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4441"/>
      </w:tblGrid>
      <w:tr w:rsidR="001B271E" w14:paraId="7E867134" w14:textId="77777777" w:rsidTr="001B271E">
        <w:tc>
          <w:tcPr>
            <w:tcW w:w="4732" w:type="dxa"/>
            <w:vAlign w:val="center"/>
          </w:tcPr>
          <w:p w14:paraId="66A6C035" w14:textId="77777777" w:rsidR="001B271E" w:rsidRDefault="001B271E" w:rsidP="001B271E">
            <w:pPr>
              <w:spacing w:line="276" w:lineRule="auto"/>
              <w:rPr>
                <w:i/>
                <w:color w:val="C00000"/>
                <w:szCs w:val="24"/>
              </w:rPr>
            </w:pPr>
            <w:r w:rsidRPr="00C004EB">
              <w:rPr>
                <w:noProof/>
              </w:rPr>
              <w:drawing>
                <wp:inline distT="0" distB="0" distL="0" distR="0" wp14:anchorId="6B181592" wp14:editId="16006CAA">
                  <wp:extent cx="3060000" cy="41400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0000" cy="414000"/>
                          </a:xfrm>
                          <a:prstGeom prst="rect">
                            <a:avLst/>
                          </a:prstGeom>
                        </pic:spPr>
                      </pic:pic>
                    </a:graphicData>
                  </a:graphic>
                </wp:inline>
              </w:drawing>
            </w:r>
          </w:p>
        </w:tc>
        <w:tc>
          <w:tcPr>
            <w:tcW w:w="4733" w:type="dxa"/>
          </w:tcPr>
          <w:p w14:paraId="2628991B" w14:textId="77777777" w:rsidR="001B271E" w:rsidRDefault="001B271E" w:rsidP="001B271E">
            <w:pPr>
              <w:spacing w:line="276" w:lineRule="auto"/>
              <w:jc w:val="right"/>
              <w:rPr>
                <w:i/>
                <w:color w:val="C00000"/>
                <w:szCs w:val="24"/>
              </w:rPr>
            </w:pPr>
            <w:r>
              <w:rPr>
                <w:noProof/>
              </w:rPr>
              <w:drawing>
                <wp:inline distT="0" distB="0" distL="0" distR="0" wp14:anchorId="29557B85" wp14:editId="4F7054EA">
                  <wp:extent cx="2070000" cy="806400"/>
                  <wp:effectExtent l="0" t="0" r="6985" b="0"/>
                  <wp:docPr id="14" name="Picture 14" descr="University of Bo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olt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000" cy="806400"/>
                          </a:xfrm>
                          <a:prstGeom prst="rect">
                            <a:avLst/>
                          </a:prstGeom>
                          <a:noFill/>
                          <a:ln>
                            <a:noFill/>
                          </a:ln>
                        </pic:spPr>
                      </pic:pic>
                    </a:graphicData>
                  </a:graphic>
                </wp:inline>
              </w:drawing>
            </w:r>
          </w:p>
        </w:tc>
      </w:tr>
    </w:tbl>
    <w:p w14:paraId="06B1D447" w14:textId="77777777" w:rsidR="00347B6E" w:rsidRPr="006159C1" w:rsidRDefault="006159C1" w:rsidP="001B480F">
      <w:pPr>
        <w:spacing w:line="276" w:lineRule="auto"/>
        <w:rPr>
          <w:color w:val="C00000"/>
          <w:szCs w:val="24"/>
        </w:rPr>
      </w:pPr>
      <w:r>
        <w:rPr>
          <w:i/>
          <w:color w:val="C00000"/>
          <w:szCs w:val="24"/>
        </w:rPr>
        <w:t xml:space="preserve"> </w:t>
      </w:r>
      <w:r w:rsidR="001B480F" w:rsidRPr="006159C1">
        <w:rPr>
          <w:color w:val="C00000"/>
          <w:szCs w:val="24"/>
        </w:rPr>
        <w:t xml:space="preserve">      </w:t>
      </w:r>
      <w:r>
        <w:rPr>
          <w:color w:val="C00000"/>
          <w:szCs w:val="24"/>
        </w:rPr>
        <w:t xml:space="preserve">        </w:t>
      </w:r>
      <w:r w:rsidR="001B480F" w:rsidRPr="006159C1">
        <w:rPr>
          <w:color w:val="C00000"/>
          <w:szCs w:val="24"/>
        </w:rPr>
        <w:t xml:space="preserve">              </w:t>
      </w:r>
    </w:p>
    <w:p w14:paraId="6F2948FC" w14:textId="77777777" w:rsidR="00203C2E" w:rsidRDefault="00203C2E" w:rsidP="001177C4">
      <w:pPr>
        <w:tabs>
          <w:tab w:val="left" w:pos="5490"/>
        </w:tabs>
        <w:spacing w:line="276" w:lineRule="auto"/>
        <w:rPr>
          <w:b/>
          <w:color w:val="C00000"/>
          <w:sz w:val="32"/>
          <w:szCs w:val="32"/>
          <w:highlight w:val="yellow"/>
        </w:rPr>
      </w:pPr>
    </w:p>
    <w:p w14:paraId="1DE1D74C" w14:textId="77777777" w:rsidR="001177C4" w:rsidRPr="0014603D" w:rsidRDefault="001177C4" w:rsidP="001177C4">
      <w:pPr>
        <w:tabs>
          <w:tab w:val="left" w:pos="5490"/>
        </w:tabs>
        <w:spacing w:line="276" w:lineRule="auto"/>
        <w:rPr>
          <w:b/>
          <w:color w:val="FF0000"/>
          <w:szCs w:val="24"/>
        </w:rPr>
      </w:pPr>
      <w:r>
        <w:rPr>
          <w:b/>
          <w:color w:val="FF0000"/>
          <w:szCs w:val="24"/>
        </w:rPr>
        <w:tab/>
      </w:r>
    </w:p>
    <w:p w14:paraId="7C0D39E0" w14:textId="77777777" w:rsidR="00347B6E" w:rsidRPr="00037D61" w:rsidRDefault="00037D61" w:rsidP="001B480F">
      <w:pPr>
        <w:tabs>
          <w:tab w:val="left" w:pos="0"/>
          <w:tab w:val="left" w:pos="960"/>
        </w:tabs>
        <w:spacing w:line="276" w:lineRule="auto"/>
        <w:ind w:right="-451"/>
        <w:jc w:val="center"/>
        <w:rPr>
          <w:rFonts w:cs="Arial"/>
          <w:b/>
          <w:color w:val="000000" w:themeColor="text1"/>
          <w:sz w:val="44"/>
          <w:szCs w:val="44"/>
        </w:rPr>
      </w:pPr>
      <w:r w:rsidRPr="00037D61">
        <w:rPr>
          <w:rStyle w:val="BookTitle"/>
          <w:rFonts w:cs="Arial"/>
          <w:color w:val="000000" w:themeColor="text1"/>
          <w:sz w:val="44"/>
          <w:szCs w:val="44"/>
        </w:rPr>
        <w:t>BA (Hons) Gaming and Graphic Media Design</w:t>
      </w:r>
    </w:p>
    <w:p w14:paraId="22723A37" w14:textId="77777777" w:rsidR="00347B6E" w:rsidRPr="00037D61" w:rsidRDefault="00037D61" w:rsidP="001B480F">
      <w:pPr>
        <w:tabs>
          <w:tab w:val="left" w:pos="0"/>
          <w:tab w:val="left" w:pos="960"/>
        </w:tabs>
        <w:spacing w:line="276" w:lineRule="auto"/>
        <w:ind w:right="-451"/>
        <w:jc w:val="center"/>
        <w:rPr>
          <w:rFonts w:cs="Arial"/>
          <w:color w:val="000000" w:themeColor="text1"/>
          <w:sz w:val="44"/>
          <w:szCs w:val="44"/>
        </w:rPr>
      </w:pPr>
      <w:r w:rsidRPr="00037D61">
        <w:rPr>
          <w:rStyle w:val="BookTitle"/>
          <w:rFonts w:cs="Arial"/>
          <w:color w:val="000000" w:themeColor="text1"/>
          <w:sz w:val="44"/>
          <w:szCs w:val="44"/>
        </w:rPr>
        <w:t>Level 4</w:t>
      </w:r>
    </w:p>
    <w:p w14:paraId="133022EE" w14:textId="77777777" w:rsidR="00347B6E" w:rsidRDefault="00347B6E" w:rsidP="001B480F">
      <w:pPr>
        <w:tabs>
          <w:tab w:val="left" w:pos="0"/>
        </w:tabs>
        <w:spacing w:line="276" w:lineRule="auto"/>
        <w:ind w:right="-451"/>
        <w:jc w:val="center"/>
        <w:rPr>
          <w:rFonts w:cs="Arial"/>
          <w:szCs w:val="24"/>
        </w:rPr>
      </w:pPr>
    </w:p>
    <w:p w14:paraId="38B8BADC" w14:textId="77777777" w:rsidR="006159C1" w:rsidRPr="00611156" w:rsidRDefault="006159C1" w:rsidP="001B480F">
      <w:pPr>
        <w:tabs>
          <w:tab w:val="left" w:pos="0"/>
        </w:tabs>
        <w:spacing w:line="276" w:lineRule="auto"/>
        <w:ind w:right="-451"/>
        <w:jc w:val="center"/>
        <w:rPr>
          <w:rFonts w:cs="Arial"/>
          <w:szCs w:val="24"/>
        </w:rPr>
      </w:pPr>
    </w:p>
    <w:p w14:paraId="21E55ED1" w14:textId="77777777" w:rsidR="00347B6E" w:rsidRPr="00611156" w:rsidRDefault="00347B6E" w:rsidP="001B480F">
      <w:pPr>
        <w:tabs>
          <w:tab w:val="left" w:pos="0"/>
        </w:tabs>
        <w:spacing w:line="276" w:lineRule="auto"/>
        <w:jc w:val="center"/>
        <w:rPr>
          <w:rStyle w:val="BookTitle"/>
          <w:rFonts w:cs="Arial"/>
          <w:color w:val="C00000"/>
          <w:sz w:val="56"/>
          <w:szCs w:val="56"/>
        </w:rPr>
      </w:pPr>
      <w:r w:rsidRPr="00611156">
        <w:rPr>
          <w:rStyle w:val="BookTitle"/>
          <w:rFonts w:cs="Arial"/>
          <w:sz w:val="56"/>
          <w:szCs w:val="56"/>
        </w:rPr>
        <w:t>MODULE CODE</w:t>
      </w:r>
    </w:p>
    <w:p w14:paraId="77734A0B" w14:textId="77777777" w:rsidR="00347B6E" w:rsidRPr="00611156" w:rsidRDefault="00037D61" w:rsidP="001B480F">
      <w:pPr>
        <w:pStyle w:val="BodyText"/>
        <w:tabs>
          <w:tab w:val="left" w:pos="0"/>
        </w:tabs>
        <w:spacing w:line="276" w:lineRule="auto"/>
        <w:ind w:right="-451"/>
        <w:jc w:val="center"/>
        <w:rPr>
          <w:rFonts w:cs="Arial"/>
          <w:b/>
          <w:bCs/>
          <w:color w:val="auto"/>
          <w:sz w:val="56"/>
          <w:szCs w:val="56"/>
        </w:rPr>
      </w:pPr>
      <w:r>
        <w:rPr>
          <w:rFonts w:cs="Arial"/>
          <w:b/>
          <w:bCs/>
          <w:color w:val="auto"/>
          <w:sz w:val="56"/>
          <w:szCs w:val="56"/>
        </w:rPr>
        <w:t>Professional Development 20 credits</w:t>
      </w:r>
    </w:p>
    <w:p w14:paraId="1CEC8B33" w14:textId="77777777" w:rsidR="00347B6E" w:rsidRPr="006159C1" w:rsidRDefault="00347B6E" w:rsidP="001B480F">
      <w:pPr>
        <w:pStyle w:val="BodyText"/>
        <w:tabs>
          <w:tab w:val="left" w:pos="0"/>
        </w:tabs>
        <w:spacing w:line="276" w:lineRule="auto"/>
        <w:ind w:right="-451"/>
        <w:jc w:val="center"/>
        <w:rPr>
          <w:rFonts w:cs="Arial"/>
          <w:b/>
          <w:bCs/>
          <w:color w:val="auto"/>
          <w:sz w:val="36"/>
          <w:szCs w:val="36"/>
        </w:rPr>
      </w:pPr>
    </w:p>
    <w:p w14:paraId="39A4D91A" w14:textId="77777777" w:rsidR="00347B6E" w:rsidRPr="00037D61" w:rsidRDefault="00347B6E" w:rsidP="006159C1">
      <w:pPr>
        <w:tabs>
          <w:tab w:val="left" w:pos="0"/>
        </w:tabs>
        <w:ind w:right="-454"/>
        <w:jc w:val="center"/>
        <w:rPr>
          <w:rFonts w:cs="Arial"/>
          <w:b/>
          <w:color w:val="000000" w:themeColor="text1"/>
          <w:sz w:val="60"/>
          <w:szCs w:val="60"/>
        </w:rPr>
      </w:pPr>
      <w:r w:rsidRPr="00037D61">
        <w:rPr>
          <w:rFonts w:cs="Arial"/>
          <w:b/>
          <w:color w:val="000000" w:themeColor="text1"/>
          <w:sz w:val="60"/>
          <w:szCs w:val="60"/>
        </w:rPr>
        <w:t xml:space="preserve">MODULE </w:t>
      </w:r>
      <w:r w:rsidR="00842F7A" w:rsidRPr="00037D61">
        <w:rPr>
          <w:rFonts w:cs="Arial"/>
          <w:b/>
          <w:color w:val="000000" w:themeColor="text1"/>
          <w:sz w:val="60"/>
          <w:szCs w:val="60"/>
        </w:rPr>
        <w:t>HANDBOOK</w:t>
      </w:r>
    </w:p>
    <w:p w14:paraId="04298F6B" w14:textId="1F89D344" w:rsidR="00347B6E" w:rsidRPr="00037D61" w:rsidRDefault="001177C4" w:rsidP="006159C1">
      <w:pPr>
        <w:ind w:right="-454"/>
        <w:jc w:val="center"/>
        <w:rPr>
          <w:rFonts w:cs="Arial"/>
          <w:color w:val="000000" w:themeColor="text1"/>
          <w:sz w:val="56"/>
          <w:szCs w:val="56"/>
        </w:rPr>
      </w:pPr>
      <w:r w:rsidRPr="00037D61">
        <w:rPr>
          <w:rFonts w:cs="Arial"/>
          <w:color w:val="000000" w:themeColor="text1"/>
          <w:sz w:val="56"/>
          <w:szCs w:val="56"/>
        </w:rPr>
        <w:t>202</w:t>
      </w:r>
      <w:r w:rsidR="00225144">
        <w:rPr>
          <w:rFonts w:cs="Arial"/>
          <w:color w:val="000000" w:themeColor="text1"/>
          <w:sz w:val="56"/>
          <w:szCs w:val="56"/>
        </w:rPr>
        <w:t>1</w:t>
      </w:r>
      <w:r w:rsidRPr="00037D61">
        <w:rPr>
          <w:rFonts w:cs="Arial"/>
          <w:color w:val="000000" w:themeColor="text1"/>
          <w:sz w:val="56"/>
          <w:szCs w:val="56"/>
        </w:rPr>
        <w:t>/202</w:t>
      </w:r>
      <w:r w:rsidR="00225144">
        <w:rPr>
          <w:rFonts w:cs="Arial"/>
          <w:color w:val="000000" w:themeColor="text1"/>
          <w:sz w:val="56"/>
          <w:szCs w:val="56"/>
        </w:rPr>
        <w:t>2</w:t>
      </w:r>
    </w:p>
    <w:p w14:paraId="496FAE99" w14:textId="77777777" w:rsidR="00347B6E" w:rsidRPr="00037D61" w:rsidRDefault="00347B6E" w:rsidP="006159C1">
      <w:pPr>
        <w:pStyle w:val="Heading6"/>
        <w:ind w:right="-454"/>
        <w:jc w:val="center"/>
        <w:rPr>
          <w:b w:val="0"/>
          <w:color w:val="000000" w:themeColor="text1"/>
          <w:sz w:val="56"/>
          <w:szCs w:val="56"/>
        </w:rPr>
      </w:pPr>
      <w:r w:rsidRPr="00611156">
        <w:rPr>
          <w:b w:val="0"/>
          <w:sz w:val="56"/>
          <w:szCs w:val="56"/>
        </w:rPr>
        <w:t xml:space="preserve">Semester </w:t>
      </w:r>
      <w:r w:rsidR="00037D61" w:rsidRPr="00037D61">
        <w:rPr>
          <w:b w:val="0"/>
          <w:color w:val="000000" w:themeColor="text1"/>
          <w:sz w:val="56"/>
          <w:szCs w:val="56"/>
        </w:rPr>
        <w:t>1</w:t>
      </w:r>
    </w:p>
    <w:p w14:paraId="5C89FC4C" w14:textId="77777777" w:rsidR="00347B6E" w:rsidRPr="00C83869" w:rsidRDefault="00347B6E" w:rsidP="001B480F">
      <w:pPr>
        <w:spacing w:line="276" w:lineRule="auto"/>
        <w:rPr>
          <w:sz w:val="28"/>
          <w:szCs w:val="28"/>
        </w:rPr>
      </w:pPr>
    </w:p>
    <w:p w14:paraId="34A0CBD9" w14:textId="77777777" w:rsidR="001B271E" w:rsidRDefault="001B271E" w:rsidP="004541BD">
      <w:pPr>
        <w:spacing w:line="276" w:lineRule="auto"/>
        <w:jc w:val="center"/>
        <w:rPr>
          <w:szCs w:val="24"/>
        </w:rPr>
        <w:sectPr w:rsidR="001B271E" w:rsidSect="001B480F">
          <w:headerReference w:type="default" r:id="rId10"/>
          <w:footerReference w:type="default" r:id="rId11"/>
          <w:pgSz w:w="11906" w:h="16838"/>
          <w:pgMar w:top="1134" w:right="991" w:bottom="1440" w:left="1440" w:header="708" w:footer="708" w:gutter="0"/>
          <w:pgNumType w:start="0"/>
          <w:cols w:space="708"/>
          <w:docGrid w:linePitch="360"/>
        </w:sectPr>
      </w:pPr>
    </w:p>
    <w:p w14:paraId="17B90E50" w14:textId="77777777" w:rsidR="00C83869" w:rsidRDefault="00C83869" w:rsidP="004541BD">
      <w:pPr>
        <w:spacing w:line="276" w:lineRule="auto"/>
        <w:jc w:val="center"/>
        <w:rPr>
          <w:szCs w:val="24"/>
        </w:rPr>
      </w:pPr>
    </w:p>
    <w:p w14:paraId="3166DBAB" w14:textId="77777777" w:rsidR="00347B6E" w:rsidRPr="00611156" w:rsidRDefault="00347B6E" w:rsidP="001B480F">
      <w:pPr>
        <w:spacing w:line="276" w:lineRule="auto"/>
        <w:ind w:right="-451"/>
        <w:jc w:val="center"/>
        <w:rPr>
          <w:rFonts w:cs="Arial"/>
          <w:b/>
          <w:sz w:val="48"/>
          <w:szCs w:val="48"/>
        </w:rPr>
      </w:pPr>
      <w:r w:rsidRPr="00611156">
        <w:rPr>
          <w:rFonts w:cs="Arial"/>
          <w:b/>
          <w:sz w:val="48"/>
          <w:szCs w:val="48"/>
        </w:rPr>
        <w:t>Level HE</w:t>
      </w:r>
      <w:r w:rsidR="00037D61" w:rsidRPr="00037D61">
        <w:rPr>
          <w:rStyle w:val="BookTitle"/>
          <w:rFonts w:cs="Arial"/>
          <w:color w:val="000000" w:themeColor="text1"/>
          <w:sz w:val="48"/>
          <w:szCs w:val="48"/>
        </w:rPr>
        <w:t>4</w:t>
      </w:r>
    </w:p>
    <w:sdt>
      <w:sdtPr>
        <w:rPr>
          <w:rFonts w:ascii="Calibri Light" w:eastAsia="Times New Roman" w:hAnsi="Calibri Light" w:cs="Times New Roman"/>
          <w:color w:val="auto"/>
          <w:sz w:val="24"/>
          <w:szCs w:val="24"/>
          <w:lang w:val="en-GB" w:eastAsia="en-GB"/>
        </w:rPr>
        <w:id w:val="1050036201"/>
        <w:docPartObj>
          <w:docPartGallery w:val="Table of Contents"/>
          <w:docPartUnique/>
        </w:docPartObj>
      </w:sdtPr>
      <w:sdtEndPr>
        <w:rPr>
          <w:b/>
          <w:bCs/>
          <w:noProof/>
        </w:rPr>
      </w:sdtEndPr>
      <w:sdtContent>
        <w:p w14:paraId="52060955" w14:textId="77777777" w:rsidR="00AB1D5D" w:rsidRPr="00611156" w:rsidRDefault="00AB1D5D">
          <w:pPr>
            <w:pStyle w:val="TOCHeading"/>
            <w:rPr>
              <w:rFonts w:ascii="Calibri Light" w:hAnsi="Calibri Light"/>
              <w:sz w:val="24"/>
              <w:szCs w:val="24"/>
            </w:rPr>
          </w:pPr>
          <w:r w:rsidRPr="00611156">
            <w:rPr>
              <w:rFonts w:ascii="Calibri Light" w:hAnsi="Calibri Light"/>
              <w:sz w:val="24"/>
              <w:szCs w:val="24"/>
            </w:rPr>
            <w:t>Contents</w:t>
          </w:r>
        </w:p>
        <w:p w14:paraId="4CA0F664" w14:textId="77777777" w:rsidR="00037390" w:rsidRDefault="00AB1D5D">
          <w:pPr>
            <w:pStyle w:val="TOC1"/>
            <w:tabs>
              <w:tab w:val="left" w:pos="440"/>
              <w:tab w:val="right" w:leader="dot" w:pos="9465"/>
            </w:tabs>
            <w:rPr>
              <w:rFonts w:asciiTheme="minorHAnsi" w:eastAsiaTheme="minorEastAsia" w:hAnsiTheme="minorHAnsi" w:cstheme="minorBidi"/>
              <w:noProof/>
              <w:sz w:val="22"/>
            </w:rPr>
          </w:pPr>
          <w:r w:rsidRPr="00611156">
            <w:rPr>
              <w:szCs w:val="24"/>
            </w:rPr>
            <w:fldChar w:fldCharType="begin"/>
          </w:r>
          <w:r w:rsidRPr="00611156">
            <w:rPr>
              <w:szCs w:val="24"/>
            </w:rPr>
            <w:instrText xml:space="preserve"> TOC \o "1-3" \h \z \u </w:instrText>
          </w:r>
          <w:r w:rsidRPr="00611156">
            <w:rPr>
              <w:szCs w:val="24"/>
            </w:rPr>
            <w:fldChar w:fldCharType="separate"/>
          </w:r>
          <w:hyperlink w:anchor="_Toc45615433" w:history="1">
            <w:r w:rsidR="00037390" w:rsidRPr="00DF0621">
              <w:rPr>
                <w:rStyle w:val="Hyperlink"/>
                <w:noProof/>
              </w:rPr>
              <w:t>1.</w:t>
            </w:r>
            <w:r w:rsidR="00037390">
              <w:rPr>
                <w:rFonts w:asciiTheme="minorHAnsi" w:eastAsiaTheme="minorEastAsia" w:hAnsiTheme="minorHAnsi" w:cstheme="minorBidi"/>
                <w:noProof/>
                <w:sz w:val="22"/>
              </w:rPr>
              <w:tab/>
            </w:r>
            <w:r w:rsidR="00037390" w:rsidRPr="00DF0621">
              <w:rPr>
                <w:rStyle w:val="Hyperlink"/>
                <w:noProof/>
              </w:rPr>
              <w:t>Module Overview</w:t>
            </w:r>
            <w:r w:rsidR="00037390">
              <w:rPr>
                <w:noProof/>
                <w:webHidden/>
              </w:rPr>
              <w:tab/>
            </w:r>
            <w:r w:rsidR="00037390">
              <w:rPr>
                <w:noProof/>
                <w:webHidden/>
              </w:rPr>
              <w:fldChar w:fldCharType="begin"/>
            </w:r>
            <w:r w:rsidR="00037390">
              <w:rPr>
                <w:noProof/>
                <w:webHidden/>
              </w:rPr>
              <w:instrText xml:space="preserve"> PAGEREF _Toc45615433 \h </w:instrText>
            </w:r>
            <w:r w:rsidR="00037390">
              <w:rPr>
                <w:noProof/>
                <w:webHidden/>
              </w:rPr>
            </w:r>
            <w:r w:rsidR="00037390">
              <w:rPr>
                <w:noProof/>
                <w:webHidden/>
              </w:rPr>
              <w:fldChar w:fldCharType="separate"/>
            </w:r>
            <w:r w:rsidR="00037390">
              <w:rPr>
                <w:noProof/>
                <w:webHidden/>
              </w:rPr>
              <w:t>1</w:t>
            </w:r>
            <w:r w:rsidR="00037390">
              <w:rPr>
                <w:noProof/>
                <w:webHidden/>
              </w:rPr>
              <w:fldChar w:fldCharType="end"/>
            </w:r>
          </w:hyperlink>
        </w:p>
        <w:p w14:paraId="56194579" w14:textId="77777777" w:rsidR="00037390" w:rsidRDefault="00311CBA">
          <w:pPr>
            <w:pStyle w:val="TOC1"/>
            <w:tabs>
              <w:tab w:val="left" w:pos="440"/>
              <w:tab w:val="right" w:leader="dot" w:pos="9465"/>
            </w:tabs>
            <w:rPr>
              <w:rFonts w:asciiTheme="minorHAnsi" w:eastAsiaTheme="minorEastAsia" w:hAnsiTheme="minorHAnsi" w:cstheme="minorBidi"/>
              <w:noProof/>
              <w:sz w:val="22"/>
            </w:rPr>
          </w:pPr>
          <w:hyperlink w:anchor="_Toc45615434" w:history="1">
            <w:r w:rsidR="00037390" w:rsidRPr="00DF0621">
              <w:rPr>
                <w:rStyle w:val="Hyperlink"/>
                <w:noProof/>
              </w:rPr>
              <w:t>2.</w:t>
            </w:r>
            <w:r w:rsidR="00037390">
              <w:rPr>
                <w:rFonts w:asciiTheme="minorHAnsi" w:eastAsiaTheme="minorEastAsia" w:hAnsiTheme="minorHAnsi" w:cstheme="minorBidi"/>
                <w:noProof/>
                <w:sz w:val="22"/>
              </w:rPr>
              <w:tab/>
            </w:r>
            <w:r w:rsidR="00037390" w:rsidRPr="00DF0621">
              <w:rPr>
                <w:rStyle w:val="Hyperlink"/>
                <w:noProof/>
              </w:rPr>
              <w:t>Learning and Teaching</w:t>
            </w:r>
            <w:r w:rsidR="00037390">
              <w:rPr>
                <w:noProof/>
                <w:webHidden/>
              </w:rPr>
              <w:tab/>
            </w:r>
            <w:r w:rsidR="00037390">
              <w:rPr>
                <w:noProof/>
                <w:webHidden/>
              </w:rPr>
              <w:fldChar w:fldCharType="begin"/>
            </w:r>
            <w:r w:rsidR="00037390">
              <w:rPr>
                <w:noProof/>
                <w:webHidden/>
              </w:rPr>
              <w:instrText xml:space="preserve"> PAGEREF _Toc45615434 \h </w:instrText>
            </w:r>
            <w:r w:rsidR="00037390">
              <w:rPr>
                <w:noProof/>
                <w:webHidden/>
              </w:rPr>
            </w:r>
            <w:r w:rsidR="00037390">
              <w:rPr>
                <w:noProof/>
                <w:webHidden/>
              </w:rPr>
              <w:fldChar w:fldCharType="separate"/>
            </w:r>
            <w:r w:rsidR="00037390">
              <w:rPr>
                <w:noProof/>
                <w:webHidden/>
              </w:rPr>
              <w:t>1</w:t>
            </w:r>
            <w:r w:rsidR="00037390">
              <w:rPr>
                <w:noProof/>
                <w:webHidden/>
              </w:rPr>
              <w:fldChar w:fldCharType="end"/>
            </w:r>
          </w:hyperlink>
        </w:p>
        <w:p w14:paraId="228B296C" w14:textId="77777777" w:rsidR="00037390" w:rsidRDefault="00311CBA">
          <w:pPr>
            <w:pStyle w:val="TOC1"/>
            <w:tabs>
              <w:tab w:val="left" w:pos="440"/>
              <w:tab w:val="right" w:leader="dot" w:pos="9465"/>
            </w:tabs>
            <w:rPr>
              <w:rFonts w:asciiTheme="minorHAnsi" w:eastAsiaTheme="minorEastAsia" w:hAnsiTheme="minorHAnsi" w:cstheme="minorBidi"/>
              <w:noProof/>
              <w:sz w:val="22"/>
            </w:rPr>
          </w:pPr>
          <w:hyperlink w:anchor="_Toc45615435" w:history="1">
            <w:r w:rsidR="00037390" w:rsidRPr="00DF0621">
              <w:rPr>
                <w:rStyle w:val="Hyperlink"/>
                <w:noProof/>
              </w:rPr>
              <w:t>3.</w:t>
            </w:r>
            <w:r w:rsidR="00037390">
              <w:rPr>
                <w:rFonts w:asciiTheme="minorHAnsi" w:eastAsiaTheme="minorEastAsia" w:hAnsiTheme="minorHAnsi" w:cstheme="minorBidi"/>
                <w:noProof/>
                <w:sz w:val="22"/>
              </w:rPr>
              <w:tab/>
            </w:r>
            <w:r w:rsidR="00037390" w:rsidRPr="00DF0621">
              <w:rPr>
                <w:rStyle w:val="Hyperlink"/>
                <w:noProof/>
              </w:rPr>
              <w:t>Module Communications</w:t>
            </w:r>
            <w:r w:rsidR="00037390">
              <w:rPr>
                <w:noProof/>
                <w:webHidden/>
              </w:rPr>
              <w:tab/>
            </w:r>
            <w:r w:rsidR="00037390">
              <w:rPr>
                <w:noProof/>
                <w:webHidden/>
              </w:rPr>
              <w:fldChar w:fldCharType="begin"/>
            </w:r>
            <w:r w:rsidR="00037390">
              <w:rPr>
                <w:noProof/>
                <w:webHidden/>
              </w:rPr>
              <w:instrText xml:space="preserve"> PAGEREF _Toc45615435 \h </w:instrText>
            </w:r>
            <w:r w:rsidR="00037390">
              <w:rPr>
                <w:noProof/>
                <w:webHidden/>
              </w:rPr>
            </w:r>
            <w:r w:rsidR="00037390">
              <w:rPr>
                <w:noProof/>
                <w:webHidden/>
              </w:rPr>
              <w:fldChar w:fldCharType="separate"/>
            </w:r>
            <w:r w:rsidR="00037390">
              <w:rPr>
                <w:noProof/>
                <w:webHidden/>
              </w:rPr>
              <w:t>1</w:t>
            </w:r>
            <w:r w:rsidR="00037390">
              <w:rPr>
                <w:noProof/>
                <w:webHidden/>
              </w:rPr>
              <w:fldChar w:fldCharType="end"/>
            </w:r>
          </w:hyperlink>
        </w:p>
        <w:p w14:paraId="4FC0CE61" w14:textId="77777777" w:rsidR="00037390" w:rsidRDefault="00311CBA">
          <w:pPr>
            <w:pStyle w:val="TOC1"/>
            <w:tabs>
              <w:tab w:val="right" w:leader="dot" w:pos="9465"/>
            </w:tabs>
            <w:rPr>
              <w:rFonts w:asciiTheme="minorHAnsi" w:eastAsiaTheme="minorEastAsia" w:hAnsiTheme="minorHAnsi" w:cstheme="minorBidi"/>
              <w:noProof/>
              <w:sz w:val="22"/>
            </w:rPr>
          </w:pPr>
          <w:hyperlink w:anchor="_Toc45615436" w:history="1">
            <w:r w:rsidR="00037390" w:rsidRPr="00DF0621">
              <w:rPr>
                <w:rStyle w:val="Hyperlink"/>
                <w:noProof/>
              </w:rPr>
              <w:t>4. Module Description</w:t>
            </w:r>
            <w:r w:rsidR="00037390">
              <w:rPr>
                <w:noProof/>
                <w:webHidden/>
              </w:rPr>
              <w:tab/>
            </w:r>
            <w:r w:rsidR="00037390">
              <w:rPr>
                <w:noProof/>
                <w:webHidden/>
              </w:rPr>
              <w:fldChar w:fldCharType="begin"/>
            </w:r>
            <w:r w:rsidR="00037390">
              <w:rPr>
                <w:noProof/>
                <w:webHidden/>
              </w:rPr>
              <w:instrText xml:space="preserve"> PAGEREF _Toc45615436 \h </w:instrText>
            </w:r>
            <w:r w:rsidR="00037390">
              <w:rPr>
                <w:noProof/>
                <w:webHidden/>
              </w:rPr>
            </w:r>
            <w:r w:rsidR="00037390">
              <w:rPr>
                <w:noProof/>
                <w:webHidden/>
              </w:rPr>
              <w:fldChar w:fldCharType="separate"/>
            </w:r>
            <w:r w:rsidR="00037390">
              <w:rPr>
                <w:noProof/>
                <w:webHidden/>
              </w:rPr>
              <w:t>1</w:t>
            </w:r>
            <w:r w:rsidR="00037390">
              <w:rPr>
                <w:noProof/>
                <w:webHidden/>
              </w:rPr>
              <w:fldChar w:fldCharType="end"/>
            </w:r>
          </w:hyperlink>
        </w:p>
        <w:p w14:paraId="32BA3748" w14:textId="77777777" w:rsidR="00037390" w:rsidRDefault="00311CBA">
          <w:pPr>
            <w:pStyle w:val="TOC1"/>
            <w:tabs>
              <w:tab w:val="right" w:leader="dot" w:pos="9465"/>
            </w:tabs>
            <w:rPr>
              <w:rFonts w:asciiTheme="minorHAnsi" w:eastAsiaTheme="minorEastAsia" w:hAnsiTheme="minorHAnsi" w:cstheme="minorBidi"/>
              <w:noProof/>
              <w:sz w:val="22"/>
            </w:rPr>
          </w:pPr>
          <w:hyperlink w:anchor="_Toc45615437" w:history="1">
            <w:r w:rsidR="00037390" w:rsidRPr="00DF0621">
              <w:rPr>
                <w:rStyle w:val="Hyperlink"/>
                <w:noProof/>
              </w:rPr>
              <w:t>5. Learning Outcomes and Assessments</w:t>
            </w:r>
            <w:r w:rsidR="00037390">
              <w:rPr>
                <w:noProof/>
                <w:webHidden/>
              </w:rPr>
              <w:tab/>
            </w:r>
            <w:r w:rsidR="00037390">
              <w:rPr>
                <w:noProof/>
                <w:webHidden/>
              </w:rPr>
              <w:fldChar w:fldCharType="begin"/>
            </w:r>
            <w:r w:rsidR="00037390">
              <w:rPr>
                <w:noProof/>
                <w:webHidden/>
              </w:rPr>
              <w:instrText xml:space="preserve"> PAGEREF _Toc45615437 \h </w:instrText>
            </w:r>
            <w:r w:rsidR="00037390">
              <w:rPr>
                <w:noProof/>
                <w:webHidden/>
              </w:rPr>
            </w:r>
            <w:r w:rsidR="00037390">
              <w:rPr>
                <w:noProof/>
                <w:webHidden/>
              </w:rPr>
              <w:fldChar w:fldCharType="separate"/>
            </w:r>
            <w:r w:rsidR="00037390">
              <w:rPr>
                <w:noProof/>
                <w:webHidden/>
              </w:rPr>
              <w:t>2</w:t>
            </w:r>
            <w:r w:rsidR="00037390">
              <w:rPr>
                <w:noProof/>
                <w:webHidden/>
              </w:rPr>
              <w:fldChar w:fldCharType="end"/>
            </w:r>
          </w:hyperlink>
        </w:p>
        <w:p w14:paraId="2CE7890B" w14:textId="77777777" w:rsidR="00037390" w:rsidRDefault="00311CBA">
          <w:pPr>
            <w:pStyle w:val="TOC1"/>
            <w:tabs>
              <w:tab w:val="right" w:leader="dot" w:pos="9465"/>
            </w:tabs>
            <w:rPr>
              <w:rFonts w:asciiTheme="minorHAnsi" w:eastAsiaTheme="minorEastAsia" w:hAnsiTheme="minorHAnsi" w:cstheme="minorBidi"/>
              <w:noProof/>
              <w:sz w:val="22"/>
            </w:rPr>
          </w:pPr>
          <w:hyperlink w:anchor="_Toc45615438" w:history="1">
            <w:r w:rsidR="00037390" w:rsidRPr="00DF0621">
              <w:rPr>
                <w:rStyle w:val="Hyperlink"/>
                <w:noProof/>
              </w:rPr>
              <w:t>6. Assessment Deadlines</w:t>
            </w:r>
            <w:r w:rsidR="00037390">
              <w:rPr>
                <w:noProof/>
                <w:webHidden/>
              </w:rPr>
              <w:tab/>
            </w:r>
            <w:r w:rsidR="00037390">
              <w:rPr>
                <w:noProof/>
                <w:webHidden/>
              </w:rPr>
              <w:fldChar w:fldCharType="begin"/>
            </w:r>
            <w:r w:rsidR="00037390">
              <w:rPr>
                <w:noProof/>
                <w:webHidden/>
              </w:rPr>
              <w:instrText xml:space="preserve"> PAGEREF _Toc45615438 \h </w:instrText>
            </w:r>
            <w:r w:rsidR="00037390">
              <w:rPr>
                <w:noProof/>
                <w:webHidden/>
              </w:rPr>
            </w:r>
            <w:r w:rsidR="00037390">
              <w:rPr>
                <w:noProof/>
                <w:webHidden/>
              </w:rPr>
              <w:fldChar w:fldCharType="separate"/>
            </w:r>
            <w:r w:rsidR="00037390">
              <w:rPr>
                <w:noProof/>
                <w:webHidden/>
              </w:rPr>
              <w:t>2</w:t>
            </w:r>
            <w:r w:rsidR="00037390">
              <w:rPr>
                <w:noProof/>
                <w:webHidden/>
              </w:rPr>
              <w:fldChar w:fldCharType="end"/>
            </w:r>
          </w:hyperlink>
        </w:p>
        <w:p w14:paraId="49813433" w14:textId="77777777" w:rsidR="00037390" w:rsidRDefault="00311CBA">
          <w:pPr>
            <w:pStyle w:val="TOC1"/>
            <w:tabs>
              <w:tab w:val="right" w:leader="dot" w:pos="9465"/>
            </w:tabs>
            <w:rPr>
              <w:rFonts w:asciiTheme="minorHAnsi" w:eastAsiaTheme="minorEastAsia" w:hAnsiTheme="minorHAnsi" w:cstheme="minorBidi"/>
              <w:noProof/>
              <w:sz w:val="22"/>
            </w:rPr>
          </w:pPr>
          <w:hyperlink w:anchor="_Toc45615439" w:history="1">
            <w:r w:rsidR="00037390" w:rsidRPr="00DF0621">
              <w:rPr>
                <w:rStyle w:val="Hyperlink"/>
                <w:noProof/>
              </w:rPr>
              <w:t>7. Assessment Feedback</w:t>
            </w:r>
            <w:r w:rsidR="00037390">
              <w:rPr>
                <w:noProof/>
                <w:webHidden/>
              </w:rPr>
              <w:tab/>
            </w:r>
            <w:r w:rsidR="00037390">
              <w:rPr>
                <w:noProof/>
                <w:webHidden/>
              </w:rPr>
              <w:fldChar w:fldCharType="begin"/>
            </w:r>
            <w:r w:rsidR="00037390">
              <w:rPr>
                <w:noProof/>
                <w:webHidden/>
              </w:rPr>
              <w:instrText xml:space="preserve"> PAGEREF _Toc45615439 \h </w:instrText>
            </w:r>
            <w:r w:rsidR="00037390">
              <w:rPr>
                <w:noProof/>
                <w:webHidden/>
              </w:rPr>
            </w:r>
            <w:r w:rsidR="00037390">
              <w:rPr>
                <w:noProof/>
                <w:webHidden/>
              </w:rPr>
              <w:fldChar w:fldCharType="separate"/>
            </w:r>
            <w:r w:rsidR="00037390">
              <w:rPr>
                <w:noProof/>
                <w:webHidden/>
              </w:rPr>
              <w:t>2</w:t>
            </w:r>
            <w:r w:rsidR="00037390">
              <w:rPr>
                <w:noProof/>
                <w:webHidden/>
              </w:rPr>
              <w:fldChar w:fldCharType="end"/>
            </w:r>
          </w:hyperlink>
        </w:p>
        <w:p w14:paraId="7CBC741F" w14:textId="77777777" w:rsidR="00037390" w:rsidRDefault="00311CBA">
          <w:pPr>
            <w:pStyle w:val="TOC1"/>
            <w:tabs>
              <w:tab w:val="right" w:leader="dot" w:pos="9465"/>
            </w:tabs>
            <w:rPr>
              <w:rFonts w:asciiTheme="minorHAnsi" w:eastAsiaTheme="minorEastAsia" w:hAnsiTheme="minorHAnsi" w:cstheme="minorBidi"/>
              <w:noProof/>
              <w:sz w:val="22"/>
            </w:rPr>
          </w:pPr>
          <w:hyperlink w:anchor="_Toc45615440" w:history="1">
            <w:r w:rsidR="00037390" w:rsidRPr="00DF0621">
              <w:rPr>
                <w:rStyle w:val="Hyperlink"/>
                <w:noProof/>
              </w:rPr>
              <w:t>8. Module Calendar</w:t>
            </w:r>
            <w:r w:rsidR="00037390">
              <w:rPr>
                <w:noProof/>
                <w:webHidden/>
              </w:rPr>
              <w:tab/>
            </w:r>
            <w:r w:rsidR="00037390">
              <w:rPr>
                <w:noProof/>
                <w:webHidden/>
              </w:rPr>
              <w:fldChar w:fldCharType="begin"/>
            </w:r>
            <w:r w:rsidR="00037390">
              <w:rPr>
                <w:noProof/>
                <w:webHidden/>
              </w:rPr>
              <w:instrText xml:space="preserve"> PAGEREF _Toc45615440 \h </w:instrText>
            </w:r>
            <w:r w:rsidR="00037390">
              <w:rPr>
                <w:noProof/>
                <w:webHidden/>
              </w:rPr>
            </w:r>
            <w:r w:rsidR="00037390">
              <w:rPr>
                <w:noProof/>
                <w:webHidden/>
              </w:rPr>
              <w:fldChar w:fldCharType="separate"/>
            </w:r>
            <w:r w:rsidR="00037390">
              <w:rPr>
                <w:noProof/>
                <w:webHidden/>
              </w:rPr>
              <w:t>3</w:t>
            </w:r>
            <w:r w:rsidR="00037390">
              <w:rPr>
                <w:noProof/>
                <w:webHidden/>
              </w:rPr>
              <w:fldChar w:fldCharType="end"/>
            </w:r>
          </w:hyperlink>
        </w:p>
        <w:p w14:paraId="64BFC32B" w14:textId="77777777" w:rsidR="00037390" w:rsidRDefault="00311CBA">
          <w:pPr>
            <w:pStyle w:val="TOC1"/>
            <w:tabs>
              <w:tab w:val="right" w:leader="dot" w:pos="9465"/>
            </w:tabs>
            <w:rPr>
              <w:rFonts w:asciiTheme="minorHAnsi" w:eastAsiaTheme="minorEastAsia" w:hAnsiTheme="minorHAnsi" w:cstheme="minorBidi"/>
              <w:noProof/>
              <w:sz w:val="22"/>
            </w:rPr>
          </w:pPr>
          <w:hyperlink w:anchor="_Toc45615441" w:history="1">
            <w:r w:rsidR="00037390" w:rsidRPr="00DF0621">
              <w:rPr>
                <w:rStyle w:val="Hyperlink"/>
                <w:noProof/>
              </w:rPr>
              <w:t>9. Formative Assessment</w:t>
            </w:r>
            <w:r w:rsidR="00037390">
              <w:rPr>
                <w:noProof/>
                <w:webHidden/>
              </w:rPr>
              <w:tab/>
            </w:r>
            <w:r w:rsidR="00037390">
              <w:rPr>
                <w:noProof/>
                <w:webHidden/>
              </w:rPr>
              <w:fldChar w:fldCharType="begin"/>
            </w:r>
            <w:r w:rsidR="00037390">
              <w:rPr>
                <w:noProof/>
                <w:webHidden/>
              </w:rPr>
              <w:instrText xml:space="preserve"> PAGEREF _Toc45615441 \h </w:instrText>
            </w:r>
            <w:r w:rsidR="00037390">
              <w:rPr>
                <w:noProof/>
                <w:webHidden/>
              </w:rPr>
            </w:r>
            <w:r w:rsidR="00037390">
              <w:rPr>
                <w:noProof/>
                <w:webHidden/>
              </w:rPr>
              <w:fldChar w:fldCharType="separate"/>
            </w:r>
            <w:r w:rsidR="00037390">
              <w:rPr>
                <w:noProof/>
                <w:webHidden/>
              </w:rPr>
              <w:t>3</w:t>
            </w:r>
            <w:r w:rsidR="00037390">
              <w:rPr>
                <w:noProof/>
                <w:webHidden/>
              </w:rPr>
              <w:fldChar w:fldCharType="end"/>
            </w:r>
          </w:hyperlink>
        </w:p>
        <w:p w14:paraId="2BAF36D8" w14:textId="77777777" w:rsidR="00037390" w:rsidRDefault="00311CBA">
          <w:pPr>
            <w:pStyle w:val="TOC1"/>
            <w:tabs>
              <w:tab w:val="right" w:leader="dot" w:pos="9465"/>
            </w:tabs>
            <w:rPr>
              <w:rFonts w:asciiTheme="minorHAnsi" w:eastAsiaTheme="minorEastAsia" w:hAnsiTheme="minorHAnsi" w:cstheme="minorBidi"/>
              <w:noProof/>
              <w:sz w:val="22"/>
            </w:rPr>
          </w:pPr>
          <w:hyperlink w:anchor="_Toc45615442" w:history="1">
            <w:r w:rsidR="00037390" w:rsidRPr="00DF0621">
              <w:rPr>
                <w:rStyle w:val="Hyperlink"/>
                <w:noProof/>
              </w:rPr>
              <w:t>10. Indicative Reading</w:t>
            </w:r>
            <w:r w:rsidR="00037390">
              <w:rPr>
                <w:noProof/>
                <w:webHidden/>
              </w:rPr>
              <w:tab/>
            </w:r>
            <w:r w:rsidR="00037390">
              <w:rPr>
                <w:noProof/>
                <w:webHidden/>
              </w:rPr>
              <w:fldChar w:fldCharType="begin"/>
            </w:r>
            <w:r w:rsidR="00037390">
              <w:rPr>
                <w:noProof/>
                <w:webHidden/>
              </w:rPr>
              <w:instrText xml:space="preserve"> PAGEREF _Toc45615442 \h </w:instrText>
            </w:r>
            <w:r w:rsidR="00037390">
              <w:rPr>
                <w:noProof/>
                <w:webHidden/>
              </w:rPr>
            </w:r>
            <w:r w:rsidR="00037390">
              <w:rPr>
                <w:noProof/>
                <w:webHidden/>
              </w:rPr>
              <w:fldChar w:fldCharType="separate"/>
            </w:r>
            <w:r w:rsidR="00037390">
              <w:rPr>
                <w:noProof/>
                <w:webHidden/>
              </w:rPr>
              <w:t>3</w:t>
            </w:r>
            <w:r w:rsidR="00037390">
              <w:rPr>
                <w:noProof/>
                <w:webHidden/>
              </w:rPr>
              <w:fldChar w:fldCharType="end"/>
            </w:r>
          </w:hyperlink>
        </w:p>
        <w:p w14:paraId="7BD7B75C" w14:textId="77777777" w:rsidR="00037390" w:rsidRDefault="00311CBA">
          <w:pPr>
            <w:pStyle w:val="TOC1"/>
            <w:tabs>
              <w:tab w:val="right" w:leader="dot" w:pos="9465"/>
            </w:tabs>
            <w:rPr>
              <w:rFonts w:asciiTheme="minorHAnsi" w:eastAsiaTheme="minorEastAsia" w:hAnsiTheme="minorHAnsi" w:cstheme="minorBidi"/>
              <w:noProof/>
              <w:sz w:val="22"/>
            </w:rPr>
          </w:pPr>
          <w:hyperlink w:anchor="_Toc45615443" w:history="1">
            <w:r w:rsidR="00037390" w:rsidRPr="00DF0621">
              <w:rPr>
                <w:rStyle w:val="Hyperlink"/>
                <w:noProof/>
              </w:rPr>
              <w:t>11. Guidelines for the Preparation and Submission of Written Assessments</w:t>
            </w:r>
            <w:r w:rsidR="00037390">
              <w:rPr>
                <w:noProof/>
                <w:webHidden/>
              </w:rPr>
              <w:tab/>
            </w:r>
            <w:r w:rsidR="00037390">
              <w:rPr>
                <w:noProof/>
                <w:webHidden/>
              </w:rPr>
              <w:fldChar w:fldCharType="begin"/>
            </w:r>
            <w:r w:rsidR="00037390">
              <w:rPr>
                <w:noProof/>
                <w:webHidden/>
              </w:rPr>
              <w:instrText xml:space="preserve"> PAGEREF _Toc45615443 \h </w:instrText>
            </w:r>
            <w:r w:rsidR="00037390">
              <w:rPr>
                <w:noProof/>
                <w:webHidden/>
              </w:rPr>
            </w:r>
            <w:r w:rsidR="00037390">
              <w:rPr>
                <w:noProof/>
                <w:webHidden/>
              </w:rPr>
              <w:fldChar w:fldCharType="separate"/>
            </w:r>
            <w:r w:rsidR="00037390">
              <w:rPr>
                <w:noProof/>
                <w:webHidden/>
              </w:rPr>
              <w:t>4</w:t>
            </w:r>
            <w:r w:rsidR="00037390">
              <w:rPr>
                <w:noProof/>
                <w:webHidden/>
              </w:rPr>
              <w:fldChar w:fldCharType="end"/>
            </w:r>
          </w:hyperlink>
        </w:p>
        <w:p w14:paraId="1DA23BC9" w14:textId="77777777" w:rsidR="00037390" w:rsidRDefault="00311CBA">
          <w:pPr>
            <w:pStyle w:val="TOC1"/>
            <w:tabs>
              <w:tab w:val="right" w:leader="dot" w:pos="9465"/>
            </w:tabs>
            <w:rPr>
              <w:rFonts w:asciiTheme="minorHAnsi" w:eastAsiaTheme="minorEastAsia" w:hAnsiTheme="minorHAnsi" w:cstheme="minorBidi"/>
              <w:noProof/>
              <w:sz w:val="22"/>
            </w:rPr>
          </w:pPr>
          <w:hyperlink w:anchor="_Toc45615444" w:history="1">
            <w:r w:rsidR="00037390" w:rsidRPr="00DF0621">
              <w:rPr>
                <w:rStyle w:val="Hyperlink"/>
                <w:noProof/>
              </w:rPr>
              <w:t>12. Procedures for Examinations</w:t>
            </w:r>
            <w:r w:rsidR="00037390">
              <w:rPr>
                <w:noProof/>
                <w:webHidden/>
              </w:rPr>
              <w:tab/>
            </w:r>
            <w:r w:rsidR="00037390">
              <w:rPr>
                <w:noProof/>
                <w:webHidden/>
              </w:rPr>
              <w:fldChar w:fldCharType="begin"/>
            </w:r>
            <w:r w:rsidR="00037390">
              <w:rPr>
                <w:noProof/>
                <w:webHidden/>
              </w:rPr>
              <w:instrText xml:space="preserve"> PAGEREF _Toc45615444 \h </w:instrText>
            </w:r>
            <w:r w:rsidR="00037390">
              <w:rPr>
                <w:noProof/>
                <w:webHidden/>
              </w:rPr>
            </w:r>
            <w:r w:rsidR="00037390">
              <w:rPr>
                <w:noProof/>
                <w:webHidden/>
              </w:rPr>
              <w:fldChar w:fldCharType="separate"/>
            </w:r>
            <w:r w:rsidR="00037390">
              <w:rPr>
                <w:noProof/>
                <w:webHidden/>
              </w:rPr>
              <w:t>5</w:t>
            </w:r>
            <w:r w:rsidR="00037390">
              <w:rPr>
                <w:noProof/>
                <w:webHidden/>
              </w:rPr>
              <w:fldChar w:fldCharType="end"/>
            </w:r>
          </w:hyperlink>
        </w:p>
        <w:p w14:paraId="73DC4F21" w14:textId="77777777" w:rsidR="00037390" w:rsidRDefault="00311CBA">
          <w:pPr>
            <w:pStyle w:val="TOC1"/>
            <w:tabs>
              <w:tab w:val="right" w:leader="dot" w:pos="9465"/>
            </w:tabs>
            <w:rPr>
              <w:rFonts w:asciiTheme="minorHAnsi" w:eastAsiaTheme="minorEastAsia" w:hAnsiTheme="minorHAnsi" w:cstheme="minorBidi"/>
              <w:noProof/>
              <w:sz w:val="22"/>
            </w:rPr>
          </w:pPr>
          <w:hyperlink w:anchor="_Toc45615445" w:history="1">
            <w:r w:rsidR="00037390" w:rsidRPr="00DF0621">
              <w:rPr>
                <w:rStyle w:val="Hyperlink"/>
                <w:noProof/>
              </w:rPr>
              <w:t>13. Procedures for Other Assessments</w:t>
            </w:r>
            <w:r w:rsidR="00037390">
              <w:rPr>
                <w:noProof/>
                <w:webHidden/>
              </w:rPr>
              <w:tab/>
            </w:r>
            <w:r w:rsidR="00037390">
              <w:rPr>
                <w:noProof/>
                <w:webHidden/>
              </w:rPr>
              <w:fldChar w:fldCharType="begin"/>
            </w:r>
            <w:r w:rsidR="00037390">
              <w:rPr>
                <w:noProof/>
                <w:webHidden/>
              </w:rPr>
              <w:instrText xml:space="preserve"> PAGEREF _Toc45615445 \h </w:instrText>
            </w:r>
            <w:r w:rsidR="00037390">
              <w:rPr>
                <w:noProof/>
                <w:webHidden/>
              </w:rPr>
            </w:r>
            <w:r w:rsidR="00037390">
              <w:rPr>
                <w:noProof/>
                <w:webHidden/>
              </w:rPr>
              <w:fldChar w:fldCharType="separate"/>
            </w:r>
            <w:r w:rsidR="00037390">
              <w:rPr>
                <w:noProof/>
                <w:webHidden/>
              </w:rPr>
              <w:t>6</w:t>
            </w:r>
            <w:r w:rsidR="00037390">
              <w:rPr>
                <w:noProof/>
                <w:webHidden/>
              </w:rPr>
              <w:fldChar w:fldCharType="end"/>
            </w:r>
          </w:hyperlink>
        </w:p>
        <w:p w14:paraId="65D49F45" w14:textId="77777777" w:rsidR="00037390" w:rsidRDefault="00311CBA">
          <w:pPr>
            <w:pStyle w:val="TOC1"/>
            <w:tabs>
              <w:tab w:val="right" w:leader="dot" w:pos="9465"/>
            </w:tabs>
            <w:rPr>
              <w:rFonts w:asciiTheme="minorHAnsi" w:eastAsiaTheme="minorEastAsia" w:hAnsiTheme="minorHAnsi" w:cstheme="minorBidi"/>
              <w:noProof/>
              <w:sz w:val="22"/>
            </w:rPr>
          </w:pPr>
          <w:hyperlink w:anchor="_Toc45615446" w:history="1">
            <w:r w:rsidR="00037390" w:rsidRPr="00DF0621">
              <w:rPr>
                <w:rStyle w:val="Hyperlink"/>
                <w:rFonts w:cs="Arial"/>
                <w:noProof/>
              </w:rPr>
              <w:t>14. Academic Misconduct</w:t>
            </w:r>
            <w:r w:rsidR="00037390">
              <w:rPr>
                <w:noProof/>
                <w:webHidden/>
              </w:rPr>
              <w:tab/>
            </w:r>
            <w:r w:rsidR="00037390">
              <w:rPr>
                <w:noProof/>
                <w:webHidden/>
              </w:rPr>
              <w:fldChar w:fldCharType="begin"/>
            </w:r>
            <w:r w:rsidR="00037390">
              <w:rPr>
                <w:noProof/>
                <w:webHidden/>
              </w:rPr>
              <w:instrText xml:space="preserve"> PAGEREF _Toc45615446 \h </w:instrText>
            </w:r>
            <w:r w:rsidR="00037390">
              <w:rPr>
                <w:noProof/>
                <w:webHidden/>
              </w:rPr>
            </w:r>
            <w:r w:rsidR="00037390">
              <w:rPr>
                <w:noProof/>
                <w:webHidden/>
              </w:rPr>
              <w:fldChar w:fldCharType="separate"/>
            </w:r>
            <w:r w:rsidR="00037390">
              <w:rPr>
                <w:noProof/>
                <w:webHidden/>
              </w:rPr>
              <w:t>6</w:t>
            </w:r>
            <w:r w:rsidR="00037390">
              <w:rPr>
                <w:noProof/>
                <w:webHidden/>
              </w:rPr>
              <w:fldChar w:fldCharType="end"/>
            </w:r>
          </w:hyperlink>
        </w:p>
        <w:p w14:paraId="28EF04B1" w14:textId="77777777" w:rsidR="00037390" w:rsidRDefault="00311CBA">
          <w:pPr>
            <w:pStyle w:val="TOC1"/>
            <w:tabs>
              <w:tab w:val="right" w:leader="dot" w:pos="9465"/>
            </w:tabs>
            <w:rPr>
              <w:rFonts w:asciiTheme="minorHAnsi" w:eastAsiaTheme="minorEastAsia" w:hAnsiTheme="minorHAnsi" w:cstheme="minorBidi"/>
              <w:noProof/>
              <w:sz w:val="22"/>
            </w:rPr>
          </w:pPr>
          <w:hyperlink w:anchor="_Toc45615447" w:history="1">
            <w:r w:rsidR="00037390" w:rsidRPr="00DF0621">
              <w:rPr>
                <w:rStyle w:val="Hyperlink"/>
                <w:rFonts w:cs="Arial"/>
                <w:noProof/>
              </w:rPr>
              <w:t>15. Assessments</w:t>
            </w:r>
            <w:r w:rsidR="00037390">
              <w:rPr>
                <w:noProof/>
                <w:webHidden/>
              </w:rPr>
              <w:tab/>
            </w:r>
            <w:r w:rsidR="00037390">
              <w:rPr>
                <w:noProof/>
                <w:webHidden/>
              </w:rPr>
              <w:fldChar w:fldCharType="begin"/>
            </w:r>
            <w:r w:rsidR="00037390">
              <w:rPr>
                <w:noProof/>
                <w:webHidden/>
              </w:rPr>
              <w:instrText xml:space="preserve"> PAGEREF _Toc45615447 \h </w:instrText>
            </w:r>
            <w:r w:rsidR="00037390">
              <w:rPr>
                <w:noProof/>
                <w:webHidden/>
              </w:rPr>
            </w:r>
            <w:r w:rsidR="00037390">
              <w:rPr>
                <w:noProof/>
                <w:webHidden/>
              </w:rPr>
              <w:fldChar w:fldCharType="separate"/>
            </w:r>
            <w:r w:rsidR="00037390">
              <w:rPr>
                <w:noProof/>
                <w:webHidden/>
              </w:rPr>
              <w:t>6</w:t>
            </w:r>
            <w:r w:rsidR="00037390">
              <w:rPr>
                <w:noProof/>
                <w:webHidden/>
              </w:rPr>
              <w:fldChar w:fldCharType="end"/>
            </w:r>
          </w:hyperlink>
        </w:p>
        <w:p w14:paraId="7493BFFB" w14:textId="77777777" w:rsidR="00037390" w:rsidRDefault="00311CBA">
          <w:pPr>
            <w:pStyle w:val="TOC1"/>
            <w:tabs>
              <w:tab w:val="right" w:leader="dot" w:pos="9465"/>
            </w:tabs>
            <w:rPr>
              <w:rFonts w:asciiTheme="minorHAnsi" w:eastAsiaTheme="minorEastAsia" w:hAnsiTheme="minorHAnsi" w:cstheme="minorBidi"/>
              <w:noProof/>
              <w:sz w:val="22"/>
            </w:rPr>
          </w:pPr>
          <w:hyperlink w:anchor="_Toc45615448" w:history="1">
            <w:r w:rsidR="00037390" w:rsidRPr="00DF0621">
              <w:rPr>
                <w:rStyle w:val="Hyperlink"/>
                <w:noProof/>
              </w:rPr>
              <w:t>16. General Assessment Criteria for Written Assessments</w:t>
            </w:r>
            <w:r w:rsidR="00037390">
              <w:rPr>
                <w:noProof/>
                <w:webHidden/>
              </w:rPr>
              <w:tab/>
            </w:r>
            <w:r w:rsidR="00037390">
              <w:rPr>
                <w:noProof/>
                <w:webHidden/>
              </w:rPr>
              <w:fldChar w:fldCharType="begin"/>
            </w:r>
            <w:r w:rsidR="00037390">
              <w:rPr>
                <w:noProof/>
                <w:webHidden/>
              </w:rPr>
              <w:instrText xml:space="preserve"> PAGEREF _Toc45615448 \h </w:instrText>
            </w:r>
            <w:r w:rsidR="00037390">
              <w:rPr>
                <w:noProof/>
                <w:webHidden/>
              </w:rPr>
            </w:r>
            <w:r w:rsidR="00037390">
              <w:rPr>
                <w:noProof/>
                <w:webHidden/>
              </w:rPr>
              <w:fldChar w:fldCharType="separate"/>
            </w:r>
            <w:r w:rsidR="00037390">
              <w:rPr>
                <w:noProof/>
                <w:webHidden/>
              </w:rPr>
              <w:t>11</w:t>
            </w:r>
            <w:r w:rsidR="00037390">
              <w:rPr>
                <w:noProof/>
                <w:webHidden/>
              </w:rPr>
              <w:fldChar w:fldCharType="end"/>
            </w:r>
          </w:hyperlink>
        </w:p>
        <w:p w14:paraId="6338FD89" w14:textId="77777777" w:rsidR="00AB1D5D" w:rsidRPr="00611156" w:rsidRDefault="00AB1D5D">
          <w:pPr>
            <w:rPr>
              <w:szCs w:val="24"/>
            </w:rPr>
          </w:pPr>
          <w:r w:rsidRPr="00611156">
            <w:rPr>
              <w:b/>
              <w:bCs/>
              <w:noProof/>
              <w:szCs w:val="24"/>
            </w:rPr>
            <w:fldChar w:fldCharType="end"/>
          </w:r>
        </w:p>
      </w:sdtContent>
    </w:sdt>
    <w:p w14:paraId="1C636CA1" w14:textId="77777777" w:rsidR="00AB1D5D" w:rsidRPr="00611156" w:rsidRDefault="00AB1D5D">
      <w:pPr>
        <w:spacing w:after="200" w:line="276" w:lineRule="auto"/>
        <w:rPr>
          <w:szCs w:val="24"/>
        </w:rPr>
      </w:pPr>
      <w:r w:rsidRPr="00611156">
        <w:rPr>
          <w:szCs w:val="24"/>
        </w:rPr>
        <w:br w:type="page"/>
      </w:r>
    </w:p>
    <w:p w14:paraId="2D4B19A2" w14:textId="77777777" w:rsidR="00587D4B" w:rsidRDefault="001B480F" w:rsidP="00F81546">
      <w:pPr>
        <w:pStyle w:val="Heading1"/>
        <w:numPr>
          <w:ilvl w:val="0"/>
          <w:numId w:val="2"/>
        </w:numPr>
        <w:ind w:left="284" w:hanging="284"/>
      </w:pPr>
      <w:bookmarkStart w:id="0" w:name="_Toc45615433"/>
      <w:r w:rsidRPr="00611156">
        <w:lastRenderedPageBreak/>
        <w:t>Module Overview</w:t>
      </w:r>
      <w:bookmarkEnd w:id="0"/>
    </w:p>
    <w:p w14:paraId="352317B8" w14:textId="77777777" w:rsidR="00D45D4B" w:rsidRDefault="00D45D4B" w:rsidP="00D45D4B"/>
    <w:p w14:paraId="1E51CCB5" w14:textId="77777777" w:rsidR="004D3534" w:rsidRPr="004D3534" w:rsidRDefault="004D3534" w:rsidP="004D3534">
      <w:pPr>
        <w:rPr>
          <w:rFonts w:asciiTheme="minorHAnsi" w:hAnsiTheme="minorHAnsi" w:cstheme="minorHAnsi"/>
          <w:szCs w:val="24"/>
          <w:lang w:eastAsia="en-US"/>
        </w:rPr>
      </w:pPr>
      <w:r w:rsidRPr="004D3534">
        <w:rPr>
          <w:rFonts w:asciiTheme="minorHAnsi" w:hAnsiTheme="minorHAnsi" w:cstheme="minorHAnsi"/>
          <w:color w:val="000000"/>
          <w:szCs w:val="24"/>
          <w:lang w:eastAsia="en-US"/>
        </w:rPr>
        <w:t>This module has been designed to facilitate your knowledge and understanding of personal and professional development. You will explore the development of the professions within the creative industries and the roles that make up those professions. This will prepare you for external factors affecting the creative industries, such as keeping up with trends and new developments in your specialist field. The module will enable you to both plan and reflect on personal development needs, recognising where your own strengths lie so you can apply these in a professional context. Through developing skills of self-reflection and self-appraisal you will develop the ability to appraise your own creative practice, identifying and evaluating personal development needs and progress. This module will also introduce you to essential study skills necessary for learning in Higher Education, enabling you to develop your understanding of how learning takes place both inside and outside your academic curriculum.</w:t>
      </w:r>
    </w:p>
    <w:p w14:paraId="4326ED95" w14:textId="77777777" w:rsidR="00D45D4B" w:rsidRPr="00D45D4B" w:rsidRDefault="00D45D4B" w:rsidP="00D45D4B"/>
    <w:p w14:paraId="47753EF3" w14:textId="77777777" w:rsidR="00DF1010" w:rsidRPr="00611156" w:rsidRDefault="00DF1010" w:rsidP="00DF1010">
      <w:pPr>
        <w:rPr>
          <w:szCs w:val="24"/>
        </w:rPr>
      </w:pPr>
    </w:p>
    <w:tbl>
      <w:tblPr>
        <w:tblStyle w:val="TableGrid"/>
        <w:tblW w:w="0" w:type="auto"/>
        <w:tblInd w:w="137" w:type="dxa"/>
        <w:tblLook w:val="04A0" w:firstRow="1" w:lastRow="0" w:firstColumn="1" w:lastColumn="0" w:noHBand="0" w:noVBand="1"/>
      </w:tblPr>
      <w:tblGrid>
        <w:gridCol w:w="11370"/>
        <w:gridCol w:w="2441"/>
      </w:tblGrid>
      <w:tr w:rsidR="00F81546" w:rsidRPr="00611156" w14:paraId="186BD8E7" w14:textId="77777777" w:rsidTr="000C08E6">
        <w:tc>
          <w:tcPr>
            <w:tcW w:w="3596" w:type="dxa"/>
          </w:tcPr>
          <w:p w14:paraId="77FCD79A" w14:textId="77777777" w:rsidR="00F81546" w:rsidRPr="00611156" w:rsidRDefault="00F81546" w:rsidP="00D109AC">
            <w:pPr>
              <w:spacing w:after="120" w:line="276" w:lineRule="auto"/>
              <w:rPr>
                <w:b/>
                <w:szCs w:val="24"/>
              </w:rPr>
            </w:pPr>
            <w:r w:rsidRPr="00611156">
              <w:rPr>
                <w:b/>
                <w:szCs w:val="24"/>
              </w:rPr>
              <w:t>Module Tutor</w:t>
            </w:r>
          </w:p>
        </w:tc>
        <w:tc>
          <w:tcPr>
            <w:tcW w:w="5732" w:type="dxa"/>
          </w:tcPr>
          <w:p w14:paraId="39E81B4B" w14:textId="77777777" w:rsidR="00F81546" w:rsidRPr="00611156" w:rsidRDefault="00593C3D" w:rsidP="00D109AC">
            <w:pPr>
              <w:pStyle w:val="ListParagraph"/>
              <w:spacing w:after="120" w:line="276" w:lineRule="auto"/>
              <w:ind w:left="0"/>
              <w:rPr>
                <w:b/>
                <w:szCs w:val="24"/>
              </w:rPr>
            </w:pPr>
            <w:r>
              <w:rPr>
                <w:b/>
                <w:szCs w:val="24"/>
              </w:rPr>
              <w:t>Paul Holmes</w:t>
            </w:r>
          </w:p>
        </w:tc>
      </w:tr>
      <w:tr w:rsidR="00F81546" w:rsidRPr="00611156" w14:paraId="03B4C66C" w14:textId="77777777" w:rsidTr="000C08E6">
        <w:tc>
          <w:tcPr>
            <w:tcW w:w="3596" w:type="dxa"/>
          </w:tcPr>
          <w:p w14:paraId="7C6CC26C" w14:textId="77777777" w:rsidR="00F81546" w:rsidRPr="00611156" w:rsidRDefault="00F81546" w:rsidP="00D109AC">
            <w:pPr>
              <w:spacing w:after="120" w:line="276" w:lineRule="auto"/>
              <w:rPr>
                <w:b/>
                <w:szCs w:val="24"/>
              </w:rPr>
            </w:pPr>
            <w:r w:rsidRPr="00611156">
              <w:rPr>
                <w:b/>
                <w:szCs w:val="24"/>
              </w:rPr>
              <w:t>Email</w:t>
            </w:r>
          </w:p>
        </w:tc>
        <w:tc>
          <w:tcPr>
            <w:tcW w:w="5732" w:type="dxa"/>
          </w:tcPr>
          <w:p w14:paraId="736BA563" w14:textId="77777777" w:rsidR="00F81546" w:rsidRPr="00611156" w:rsidRDefault="00593C3D" w:rsidP="00D109AC">
            <w:pPr>
              <w:pStyle w:val="ListParagraph"/>
              <w:spacing w:after="120" w:line="276" w:lineRule="auto"/>
              <w:ind w:left="0"/>
              <w:rPr>
                <w:b/>
                <w:szCs w:val="24"/>
              </w:rPr>
            </w:pPr>
            <w:r>
              <w:rPr>
                <w:b/>
                <w:szCs w:val="24"/>
              </w:rPr>
              <w:t>p.holmes@bradfordcollege.ac.uk</w:t>
            </w:r>
          </w:p>
        </w:tc>
      </w:tr>
      <w:tr w:rsidR="001B271E" w:rsidRPr="00611156" w14:paraId="1E0AFF4E" w14:textId="77777777" w:rsidTr="000C08E6">
        <w:tc>
          <w:tcPr>
            <w:tcW w:w="3596" w:type="dxa"/>
          </w:tcPr>
          <w:p w14:paraId="492CCFA9" w14:textId="77777777" w:rsidR="001B271E" w:rsidRPr="00611156" w:rsidRDefault="001B271E" w:rsidP="001B271E">
            <w:pPr>
              <w:spacing w:line="276" w:lineRule="auto"/>
              <w:rPr>
                <w:b/>
                <w:szCs w:val="24"/>
              </w:rPr>
            </w:pPr>
            <w:r w:rsidRPr="00611156">
              <w:rPr>
                <w:b/>
                <w:szCs w:val="24"/>
              </w:rPr>
              <w:t xml:space="preserve">Tel. no. </w:t>
            </w:r>
          </w:p>
        </w:tc>
        <w:tc>
          <w:tcPr>
            <w:tcW w:w="5732" w:type="dxa"/>
          </w:tcPr>
          <w:p w14:paraId="57276999" w14:textId="77777777" w:rsidR="001B271E" w:rsidRPr="00611156" w:rsidRDefault="00593C3D" w:rsidP="001B271E">
            <w:pPr>
              <w:pStyle w:val="ListParagraph"/>
              <w:spacing w:after="120" w:line="276" w:lineRule="auto"/>
              <w:ind w:left="0"/>
              <w:rPr>
                <w:b/>
                <w:szCs w:val="24"/>
              </w:rPr>
            </w:pPr>
            <w:r>
              <w:rPr>
                <w:b/>
                <w:szCs w:val="24"/>
              </w:rPr>
              <w:t>01274 088227</w:t>
            </w:r>
          </w:p>
        </w:tc>
      </w:tr>
      <w:tr w:rsidR="001B271E" w:rsidRPr="00611156" w14:paraId="213B2CCF" w14:textId="77777777" w:rsidTr="000C08E6">
        <w:tc>
          <w:tcPr>
            <w:tcW w:w="3596" w:type="dxa"/>
          </w:tcPr>
          <w:p w14:paraId="26F11C51" w14:textId="77777777" w:rsidR="001B271E" w:rsidRPr="00D109AC" w:rsidRDefault="001B271E" w:rsidP="001B271E">
            <w:pPr>
              <w:spacing w:after="120" w:line="276" w:lineRule="auto"/>
              <w:rPr>
                <w:b/>
                <w:szCs w:val="24"/>
                <w:highlight w:val="yellow"/>
              </w:rPr>
            </w:pPr>
            <w:r w:rsidRPr="00D109AC">
              <w:rPr>
                <w:b/>
                <w:szCs w:val="24"/>
                <w:highlight w:val="yellow"/>
              </w:rPr>
              <w:t>Availability and contact method(s)</w:t>
            </w:r>
          </w:p>
        </w:tc>
        <w:tc>
          <w:tcPr>
            <w:tcW w:w="5732" w:type="dxa"/>
          </w:tcPr>
          <w:p w14:paraId="0AD8261F" w14:textId="77777777" w:rsidR="001B271E" w:rsidRPr="00D109AC" w:rsidRDefault="001B271E" w:rsidP="001B271E">
            <w:pPr>
              <w:pStyle w:val="ListParagraph"/>
              <w:spacing w:after="120" w:line="276" w:lineRule="auto"/>
              <w:ind w:left="0"/>
              <w:rPr>
                <w:szCs w:val="24"/>
              </w:rPr>
            </w:pPr>
            <w:r w:rsidRPr="00D109AC">
              <w:rPr>
                <w:szCs w:val="24"/>
              </w:rPr>
              <w:t xml:space="preserve">Scheduled </w:t>
            </w:r>
            <w:r>
              <w:rPr>
                <w:szCs w:val="24"/>
              </w:rPr>
              <w:t xml:space="preserve">drop in </w:t>
            </w:r>
            <w:r w:rsidRPr="00D109AC">
              <w:rPr>
                <w:szCs w:val="24"/>
              </w:rPr>
              <w:t xml:space="preserve">hours available for online </w:t>
            </w:r>
            <w:r>
              <w:rPr>
                <w:szCs w:val="24"/>
              </w:rPr>
              <w:t>support – and tutorial method (Zoom meeting, Teams call, etc)</w:t>
            </w:r>
          </w:p>
        </w:tc>
      </w:tr>
      <w:tr w:rsidR="001B271E" w:rsidRPr="00611156" w14:paraId="2E6DCD9F" w14:textId="77777777" w:rsidTr="000C08E6">
        <w:tc>
          <w:tcPr>
            <w:tcW w:w="3596" w:type="dxa"/>
          </w:tcPr>
          <w:p w14:paraId="7632C7DB" w14:textId="77777777" w:rsidR="001B271E" w:rsidRDefault="001B271E" w:rsidP="001B271E">
            <w:pPr>
              <w:spacing w:after="120" w:line="276" w:lineRule="auto"/>
              <w:rPr>
                <w:b/>
                <w:szCs w:val="24"/>
              </w:rPr>
            </w:pPr>
            <w:r w:rsidRPr="00611156">
              <w:rPr>
                <w:b/>
                <w:szCs w:val="24"/>
              </w:rPr>
              <w:t xml:space="preserve">Weblink to </w:t>
            </w:r>
            <w:r>
              <w:rPr>
                <w:b/>
                <w:szCs w:val="24"/>
              </w:rPr>
              <w:t>M</w:t>
            </w:r>
            <w:r w:rsidRPr="00611156">
              <w:rPr>
                <w:b/>
                <w:szCs w:val="24"/>
              </w:rPr>
              <w:t xml:space="preserve">oodle </w:t>
            </w:r>
            <w:r>
              <w:rPr>
                <w:b/>
                <w:szCs w:val="24"/>
              </w:rPr>
              <w:t>C</w:t>
            </w:r>
            <w:r w:rsidRPr="00611156">
              <w:rPr>
                <w:b/>
                <w:szCs w:val="24"/>
              </w:rPr>
              <w:t>lass</w:t>
            </w:r>
          </w:p>
          <w:p w14:paraId="152A016A" w14:textId="77777777" w:rsidR="00002717" w:rsidRDefault="00002717" w:rsidP="001B271E">
            <w:pPr>
              <w:spacing w:after="120" w:line="276" w:lineRule="auto"/>
              <w:rPr>
                <w:b/>
                <w:szCs w:val="24"/>
              </w:rPr>
            </w:pPr>
          </w:p>
          <w:p w14:paraId="078505DF" w14:textId="77777777" w:rsidR="00002717" w:rsidRDefault="00002717" w:rsidP="001B271E">
            <w:pPr>
              <w:spacing w:after="120" w:line="276" w:lineRule="auto"/>
              <w:rPr>
                <w:b/>
                <w:szCs w:val="24"/>
              </w:rPr>
            </w:pPr>
          </w:p>
          <w:p w14:paraId="153EDEA2" w14:textId="77777777" w:rsidR="00002717" w:rsidRPr="00611156" w:rsidRDefault="00002717" w:rsidP="001B271E">
            <w:pPr>
              <w:spacing w:after="120" w:line="276" w:lineRule="auto"/>
              <w:rPr>
                <w:b/>
                <w:szCs w:val="24"/>
              </w:rPr>
            </w:pPr>
          </w:p>
        </w:tc>
        <w:tc>
          <w:tcPr>
            <w:tcW w:w="5732" w:type="dxa"/>
          </w:tcPr>
          <w:p w14:paraId="27EF9D2F" w14:textId="77777777" w:rsidR="001B271E" w:rsidRPr="00002717" w:rsidRDefault="00002717" w:rsidP="001B271E">
            <w:pPr>
              <w:pStyle w:val="ListParagraph"/>
              <w:spacing w:after="120" w:line="276" w:lineRule="auto"/>
              <w:ind w:left="0"/>
              <w:rPr>
                <w:szCs w:val="24"/>
              </w:rPr>
            </w:pPr>
            <w:r w:rsidRPr="00002717">
              <w:rPr>
                <w:szCs w:val="24"/>
              </w:rPr>
              <w:t>https://moodle.bradfordcollege.ac.uk/enrol/index.php?id=12188</w:t>
            </w:r>
          </w:p>
        </w:tc>
      </w:tr>
      <w:tr w:rsidR="001B271E" w:rsidRPr="00611156" w14:paraId="3C4218B3" w14:textId="77777777" w:rsidTr="000C08E6">
        <w:tc>
          <w:tcPr>
            <w:tcW w:w="3596" w:type="dxa"/>
          </w:tcPr>
          <w:p w14:paraId="4576136B" w14:textId="77777777" w:rsidR="001B271E" w:rsidRDefault="001B271E" w:rsidP="001B271E">
            <w:pPr>
              <w:spacing w:after="120" w:line="276" w:lineRule="auto"/>
              <w:rPr>
                <w:b/>
                <w:szCs w:val="24"/>
              </w:rPr>
            </w:pPr>
            <w:r w:rsidRPr="00611156">
              <w:rPr>
                <w:b/>
                <w:szCs w:val="24"/>
              </w:rPr>
              <w:lastRenderedPageBreak/>
              <w:t xml:space="preserve">Weblink to Module Specification </w:t>
            </w:r>
          </w:p>
          <w:p w14:paraId="5DD3D4B9" w14:textId="77777777" w:rsidR="00002717" w:rsidRPr="00406F97" w:rsidRDefault="00002717" w:rsidP="001B271E">
            <w:pPr>
              <w:spacing w:after="120" w:line="276" w:lineRule="auto"/>
              <w:rPr>
                <w:szCs w:val="24"/>
              </w:rPr>
            </w:pPr>
            <w:r w:rsidRPr="00406F97">
              <w:rPr>
                <w:szCs w:val="24"/>
              </w:rPr>
              <w:t>https://intranet.bradfordcollege.ac.uk/services/aqs/_layouts/WordViewer.aspx?id=/services/aqs/Validated%20Documentation%20%20Bolton/Arts%20and%20Creative%20Industries/Creative%20Industries/BA%20(Hons)%20Games%20and%20Graphic%20Media%20Design/L4%20modules/DEFINITIVE%20-%20L4%20Prof%20Dev%20for%20the%20Creative%20Inds%201%20-%20May%202020.docx&amp;Source=https%3A%2F%2Fintranet%2Ebradfordcollege%2Eac%2Euk%2Fservices%2Faqs%2FValidated%2520Documentation%2520%2520Bolton%2FForms%2FAllItems%2Easpx%3FRootFolder%3D%252Fservices%252Faqs%252FValidated%2520Documentation%2520%2520Bolton%252FArts%2520and%2520Creative%2520Industries%252FCreative%2520Industries%252FBA%2520%2528Hons%2529%2520Games%2520and%2520Graphic%2520Media%2520Design%252FL4%2520modules&amp;DefaultItemOpen=1</w:t>
            </w:r>
          </w:p>
        </w:tc>
        <w:tc>
          <w:tcPr>
            <w:tcW w:w="5732" w:type="dxa"/>
          </w:tcPr>
          <w:p w14:paraId="2294A9C8" w14:textId="77777777" w:rsidR="001B271E" w:rsidRPr="00611156" w:rsidRDefault="00002717" w:rsidP="001B271E">
            <w:pPr>
              <w:pStyle w:val="ListParagraph"/>
              <w:spacing w:after="120" w:line="276" w:lineRule="auto"/>
              <w:ind w:left="0"/>
              <w:rPr>
                <w:b/>
                <w:szCs w:val="24"/>
              </w:rPr>
            </w:pPr>
            <w:r>
              <w:rPr>
                <w:b/>
                <w:szCs w:val="24"/>
              </w:rPr>
              <w:t xml:space="preserve"> </w:t>
            </w:r>
          </w:p>
        </w:tc>
      </w:tr>
    </w:tbl>
    <w:p w14:paraId="4EBA69F6" w14:textId="77777777" w:rsidR="00F81546" w:rsidRPr="00611156" w:rsidRDefault="00F81546" w:rsidP="00F81546">
      <w:pPr>
        <w:pStyle w:val="Heading1"/>
        <w:numPr>
          <w:ilvl w:val="0"/>
          <w:numId w:val="2"/>
        </w:numPr>
        <w:ind w:left="284" w:hanging="284"/>
      </w:pPr>
      <w:bookmarkStart w:id="1" w:name="_Toc45615434"/>
      <w:r w:rsidRPr="00611156">
        <w:t>Learning and Teaching</w:t>
      </w:r>
      <w:bookmarkEnd w:id="1"/>
      <w:r w:rsidRPr="00611156">
        <w:t xml:space="preserve"> </w:t>
      </w:r>
    </w:p>
    <w:p w14:paraId="607FE186" w14:textId="77777777" w:rsidR="00BE59B3" w:rsidRDefault="00BE59B3" w:rsidP="00185097">
      <w:pPr>
        <w:pStyle w:val="BodyText2"/>
        <w:spacing w:after="0" w:line="240" w:lineRule="auto"/>
        <w:ind w:right="-23"/>
        <w:rPr>
          <w:rFonts w:cs="Arial"/>
          <w:i/>
          <w:color w:val="C00000"/>
          <w:szCs w:val="24"/>
        </w:rPr>
      </w:pPr>
    </w:p>
    <w:p w14:paraId="24FBC5BF" w14:textId="77777777" w:rsidR="00ED3643" w:rsidRPr="00BE59B3" w:rsidRDefault="00F81546" w:rsidP="00185097">
      <w:pPr>
        <w:pStyle w:val="BodyText2"/>
        <w:spacing w:after="0" w:line="240" w:lineRule="auto"/>
        <w:ind w:right="-23"/>
        <w:rPr>
          <w:rFonts w:cs="Arial"/>
          <w:i/>
          <w:szCs w:val="24"/>
        </w:rPr>
      </w:pPr>
      <w:r w:rsidRPr="00BE59B3">
        <w:rPr>
          <w:rFonts w:cs="Arial"/>
          <w:szCs w:val="24"/>
        </w:rPr>
        <w:t xml:space="preserve">This module is delivered </w:t>
      </w:r>
      <w:r w:rsidR="00185097" w:rsidRPr="00BE59B3">
        <w:rPr>
          <w:rFonts w:cs="Arial"/>
          <w:szCs w:val="24"/>
        </w:rPr>
        <w:t xml:space="preserve">using a blended learning approach with scheduled online and face-to-face sessions over </w:t>
      </w:r>
      <w:r w:rsidR="0002762B" w:rsidRPr="0002762B">
        <w:rPr>
          <w:rFonts w:cs="Arial"/>
          <w:b/>
          <w:color w:val="000000" w:themeColor="text1"/>
          <w:szCs w:val="24"/>
        </w:rPr>
        <w:t>30</w:t>
      </w:r>
      <w:r w:rsidRPr="0002762B">
        <w:rPr>
          <w:rFonts w:cs="Arial"/>
          <w:b/>
          <w:color w:val="000000" w:themeColor="text1"/>
          <w:szCs w:val="24"/>
        </w:rPr>
        <w:t xml:space="preserve"> </w:t>
      </w:r>
      <w:r w:rsidRPr="000933ED">
        <w:rPr>
          <w:rFonts w:cs="Arial"/>
          <w:szCs w:val="24"/>
        </w:rPr>
        <w:t>weeks.</w:t>
      </w:r>
      <w:r w:rsidRPr="000933ED">
        <w:rPr>
          <w:rFonts w:cs="Arial"/>
          <w:i/>
          <w:szCs w:val="24"/>
        </w:rPr>
        <w:t xml:space="preserve"> </w:t>
      </w:r>
    </w:p>
    <w:p w14:paraId="69DDF1B9" w14:textId="77777777" w:rsidR="00ED3643" w:rsidRPr="00BE59B3" w:rsidRDefault="00ED3643" w:rsidP="00185097">
      <w:pPr>
        <w:pStyle w:val="BodyText2"/>
        <w:spacing w:after="0" w:line="240" w:lineRule="auto"/>
        <w:ind w:right="-23"/>
        <w:rPr>
          <w:rFonts w:cs="Arial"/>
          <w:i/>
          <w:szCs w:val="24"/>
        </w:rPr>
      </w:pPr>
    </w:p>
    <w:p w14:paraId="028F2F09" w14:textId="77777777" w:rsidR="00ED3643" w:rsidRPr="00BE59B3" w:rsidRDefault="00F81546" w:rsidP="00F81546">
      <w:pPr>
        <w:ind w:right="-23"/>
        <w:jc w:val="both"/>
        <w:rPr>
          <w:rFonts w:cs="Arial"/>
          <w:szCs w:val="24"/>
        </w:rPr>
      </w:pPr>
      <w:r w:rsidRPr="00BE59B3">
        <w:rPr>
          <w:rFonts w:cs="Arial"/>
          <w:szCs w:val="24"/>
        </w:rPr>
        <w:t>Most sessions comprise a</w:t>
      </w:r>
      <w:r w:rsidR="00ED3643" w:rsidRPr="00BE59B3">
        <w:rPr>
          <w:rFonts w:cs="Arial"/>
          <w:szCs w:val="24"/>
        </w:rPr>
        <w:t>n online</w:t>
      </w:r>
      <w:r w:rsidRPr="00BE59B3">
        <w:rPr>
          <w:rFonts w:cs="Arial"/>
          <w:szCs w:val="24"/>
        </w:rPr>
        <w:t xml:space="preserve"> </w:t>
      </w:r>
      <w:r w:rsidR="00ED3643" w:rsidRPr="00BE59B3">
        <w:rPr>
          <w:rFonts w:cs="Arial"/>
          <w:szCs w:val="24"/>
        </w:rPr>
        <w:t xml:space="preserve">lecture and a workshop activity or activities. If you are unable to attend a live session due to factors outside your control, you are expected to inform your tutor and engage in this, where possible, before the next scheduled session. </w:t>
      </w:r>
    </w:p>
    <w:p w14:paraId="4A0C242A" w14:textId="77777777" w:rsidR="00ED3643" w:rsidRPr="00BE59B3" w:rsidRDefault="00ED3643" w:rsidP="00F81546">
      <w:pPr>
        <w:ind w:right="-23"/>
        <w:jc w:val="both"/>
        <w:rPr>
          <w:rFonts w:cs="Arial"/>
          <w:szCs w:val="24"/>
        </w:rPr>
      </w:pPr>
    </w:p>
    <w:p w14:paraId="4ED44C6E" w14:textId="77777777" w:rsidR="00F81546" w:rsidRPr="00BE59B3" w:rsidRDefault="00ED3643" w:rsidP="00F81546">
      <w:pPr>
        <w:ind w:right="-23"/>
        <w:jc w:val="both"/>
        <w:rPr>
          <w:rFonts w:cs="Arial"/>
          <w:szCs w:val="24"/>
        </w:rPr>
      </w:pPr>
      <w:r w:rsidRPr="000933ED">
        <w:rPr>
          <w:rFonts w:cs="Arial"/>
          <w:szCs w:val="24"/>
        </w:rPr>
        <w:t>In weeks</w:t>
      </w:r>
      <w:r w:rsidRPr="000933ED">
        <w:rPr>
          <w:rFonts w:cs="Arial"/>
          <w:b/>
          <w:i/>
          <w:szCs w:val="24"/>
        </w:rPr>
        <w:t xml:space="preserve"> </w:t>
      </w:r>
      <w:r w:rsidR="0002762B" w:rsidRPr="002C35B0">
        <w:rPr>
          <w:rFonts w:cs="Arial"/>
          <w:color w:val="000000" w:themeColor="text1"/>
          <w:szCs w:val="24"/>
        </w:rPr>
        <w:t>5,10, 16, 21 and 28</w:t>
      </w:r>
      <w:r w:rsidR="001B271E" w:rsidRPr="001B271E">
        <w:rPr>
          <w:rFonts w:cs="Arial"/>
          <w:szCs w:val="24"/>
        </w:rPr>
        <w:t>,</w:t>
      </w:r>
      <w:r w:rsidR="00F81546" w:rsidRPr="001B271E">
        <w:rPr>
          <w:rFonts w:cs="Arial"/>
          <w:szCs w:val="24"/>
        </w:rPr>
        <w:t xml:space="preserve"> </w:t>
      </w:r>
      <w:r w:rsidR="00F81546" w:rsidRPr="00BE59B3">
        <w:rPr>
          <w:rFonts w:cs="Arial"/>
          <w:szCs w:val="24"/>
        </w:rPr>
        <w:t xml:space="preserve">tutorials </w:t>
      </w:r>
      <w:r w:rsidRPr="00BE59B3">
        <w:rPr>
          <w:rFonts w:cs="Arial"/>
          <w:szCs w:val="24"/>
        </w:rPr>
        <w:t xml:space="preserve">will take place </w:t>
      </w:r>
      <w:r w:rsidR="00F81546" w:rsidRPr="00BE59B3">
        <w:rPr>
          <w:rFonts w:cs="Arial"/>
          <w:szCs w:val="24"/>
        </w:rPr>
        <w:t xml:space="preserve">which </w:t>
      </w:r>
      <w:r w:rsidRPr="00BE59B3">
        <w:rPr>
          <w:rFonts w:cs="Arial"/>
          <w:szCs w:val="24"/>
        </w:rPr>
        <w:t xml:space="preserve">will provide </w:t>
      </w:r>
      <w:r w:rsidR="00F81546" w:rsidRPr="00BE59B3">
        <w:rPr>
          <w:rFonts w:cs="Arial"/>
          <w:szCs w:val="24"/>
        </w:rPr>
        <w:t xml:space="preserve">you </w:t>
      </w:r>
      <w:r w:rsidRPr="00BE59B3">
        <w:rPr>
          <w:rFonts w:cs="Arial"/>
          <w:szCs w:val="24"/>
        </w:rPr>
        <w:t xml:space="preserve">with </w:t>
      </w:r>
      <w:r w:rsidR="00F81546" w:rsidRPr="00BE59B3">
        <w:rPr>
          <w:rFonts w:cs="Arial"/>
          <w:szCs w:val="24"/>
        </w:rPr>
        <w:t xml:space="preserve">the opportunity to discuss your progress on the module </w:t>
      </w:r>
      <w:r w:rsidRPr="00BE59B3">
        <w:rPr>
          <w:rFonts w:cs="Arial"/>
          <w:szCs w:val="24"/>
        </w:rPr>
        <w:t>and receive feedback on assessments</w:t>
      </w:r>
      <w:r w:rsidR="00F81546" w:rsidRPr="00BE59B3">
        <w:rPr>
          <w:rFonts w:cs="Arial"/>
          <w:szCs w:val="24"/>
        </w:rPr>
        <w:t xml:space="preserve">.  </w:t>
      </w:r>
    </w:p>
    <w:p w14:paraId="4184FB64" w14:textId="77777777" w:rsidR="00ED3643" w:rsidRPr="00BE59B3" w:rsidRDefault="00ED3643" w:rsidP="00F81546">
      <w:pPr>
        <w:ind w:right="-23"/>
        <w:jc w:val="both"/>
        <w:rPr>
          <w:rFonts w:cs="Arial"/>
          <w:szCs w:val="24"/>
        </w:rPr>
      </w:pPr>
    </w:p>
    <w:p w14:paraId="25AD0698" w14:textId="77777777" w:rsidR="00ED3643" w:rsidRPr="00BE59B3" w:rsidRDefault="00ED3643" w:rsidP="00ED3643">
      <w:pPr>
        <w:pStyle w:val="BodyText2"/>
        <w:spacing w:after="0" w:line="240" w:lineRule="auto"/>
        <w:ind w:right="-23"/>
        <w:rPr>
          <w:rFonts w:cs="Arial"/>
          <w:szCs w:val="24"/>
        </w:rPr>
      </w:pPr>
      <w:r w:rsidRPr="00BE59B3">
        <w:rPr>
          <w:rFonts w:cs="Arial"/>
          <w:szCs w:val="24"/>
        </w:rPr>
        <w:t>To complete the module successfully you must allocate a substantial amount of independent study time, which will include undertaking set activities and carrying out assessment activities.</w:t>
      </w:r>
    </w:p>
    <w:p w14:paraId="79E2B1D5" w14:textId="77777777" w:rsidR="00313911" w:rsidRPr="00611156" w:rsidRDefault="00313911" w:rsidP="00313911">
      <w:pPr>
        <w:pStyle w:val="Heading1"/>
        <w:numPr>
          <w:ilvl w:val="0"/>
          <w:numId w:val="2"/>
        </w:numPr>
        <w:ind w:left="284" w:hanging="284"/>
      </w:pPr>
      <w:bookmarkStart w:id="2" w:name="_Toc45615435"/>
      <w:r w:rsidRPr="00611156">
        <w:t>Module Communications</w:t>
      </w:r>
      <w:bookmarkEnd w:id="2"/>
    </w:p>
    <w:p w14:paraId="08CD3690" w14:textId="77777777" w:rsidR="00313911" w:rsidRPr="00611156" w:rsidRDefault="00313911" w:rsidP="00DF1010">
      <w:pPr>
        <w:pStyle w:val="BodyText2"/>
        <w:spacing w:after="0" w:line="240" w:lineRule="auto"/>
        <w:ind w:right="-23"/>
        <w:rPr>
          <w:rFonts w:cs="Arial"/>
          <w:szCs w:val="24"/>
        </w:rPr>
      </w:pPr>
      <w:r w:rsidRPr="00611156">
        <w:rPr>
          <w:rFonts w:cs="Arial"/>
          <w:szCs w:val="24"/>
        </w:rPr>
        <w:t xml:space="preserve">The Module Tutor’s contact details are provided at the top of this page.  You must check your </w:t>
      </w:r>
      <w:r w:rsidR="001B271E">
        <w:rPr>
          <w:rFonts w:cs="Arial"/>
          <w:b/>
          <w:szCs w:val="24"/>
        </w:rPr>
        <w:t>Bradford College</w:t>
      </w:r>
      <w:r w:rsidRPr="00611156">
        <w:rPr>
          <w:rFonts w:cs="Arial"/>
          <w:b/>
          <w:szCs w:val="24"/>
        </w:rPr>
        <w:t xml:space="preserve"> email address</w:t>
      </w:r>
      <w:r w:rsidRPr="00611156">
        <w:rPr>
          <w:rFonts w:cs="Arial"/>
          <w:szCs w:val="24"/>
        </w:rPr>
        <w:t xml:space="preserve"> and the </w:t>
      </w:r>
      <w:r w:rsidRPr="00611156">
        <w:rPr>
          <w:rFonts w:cs="Arial"/>
          <w:b/>
          <w:szCs w:val="24"/>
        </w:rPr>
        <w:t>Moodle</w:t>
      </w:r>
      <w:r w:rsidRPr="00611156">
        <w:rPr>
          <w:rFonts w:cs="Arial"/>
          <w:szCs w:val="24"/>
        </w:rPr>
        <w:t xml:space="preserve"> area dedicated to this module regularly as many module communications are channelled through these medi</w:t>
      </w:r>
      <w:r w:rsidR="00106B89">
        <w:rPr>
          <w:rFonts w:cs="Arial"/>
          <w:szCs w:val="24"/>
        </w:rPr>
        <w:t>a</w:t>
      </w:r>
      <w:r w:rsidRPr="00611156">
        <w:rPr>
          <w:rFonts w:cs="Arial"/>
          <w:szCs w:val="24"/>
        </w:rPr>
        <w:t>.</w:t>
      </w:r>
    </w:p>
    <w:p w14:paraId="43B2E14B" w14:textId="77777777" w:rsidR="00313911" w:rsidRPr="00611156" w:rsidRDefault="00313911" w:rsidP="00DF1010">
      <w:pPr>
        <w:pStyle w:val="BodyText2"/>
        <w:spacing w:after="0" w:line="240" w:lineRule="auto"/>
        <w:ind w:right="-23"/>
        <w:rPr>
          <w:rFonts w:cs="Arial"/>
          <w:szCs w:val="24"/>
        </w:rPr>
      </w:pPr>
    </w:p>
    <w:p w14:paraId="4079CFD1" w14:textId="77777777" w:rsidR="00313911" w:rsidRPr="00611156" w:rsidRDefault="00313911" w:rsidP="00DF1010">
      <w:pPr>
        <w:pStyle w:val="BodyText2"/>
        <w:spacing w:after="0" w:line="240" w:lineRule="auto"/>
        <w:ind w:right="-23"/>
        <w:rPr>
          <w:rFonts w:cs="Arial"/>
          <w:szCs w:val="24"/>
        </w:rPr>
      </w:pPr>
      <w:r w:rsidRPr="00611156">
        <w:rPr>
          <w:rFonts w:cs="Arial"/>
          <w:szCs w:val="24"/>
        </w:rPr>
        <w:lastRenderedPageBreak/>
        <w:t xml:space="preserve">Your Module Tutor will normally aim to respond to your email messages within </w:t>
      </w:r>
      <w:r w:rsidRPr="00611156">
        <w:rPr>
          <w:rFonts w:cs="Arial"/>
          <w:b/>
          <w:szCs w:val="24"/>
        </w:rPr>
        <w:t>2 full working days</w:t>
      </w:r>
      <w:r w:rsidR="00CB3B5A">
        <w:rPr>
          <w:rFonts w:cs="Arial"/>
          <w:szCs w:val="24"/>
        </w:rPr>
        <w:t xml:space="preserve"> of receipt.  </w:t>
      </w:r>
      <w:proofErr w:type="gramStart"/>
      <w:r w:rsidR="00CB3B5A">
        <w:rPr>
          <w:rFonts w:cs="Arial"/>
          <w:szCs w:val="24"/>
        </w:rPr>
        <w:t>H</w:t>
      </w:r>
      <w:r w:rsidRPr="00611156">
        <w:rPr>
          <w:rFonts w:cs="Arial"/>
          <w:szCs w:val="24"/>
        </w:rPr>
        <w:t>owever</w:t>
      </w:r>
      <w:proofErr w:type="gramEnd"/>
      <w:r w:rsidRPr="00611156">
        <w:rPr>
          <w:rFonts w:cs="Arial"/>
          <w:szCs w:val="24"/>
        </w:rPr>
        <w:t xml:space="preserve"> responses will be longer in holiday periods.</w:t>
      </w:r>
    </w:p>
    <w:p w14:paraId="1C26490A" w14:textId="77777777" w:rsidR="003E5B4D" w:rsidRDefault="003E5B4D" w:rsidP="00D925DC">
      <w:pPr>
        <w:pStyle w:val="Heading1"/>
        <w:numPr>
          <w:ilvl w:val="0"/>
          <w:numId w:val="2"/>
        </w:numPr>
      </w:pPr>
      <w:bookmarkStart w:id="3" w:name="_Toc45615436"/>
      <w:r w:rsidRPr="00611156">
        <w:t>Module Description</w:t>
      </w:r>
      <w:bookmarkEnd w:id="3"/>
    </w:p>
    <w:p w14:paraId="03CCBC62" w14:textId="77777777" w:rsidR="00D925DC" w:rsidRPr="00D925DC" w:rsidRDefault="00D925DC" w:rsidP="00D925DC">
      <w:pPr>
        <w:pStyle w:val="ListParagraph"/>
        <w:ind w:left="360"/>
      </w:pPr>
    </w:p>
    <w:p w14:paraId="6063B478" w14:textId="77777777" w:rsidR="00F91117" w:rsidRPr="00F91117" w:rsidRDefault="00F91117" w:rsidP="00F91117">
      <w:pPr>
        <w:rPr>
          <w:rFonts w:asciiTheme="minorHAnsi" w:hAnsiTheme="minorHAnsi" w:cstheme="minorHAnsi"/>
          <w:szCs w:val="24"/>
          <w:lang w:eastAsia="en-US"/>
        </w:rPr>
      </w:pPr>
      <w:bookmarkStart w:id="4" w:name="_Toc45615437"/>
      <w:r w:rsidRPr="00F91117">
        <w:rPr>
          <w:rFonts w:asciiTheme="minorHAnsi" w:hAnsiTheme="minorHAnsi" w:cstheme="minorHAnsi"/>
          <w:color w:val="000000"/>
          <w:szCs w:val="24"/>
          <w:lang w:eastAsia="en-US"/>
        </w:rPr>
        <w:t xml:space="preserve">The content will be delivered through lectures, one to one </w:t>
      </w:r>
      <w:proofErr w:type="gramStart"/>
      <w:r w:rsidRPr="00F91117">
        <w:rPr>
          <w:rFonts w:asciiTheme="minorHAnsi" w:hAnsiTheme="minorHAnsi" w:cstheme="minorHAnsi"/>
          <w:color w:val="000000"/>
          <w:szCs w:val="24"/>
          <w:lang w:eastAsia="en-US"/>
        </w:rPr>
        <w:t>tutorials</w:t>
      </w:r>
      <w:proofErr w:type="gramEnd"/>
      <w:r w:rsidRPr="00F91117">
        <w:rPr>
          <w:rFonts w:asciiTheme="minorHAnsi" w:hAnsiTheme="minorHAnsi" w:cstheme="minorHAnsi"/>
          <w:color w:val="000000"/>
          <w:szCs w:val="24"/>
          <w:lang w:eastAsia="en-US"/>
        </w:rPr>
        <w:t>, group tutorials, tutor led discussion groups and seminar presentations. The module will also be delivered through a series of practical research sessions using IT and the library alongside visits to galleries, museums, design shows and industry talks.</w:t>
      </w:r>
    </w:p>
    <w:p w14:paraId="6C0F5AA0" w14:textId="77777777" w:rsidR="003E5B4D" w:rsidRDefault="003E5B4D" w:rsidP="00781E23">
      <w:pPr>
        <w:pStyle w:val="Heading1"/>
        <w:numPr>
          <w:ilvl w:val="0"/>
          <w:numId w:val="2"/>
        </w:numPr>
      </w:pPr>
      <w:r w:rsidRPr="00611156">
        <w:t>Learning Outcomes and Assessments</w:t>
      </w:r>
      <w:bookmarkEnd w:id="4"/>
    </w:p>
    <w:p w14:paraId="24148FB5" w14:textId="77777777" w:rsidR="00781E23" w:rsidRPr="00781E23" w:rsidRDefault="00781E23" w:rsidP="00D22A52">
      <w:pPr>
        <w:pStyle w:val="ListParagraph"/>
        <w:ind w:left="360"/>
      </w:pPr>
    </w:p>
    <w:p w14:paraId="43D9D5AA" w14:textId="77777777" w:rsidR="00781E23" w:rsidRPr="00781E23" w:rsidRDefault="00781E23" w:rsidP="00781E23">
      <w:pPr>
        <w:rPr>
          <w:rFonts w:asciiTheme="minorHAnsi" w:hAnsiTheme="minorHAnsi" w:cstheme="minorHAnsi"/>
          <w:szCs w:val="24"/>
          <w:lang w:eastAsia="en-US"/>
        </w:rPr>
      </w:pPr>
      <w:r w:rsidRPr="00781E23">
        <w:rPr>
          <w:rFonts w:asciiTheme="minorHAnsi" w:hAnsiTheme="minorHAnsi" w:cstheme="minorHAnsi"/>
          <w:color w:val="000000"/>
          <w:szCs w:val="24"/>
          <w:lang w:eastAsia="en-US"/>
        </w:rPr>
        <w:t>A range of formative assessment methods are used within this module. Formative feedback will be given during group critiques and tutorial sessions. The aim is to achieve deep learning where knowledge is developed through understanding and application. The learning outcomes, assessment criteria and assessment tasks will be clearly explained at induction and will be detailed in the module outline and assignment briefs. Feedback on assessment (both formative and summative) will address coverage of the learning outcomes and provide constructive guidance on how future work may be improved. Formative feedback does not contribute to your final module mark.</w:t>
      </w:r>
    </w:p>
    <w:p w14:paraId="16E6BC78" w14:textId="77777777" w:rsidR="001D1C5C" w:rsidRPr="00611156" w:rsidRDefault="001D1C5C" w:rsidP="003E5B4D">
      <w:pPr>
        <w:rPr>
          <w:rFonts w:cs="Arial"/>
          <w:i/>
          <w:color w:val="C00000"/>
          <w:szCs w:val="24"/>
        </w:rPr>
      </w:pPr>
    </w:p>
    <w:p w14:paraId="2CD8F5AD" w14:textId="77777777" w:rsidR="003E5B4D" w:rsidRPr="000933ED" w:rsidRDefault="003E5B4D" w:rsidP="003E5B4D">
      <w:pPr>
        <w:rPr>
          <w:rFonts w:cs="Arial"/>
          <w:b/>
          <w:i/>
          <w:color w:val="C00000"/>
          <w:szCs w:val="24"/>
        </w:rPr>
      </w:pPr>
    </w:p>
    <w:tbl>
      <w:tblPr>
        <w:tblW w:w="9180"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663"/>
        <w:gridCol w:w="2517"/>
      </w:tblGrid>
      <w:tr w:rsidR="003E5B4D" w:rsidRPr="00611156" w14:paraId="4BCEB16B" w14:textId="77777777" w:rsidTr="003E5B4D">
        <w:trPr>
          <w:tblCellSpacing w:w="15" w:type="dxa"/>
        </w:trPr>
        <w:tc>
          <w:tcPr>
            <w:tcW w:w="6618" w:type="dxa"/>
            <w:shd w:val="clear" w:color="auto" w:fill="auto"/>
            <w:vAlign w:val="center"/>
          </w:tcPr>
          <w:p w14:paraId="1A55BC86" w14:textId="77777777" w:rsidR="003E5B4D" w:rsidRPr="00611156" w:rsidRDefault="003E5B4D" w:rsidP="008F3873">
            <w:pPr>
              <w:tabs>
                <w:tab w:val="left" w:pos="426"/>
              </w:tabs>
              <w:ind w:right="-313"/>
              <w:jc w:val="center"/>
              <w:rPr>
                <w:rFonts w:cs="Arial"/>
                <w:b/>
                <w:szCs w:val="24"/>
              </w:rPr>
            </w:pPr>
          </w:p>
          <w:p w14:paraId="662E2FE0" w14:textId="77777777" w:rsidR="003E5B4D" w:rsidRPr="00611156" w:rsidRDefault="00E00E82" w:rsidP="008F3873">
            <w:pPr>
              <w:tabs>
                <w:tab w:val="left" w:pos="426"/>
              </w:tabs>
              <w:ind w:right="-313"/>
              <w:jc w:val="center"/>
              <w:rPr>
                <w:rFonts w:cs="Arial"/>
                <w:b/>
                <w:szCs w:val="24"/>
              </w:rPr>
            </w:pPr>
            <w:r>
              <w:rPr>
                <w:rFonts w:cs="Arial"/>
                <w:b/>
                <w:szCs w:val="24"/>
              </w:rPr>
              <w:t xml:space="preserve">Module </w:t>
            </w:r>
            <w:r w:rsidR="003E5B4D" w:rsidRPr="00611156">
              <w:rPr>
                <w:rFonts w:cs="Arial"/>
                <w:b/>
                <w:szCs w:val="24"/>
              </w:rPr>
              <w:t>Learning Outcomes</w:t>
            </w:r>
          </w:p>
          <w:p w14:paraId="14EFA45B" w14:textId="77777777" w:rsidR="003E5B4D" w:rsidRPr="001D1C5C" w:rsidRDefault="003E5B4D" w:rsidP="001D1C5C">
            <w:pPr>
              <w:pStyle w:val="BodyText2"/>
              <w:spacing w:after="0" w:line="240" w:lineRule="auto"/>
              <w:ind w:right="-23"/>
              <w:rPr>
                <w:rFonts w:cs="Arial"/>
                <w:i/>
                <w:color w:val="C00000"/>
                <w:szCs w:val="24"/>
              </w:rPr>
            </w:pPr>
          </w:p>
        </w:tc>
        <w:tc>
          <w:tcPr>
            <w:tcW w:w="2472" w:type="dxa"/>
            <w:shd w:val="clear" w:color="auto" w:fill="auto"/>
          </w:tcPr>
          <w:p w14:paraId="4880F3D3" w14:textId="77777777" w:rsidR="003E5B4D" w:rsidRPr="00611156" w:rsidRDefault="003E5B4D" w:rsidP="008F3873">
            <w:pPr>
              <w:jc w:val="center"/>
              <w:rPr>
                <w:rFonts w:cs="Arial"/>
                <w:b/>
                <w:szCs w:val="24"/>
              </w:rPr>
            </w:pPr>
          </w:p>
          <w:p w14:paraId="1616CB68" w14:textId="77777777" w:rsidR="00E00E82" w:rsidRDefault="003E5B4D" w:rsidP="008F3873">
            <w:pPr>
              <w:jc w:val="center"/>
              <w:rPr>
                <w:rFonts w:cs="Arial"/>
                <w:b/>
                <w:szCs w:val="24"/>
              </w:rPr>
            </w:pPr>
            <w:r w:rsidRPr="00611156">
              <w:rPr>
                <w:rFonts w:cs="Arial"/>
                <w:b/>
                <w:szCs w:val="24"/>
              </w:rPr>
              <w:t>Assessment</w:t>
            </w:r>
          </w:p>
          <w:p w14:paraId="038621E3" w14:textId="77777777" w:rsidR="003E5B4D" w:rsidRPr="00611156" w:rsidRDefault="00E00E82" w:rsidP="008F3873">
            <w:pPr>
              <w:jc w:val="center"/>
              <w:rPr>
                <w:rFonts w:cs="Arial"/>
                <w:b/>
                <w:szCs w:val="24"/>
              </w:rPr>
            </w:pPr>
            <w:r>
              <w:rPr>
                <w:rFonts w:cs="Arial"/>
                <w:b/>
                <w:szCs w:val="24"/>
              </w:rPr>
              <w:t>No. and Type</w:t>
            </w:r>
          </w:p>
        </w:tc>
      </w:tr>
      <w:tr w:rsidR="003E5B4D" w:rsidRPr="00611156" w14:paraId="3AA50B63" w14:textId="77777777" w:rsidTr="003E5B4D">
        <w:trPr>
          <w:tblCellSpacing w:w="15" w:type="dxa"/>
        </w:trPr>
        <w:tc>
          <w:tcPr>
            <w:tcW w:w="6618" w:type="dxa"/>
            <w:vAlign w:val="center"/>
          </w:tcPr>
          <w:p w14:paraId="5379394D" w14:textId="77777777" w:rsidR="0096436F" w:rsidRPr="0096436F" w:rsidRDefault="0096436F" w:rsidP="0096436F">
            <w:pPr>
              <w:rPr>
                <w:rFonts w:asciiTheme="minorHAnsi" w:hAnsiTheme="minorHAnsi" w:cstheme="minorHAnsi"/>
                <w:color w:val="000000"/>
                <w:szCs w:val="24"/>
              </w:rPr>
            </w:pPr>
            <w:r w:rsidRPr="0096436F">
              <w:rPr>
                <w:rFonts w:asciiTheme="minorHAnsi" w:hAnsiTheme="minorHAnsi" w:cstheme="minorHAnsi"/>
                <w:color w:val="000000"/>
                <w:szCs w:val="24"/>
              </w:rPr>
              <w:t xml:space="preserve">1. Identify and explain selected research methods used in the discipline and apply them in defined contexts. </w:t>
            </w:r>
          </w:p>
          <w:p w14:paraId="6C981A3C" w14:textId="77777777" w:rsidR="0096436F" w:rsidRPr="0096436F" w:rsidRDefault="0096436F" w:rsidP="0096436F">
            <w:pPr>
              <w:rPr>
                <w:rFonts w:asciiTheme="minorHAnsi" w:hAnsiTheme="minorHAnsi" w:cstheme="minorHAnsi"/>
                <w:szCs w:val="24"/>
                <w:lang w:eastAsia="en-US"/>
              </w:rPr>
            </w:pPr>
            <w:r w:rsidRPr="0096436F">
              <w:rPr>
                <w:rFonts w:asciiTheme="minorHAnsi" w:hAnsiTheme="minorHAnsi" w:cstheme="minorHAnsi"/>
                <w:color w:val="000000"/>
                <w:szCs w:val="24"/>
              </w:rPr>
              <w:t>2. Explain, compare and interpret evidence from a range of sources appropriate to the student’s discipline.</w:t>
            </w:r>
          </w:p>
          <w:p w14:paraId="223352C8" w14:textId="77777777" w:rsidR="003E5B4D" w:rsidRPr="00611156" w:rsidRDefault="003E5B4D" w:rsidP="008F3873">
            <w:pPr>
              <w:ind w:left="87" w:right="254"/>
              <w:rPr>
                <w:rFonts w:cs="Arial"/>
                <w:i/>
                <w:color w:val="C00000"/>
                <w:szCs w:val="24"/>
              </w:rPr>
            </w:pPr>
          </w:p>
        </w:tc>
        <w:tc>
          <w:tcPr>
            <w:tcW w:w="2472" w:type="dxa"/>
          </w:tcPr>
          <w:p w14:paraId="25FB7430" w14:textId="77777777" w:rsidR="003E5B4D" w:rsidRPr="00611156" w:rsidRDefault="003E5B4D" w:rsidP="008F3873">
            <w:pPr>
              <w:ind w:left="91"/>
              <w:jc w:val="center"/>
              <w:rPr>
                <w:rFonts w:cs="Arial"/>
                <w:i/>
                <w:color w:val="C00000"/>
                <w:szCs w:val="24"/>
              </w:rPr>
            </w:pPr>
          </w:p>
        </w:tc>
      </w:tr>
      <w:tr w:rsidR="003E5B4D" w:rsidRPr="00611156" w14:paraId="44A27EEA" w14:textId="77777777" w:rsidTr="003E5B4D">
        <w:trPr>
          <w:tblCellSpacing w:w="15" w:type="dxa"/>
        </w:trPr>
        <w:tc>
          <w:tcPr>
            <w:tcW w:w="6618" w:type="dxa"/>
            <w:vAlign w:val="center"/>
          </w:tcPr>
          <w:p w14:paraId="68B2A669" w14:textId="77777777" w:rsidR="0096436F" w:rsidRPr="0096436F" w:rsidRDefault="0096436F" w:rsidP="0096436F">
            <w:pPr>
              <w:rPr>
                <w:rFonts w:asciiTheme="minorHAnsi" w:hAnsiTheme="minorHAnsi" w:cstheme="minorHAnsi"/>
                <w:szCs w:val="24"/>
                <w:lang w:eastAsia="en-US"/>
              </w:rPr>
            </w:pPr>
            <w:r w:rsidRPr="0096436F">
              <w:rPr>
                <w:rFonts w:asciiTheme="minorHAnsi" w:hAnsiTheme="minorHAnsi" w:cstheme="minorHAnsi"/>
                <w:color w:val="000000"/>
                <w:szCs w:val="24"/>
              </w:rPr>
              <w:t>3. Demonstrate the student’s own strengths, targets, goals and areas for</w:t>
            </w:r>
            <w:r w:rsidR="00DC7011">
              <w:rPr>
                <w:rFonts w:asciiTheme="minorHAnsi" w:hAnsiTheme="minorHAnsi" w:cstheme="minorHAnsi"/>
                <w:color w:val="000000"/>
                <w:szCs w:val="24"/>
              </w:rPr>
              <w:t xml:space="preserve"> improvement</w:t>
            </w:r>
          </w:p>
          <w:p w14:paraId="28A6F4FE" w14:textId="77777777" w:rsidR="003E5B4D" w:rsidRPr="00611156" w:rsidRDefault="003E5B4D" w:rsidP="008F3873">
            <w:pPr>
              <w:ind w:left="87" w:right="254"/>
              <w:rPr>
                <w:rFonts w:cs="Arial"/>
                <w:i/>
                <w:color w:val="C00000"/>
                <w:szCs w:val="24"/>
              </w:rPr>
            </w:pPr>
          </w:p>
        </w:tc>
        <w:tc>
          <w:tcPr>
            <w:tcW w:w="2472" w:type="dxa"/>
          </w:tcPr>
          <w:p w14:paraId="28118EDD" w14:textId="77777777" w:rsidR="003E5B4D" w:rsidRPr="00611156" w:rsidRDefault="003E5B4D" w:rsidP="008F3873">
            <w:pPr>
              <w:ind w:left="91"/>
              <w:jc w:val="center"/>
              <w:rPr>
                <w:rFonts w:cs="Arial"/>
                <w:i/>
                <w:color w:val="C00000"/>
                <w:szCs w:val="24"/>
              </w:rPr>
            </w:pPr>
          </w:p>
        </w:tc>
      </w:tr>
      <w:tr w:rsidR="003E5B4D" w:rsidRPr="00611156" w14:paraId="22AE6EFE" w14:textId="77777777" w:rsidTr="003E5B4D">
        <w:trPr>
          <w:tblCellSpacing w:w="15" w:type="dxa"/>
        </w:trPr>
        <w:tc>
          <w:tcPr>
            <w:tcW w:w="6618" w:type="dxa"/>
            <w:vAlign w:val="center"/>
          </w:tcPr>
          <w:p w14:paraId="28EBAD8D" w14:textId="77777777" w:rsidR="0096436F" w:rsidRPr="0096436F" w:rsidRDefault="0096436F" w:rsidP="0096436F">
            <w:pPr>
              <w:rPr>
                <w:rFonts w:asciiTheme="minorHAnsi" w:hAnsiTheme="minorHAnsi" w:cstheme="minorHAnsi"/>
                <w:szCs w:val="24"/>
                <w:lang w:eastAsia="en-US"/>
              </w:rPr>
            </w:pPr>
            <w:r w:rsidRPr="0096436F">
              <w:rPr>
                <w:rFonts w:asciiTheme="minorHAnsi" w:hAnsiTheme="minorHAnsi" w:cstheme="minorHAnsi"/>
                <w:color w:val="000000"/>
                <w:szCs w:val="24"/>
              </w:rPr>
              <w:lastRenderedPageBreak/>
              <w:t>4. Identify and articulate personal skills, abilities, interests and motivations and relate these to career opportunities.</w:t>
            </w:r>
          </w:p>
          <w:p w14:paraId="746DCC31" w14:textId="77777777" w:rsidR="003E5B4D" w:rsidRPr="00611156" w:rsidRDefault="003E5B4D" w:rsidP="008F3873">
            <w:pPr>
              <w:ind w:left="87" w:right="254"/>
              <w:rPr>
                <w:rFonts w:cs="Arial"/>
                <w:i/>
                <w:color w:val="C00000"/>
                <w:szCs w:val="24"/>
              </w:rPr>
            </w:pPr>
          </w:p>
        </w:tc>
        <w:tc>
          <w:tcPr>
            <w:tcW w:w="2472" w:type="dxa"/>
          </w:tcPr>
          <w:p w14:paraId="333F6911" w14:textId="77777777" w:rsidR="003E5B4D" w:rsidRPr="00611156" w:rsidRDefault="003E5B4D" w:rsidP="003E5B4D">
            <w:pPr>
              <w:ind w:left="91"/>
              <w:jc w:val="center"/>
              <w:rPr>
                <w:rFonts w:cs="Arial"/>
                <w:i/>
                <w:color w:val="C00000"/>
                <w:szCs w:val="24"/>
              </w:rPr>
            </w:pPr>
          </w:p>
        </w:tc>
      </w:tr>
    </w:tbl>
    <w:p w14:paraId="18E4DA7F" w14:textId="77777777" w:rsidR="003E5B4D" w:rsidRPr="00611156" w:rsidRDefault="004541BD" w:rsidP="00C61455">
      <w:pPr>
        <w:pStyle w:val="Heading1"/>
      </w:pPr>
      <w:r>
        <w:t xml:space="preserve"> </w:t>
      </w:r>
      <w:bookmarkStart w:id="5" w:name="_Toc45615438"/>
      <w:r w:rsidR="001432C5">
        <w:t>6</w:t>
      </w:r>
      <w:r w:rsidR="00C61455">
        <w:t xml:space="preserve">. </w:t>
      </w:r>
      <w:r w:rsidR="003E5B4D" w:rsidRPr="00611156">
        <w:t>Assessment Deadlines</w:t>
      </w:r>
      <w:bookmarkEnd w:id="5"/>
    </w:p>
    <w:p w14:paraId="1E9EF3E9" w14:textId="77777777" w:rsidR="003E5B4D" w:rsidRPr="000933ED" w:rsidRDefault="003E5B4D" w:rsidP="003E5B4D">
      <w:pPr>
        <w:rPr>
          <w:rFonts w:cs="Arial"/>
          <w:b/>
          <w:i/>
          <w:color w:val="C00000"/>
          <w:szCs w:val="24"/>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34"/>
        <w:gridCol w:w="3686"/>
        <w:gridCol w:w="2410"/>
        <w:gridCol w:w="1984"/>
      </w:tblGrid>
      <w:tr w:rsidR="003E5B4D" w:rsidRPr="00611156" w14:paraId="4217E6F6" w14:textId="77777777" w:rsidTr="00C61455">
        <w:tc>
          <w:tcPr>
            <w:tcW w:w="4820" w:type="dxa"/>
            <w:gridSpan w:val="2"/>
            <w:shd w:val="clear" w:color="auto" w:fill="auto"/>
          </w:tcPr>
          <w:p w14:paraId="52FFE6D8" w14:textId="77777777" w:rsidR="003E5B4D" w:rsidRPr="00611156" w:rsidRDefault="003E5B4D" w:rsidP="008F3873">
            <w:pPr>
              <w:jc w:val="center"/>
              <w:rPr>
                <w:rFonts w:cs="Arial"/>
                <w:b/>
                <w:szCs w:val="24"/>
              </w:rPr>
            </w:pPr>
          </w:p>
          <w:p w14:paraId="3E47C4F6" w14:textId="77777777" w:rsidR="003E5B4D" w:rsidRPr="00611156" w:rsidRDefault="003E5B4D" w:rsidP="008F3873">
            <w:pPr>
              <w:jc w:val="center"/>
              <w:rPr>
                <w:rFonts w:cs="Arial"/>
                <w:b/>
                <w:szCs w:val="24"/>
              </w:rPr>
            </w:pPr>
            <w:r w:rsidRPr="00611156">
              <w:rPr>
                <w:rFonts w:cs="Arial"/>
                <w:b/>
                <w:szCs w:val="24"/>
              </w:rPr>
              <w:t>Assessment item</w:t>
            </w:r>
          </w:p>
          <w:p w14:paraId="625BD8B2" w14:textId="77777777" w:rsidR="003E5B4D" w:rsidRPr="00611156" w:rsidRDefault="003E5B4D" w:rsidP="008F3873">
            <w:pPr>
              <w:jc w:val="center"/>
              <w:rPr>
                <w:rFonts w:cs="Arial"/>
                <w:b/>
                <w:szCs w:val="24"/>
              </w:rPr>
            </w:pPr>
          </w:p>
        </w:tc>
        <w:tc>
          <w:tcPr>
            <w:tcW w:w="2410" w:type="dxa"/>
            <w:shd w:val="clear" w:color="auto" w:fill="auto"/>
          </w:tcPr>
          <w:p w14:paraId="789521DE" w14:textId="77777777" w:rsidR="003E5B4D" w:rsidRPr="00611156" w:rsidRDefault="003E5B4D" w:rsidP="008F3873">
            <w:pPr>
              <w:jc w:val="center"/>
              <w:rPr>
                <w:rFonts w:cs="Arial"/>
                <w:b/>
                <w:szCs w:val="24"/>
              </w:rPr>
            </w:pPr>
          </w:p>
          <w:p w14:paraId="0C412F7F" w14:textId="77777777" w:rsidR="003E5B4D" w:rsidRPr="00611156" w:rsidRDefault="003E5B4D" w:rsidP="008F3873">
            <w:pPr>
              <w:jc w:val="center"/>
              <w:rPr>
                <w:rFonts w:cs="Arial"/>
                <w:b/>
                <w:szCs w:val="24"/>
              </w:rPr>
            </w:pPr>
            <w:r w:rsidRPr="00611156">
              <w:rPr>
                <w:rFonts w:cs="Arial"/>
                <w:b/>
                <w:szCs w:val="24"/>
              </w:rPr>
              <w:t>Due Date</w:t>
            </w:r>
          </w:p>
        </w:tc>
        <w:tc>
          <w:tcPr>
            <w:tcW w:w="1984" w:type="dxa"/>
            <w:shd w:val="clear" w:color="auto" w:fill="auto"/>
          </w:tcPr>
          <w:p w14:paraId="3BC7D9B4" w14:textId="77777777" w:rsidR="003E5B4D" w:rsidRPr="00611156" w:rsidRDefault="003E5B4D" w:rsidP="008F3873">
            <w:pPr>
              <w:jc w:val="center"/>
              <w:rPr>
                <w:rFonts w:cs="Arial"/>
                <w:b/>
                <w:szCs w:val="24"/>
              </w:rPr>
            </w:pPr>
          </w:p>
          <w:p w14:paraId="7CF79B90" w14:textId="77777777" w:rsidR="003E5B4D" w:rsidRPr="00611156" w:rsidRDefault="003E5B4D" w:rsidP="008F3873">
            <w:pPr>
              <w:jc w:val="center"/>
              <w:rPr>
                <w:rFonts w:cs="Arial"/>
                <w:b/>
                <w:szCs w:val="24"/>
              </w:rPr>
            </w:pPr>
            <w:r w:rsidRPr="00611156">
              <w:rPr>
                <w:rFonts w:cs="Arial"/>
                <w:b/>
                <w:szCs w:val="24"/>
              </w:rPr>
              <w:t>Weight</w:t>
            </w:r>
          </w:p>
        </w:tc>
      </w:tr>
      <w:tr w:rsidR="003E5B4D" w:rsidRPr="00611156" w14:paraId="33AE40D7" w14:textId="77777777" w:rsidTr="00C61455">
        <w:trPr>
          <w:cantSplit/>
        </w:trPr>
        <w:tc>
          <w:tcPr>
            <w:tcW w:w="1134" w:type="dxa"/>
          </w:tcPr>
          <w:p w14:paraId="2A044AC1" w14:textId="77777777" w:rsidR="003E5B4D" w:rsidRPr="00611156" w:rsidRDefault="003E5B4D" w:rsidP="008F3873">
            <w:pPr>
              <w:tabs>
                <w:tab w:val="left" w:pos="426"/>
              </w:tabs>
              <w:ind w:right="-451"/>
              <w:jc w:val="center"/>
              <w:rPr>
                <w:rFonts w:cs="Arial"/>
                <w:i/>
                <w:color w:val="C00000"/>
                <w:szCs w:val="24"/>
              </w:rPr>
            </w:pPr>
          </w:p>
          <w:p w14:paraId="01B48A5C" w14:textId="77777777" w:rsidR="003E5B4D" w:rsidRPr="00611156" w:rsidRDefault="003E5B4D" w:rsidP="008F3873">
            <w:pPr>
              <w:tabs>
                <w:tab w:val="left" w:pos="426"/>
              </w:tabs>
              <w:ind w:right="-451"/>
              <w:jc w:val="center"/>
              <w:rPr>
                <w:rFonts w:cs="Arial"/>
                <w:i/>
                <w:color w:val="C00000"/>
                <w:szCs w:val="24"/>
              </w:rPr>
            </w:pPr>
            <w:r w:rsidRPr="00611156">
              <w:rPr>
                <w:rFonts w:cs="Arial"/>
                <w:i/>
                <w:color w:val="C00000"/>
                <w:szCs w:val="24"/>
              </w:rPr>
              <w:t>1</w:t>
            </w:r>
          </w:p>
          <w:p w14:paraId="062CA066" w14:textId="77777777" w:rsidR="003E5B4D" w:rsidRPr="00611156" w:rsidRDefault="003E5B4D" w:rsidP="008F3873">
            <w:pPr>
              <w:tabs>
                <w:tab w:val="left" w:pos="426"/>
              </w:tabs>
              <w:ind w:right="-451"/>
              <w:jc w:val="center"/>
              <w:rPr>
                <w:rFonts w:cs="Arial"/>
                <w:i/>
                <w:color w:val="C00000"/>
                <w:szCs w:val="24"/>
              </w:rPr>
            </w:pPr>
          </w:p>
        </w:tc>
        <w:tc>
          <w:tcPr>
            <w:tcW w:w="3686" w:type="dxa"/>
          </w:tcPr>
          <w:p w14:paraId="79122CA4" w14:textId="77777777" w:rsidR="003E5B4D" w:rsidRPr="00E313D7" w:rsidRDefault="00E313D7" w:rsidP="00C424EB">
            <w:pPr>
              <w:tabs>
                <w:tab w:val="left" w:pos="5040"/>
                <w:tab w:val="left" w:pos="8550"/>
                <w:tab w:val="left" w:pos="9810"/>
                <w:tab w:val="left" w:pos="12510"/>
              </w:tabs>
              <w:ind w:right="157"/>
              <w:rPr>
                <w:rFonts w:cs="Arial"/>
                <w:color w:val="C00000"/>
                <w:szCs w:val="24"/>
              </w:rPr>
            </w:pPr>
            <w:r>
              <w:rPr>
                <w:rFonts w:cs="Arial"/>
                <w:color w:val="000000" w:themeColor="text1"/>
                <w:szCs w:val="24"/>
              </w:rPr>
              <w:t>Portfolio File</w:t>
            </w:r>
            <w:r w:rsidR="001D1C5C" w:rsidRPr="00E313D7">
              <w:rPr>
                <w:rFonts w:cs="Arial"/>
                <w:color w:val="000000" w:themeColor="text1"/>
                <w:szCs w:val="24"/>
              </w:rPr>
              <w:t xml:space="preserve"> </w:t>
            </w:r>
          </w:p>
        </w:tc>
        <w:tc>
          <w:tcPr>
            <w:tcW w:w="2410" w:type="dxa"/>
          </w:tcPr>
          <w:p w14:paraId="49477A44" w14:textId="77777777" w:rsidR="003E5B4D" w:rsidRPr="00E313D7" w:rsidRDefault="00E313D7" w:rsidP="00CD691A">
            <w:pPr>
              <w:tabs>
                <w:tab w:val="left" w:pos="5040"/>
                <w:tab w:val="left" w:pos="8550"/>
                <w:tab w:val="left" w:pos="9810"/>
                <w:tab w:val="left" w:pos="12510"/>
              </w:tabs>
              <w:ind w:right="15"/>
              <w:jc w:val="center"/>
              <w:rPr>
                <w:rFonts w:cs="Arial"/>
                <w:color w:val="C00000"/>
                <w:szCs w:val="24"/>
              </w:rPr>
            </w:pPr>
            <w:r w:rsidRPr="00E313D7">
              <w:rPr>
                <w:rFonts w:cs="Arial"/>
                <w:color w:val="000000" w:themeColor="text1"/>
                <w:szCs w:val="24"/>
              </w:rPr>
              <w:t>17.05.21</w:t>
            </w:r>
          </w:p>
        </w:tc>
        <w:tc>
          <w:tcPr>
            <w:tcW w:w="1984" w:type="dxa"/>
          </w:tcPr>
          <w:p w14:paraId="562A6695" w14:textId="77777777" w:rsidR="003E5B4D" w:rsidRPr="00E313D7" w:rsidRDefault="00E313D7" w:rsidP="008F3873">
            <w:pPr>
              <w:tabs>
                <w:tab w:val="left" w:pos="5040"/>
                <w:tab w:val="left" w:pos="8550"/>
                <w:tab w:val="left" w:pos="9810"/>
                <w:tab w:val="left" w:pos="12510"/>
              </w:tabs>
              <w:ind w:right="15"/>
              <w:jc w:val="center"/>
              <w:rPr>
                <w:rFonts w:cs="Arial"/>
                <w:color w:val="C00000"/>
                <w:szCs w:val="24"/>
              </w:rPr>
            </w:pPr>
            <w:r w:rsidRPr="00E313D7">
              <w:rPr>
                <w:rFonts w:cs="Arial"/>
                <w:color w:val="000000" w:themeColor="text1"/>
                <w:szCs w:val="24"/>
              </w:rPr>
              <w:t>100%</w:t>
            </w:r>
          </w:p>
        </w:tc>
      </w:tr>
    </w:tbl>
    <w:p w14:paraId="3EFA425C" w14:textId="77777777" w:rsidR="00802F49" w:rsidRPr="00611156" w:rsidRDefault="001432C5" w:rsidP="00C61455">
      <w:pPr>
        <w:pStyle w:val="Heading1"/>
      </w:pPr>
      <w:bookmarkStart w:id="6" w:name="_Toc45615439"/>
      <w:r>
        <w:t>7</w:t>
      </w:r>
      <w:r w:rsidR="00C61455">
        <w:t>.</w:t>
      </w:r>
      <w:r w:rsidR="00802F49" w:rsidRPr="00611156">
        <w:t xml:space="preserve"> Assessment Feedback</w:t>
      </w:r>
      <w:bookmarkEnd w:id="6"/>
    </w:p>
    <w:p w14:paraId="21D09D7D" w14:textId="77777777" w:rsidR="00F82AF8" w:rsidRDefault="00F82AF8" w:rsidP="00802F49">
      <w:pPr>
        <w:pStyle w:val="Default"/>
        <w:jc w:val="both"/>
        <w:rPr>
          <w:rFonts w:ascii="Calibri Light" w:hAnsi="Calibri Light"/>
        </w:rPr>
      </w:pPr>
    </w:p>
    <w:p w14:paraId="5B36849F" w14:textId="77777777" w:rsidR="00802F49" w:rsidRPr="00611156" w:rsidRDefault="00802F49" w:rsidP="00802F49">
      <w:pPr>
        <w:pStyle w:val="Default"/>
        <w:jc w:val="both"/>
        <w:rPr>
          <w:rFonts w:ascii="Calibri Light" w:hAnsi="Calibri Light"/>
        </w:rPr>
      </w:pPr>
      <w:r w:rsidRPr="00611156">
        <w:rPr>
          <w:rFonts w:ascii="Calibri Light" w:hAnsi="Calibri Light"/>
        </w:rPr>
        <w:t xml:space="preserve">Feedback on items of assessment can be formal (such as on a signed feedback form) or informal (such as advice from a tutor in a tutorial). Feedback is therefore not just your grade or the comments written on your feedback form, it is advice you get from your tutor and sometimes your peers about how your work is progressing, how well you have done, what further actions you might take. </w:t>
      </w:r>
    </w:p>
    <w:p w14:paraId="558ABB26" w14:textId="77777777" w:rsidR="00802F49" w:rsidRPr="00611156" w:rsidRDefault="00802F49" w:rsidP="00802F49">
      <w:pPr>
        <w:pStyle w:val="Default"/>
        <w:jc w:val="both"/>
        <w:rPr>
          <w:rFonts w:ascii="Calibri Light" w:hAnsi="Calibri Light"/>
        </w:rPr>
      </w:pPr>
    </w:p>
    <w:p w14:paraId="463A9684" w14:textId="77777777" w:rsidR="00802F49" w:rsidRPr="00611156" w:rsidRDefault="001432C5" w:rsidP="00802F49">
      <w:pPr>
        <w:tabs>
          <w:tab w:val="left" w:pos="426"/>
        </w:tabs>
        <w:jc w:val="both"/>
        <w:rPr>
          <w:rFonts w:cs="Arial"/>
          <w:szCs w:val="24"/>
        </w:rPr>
      </w:pPr>
      <w:r w:rsidRPr="00611156">
        <w:rPr>
          <w:rFonts w:cs="Arial"/>
          <w:szCs w:val="24"/>
        </w:rPr>
        <w:t xml:space="preserve">We recognise the value of prompt feedback on work submitted. Other than in exceptional circumstances (such as might be caused by staff illness), </w:t>
      </w:r>
      <w:r w:rsidRPr="00611156">
        <w:rPr>
          <w:rFonts w:cs="Arial"/>
          <w:b/>
          <w:szCs w:val="24"/>
        </w:rPr>
        <w:t>you can expect your assignment and examination work to be marked and feedback provided not more than</w:t>
      </w:r>
      <w:r w:rsidRPr="001432C5">
        <w:rPr>
          <w:rFonts w:cs="Arial"/>
          <w:b/>
          <w:szCs w:val="24"/>
        </w:rPr>
        <w:t xml:space="preserve"> 20 working</w:t>
      </w:r>
      <w:r w:rsidRPr="00611156">
        <w:rPr>
          <w:rFonts w:cs="Arial"/>
          <w:b/>
          <w:bCs/>
          <w:iCs/>
          <w:szCs w:val="24"/>
        </w:rPr>
        <w:t xml:space="preserve"> days</w:t>
      </w:r>
      <w:r w:rsidRPr="00611156">
        <w:rPr>
          <w:rFonts w:cs="Arial"/>
          <w:b/>
          <w:bCs/>
          <w:i/>
          <w:iCs/>
          <w:szCs w:val="24"/>
        </w:rPr>
        <w:t xml:space="preserve"> </w:t>
      </w:r>
      <w:r w:rsidRPr="00611156">
        <w:rPr>
          <w:rFonts w:cs="Arial"/>
          <w:szCs w:val="24"/>
        </w:rPr>
        <w:t xml:space="preserve">from the deadline date. </w:t>
      </w:r>
      <w:r>
        <w:rPr>
          <w:rFonts w:cs="Arial"/>
          <w:szCs w:val="24"/>
        </w:rPr>
        <w:t xml:space="preserve"> </w:t>
      </w:r>
      <w:r w:rsidR="00802F49" w:rsidRPr="00611156">
        <w:rPr>
          <w:rFonts w:cs="Arial"/>
          <w:szCs w:val="24"/>
        </w:rPr>
        <w:t>However, please note that that such feedback will be provisional and unconfirmed until the Assessment Board has met and may therefore be subject to change.</w:t>
      </w:r>
    </w:p>
    <w:p w14:paraId="50AD2D81" w14:textId="77777777" w:rsidR="00802F49" w:rsidRPr="00611156" w:rsidRDefault="00802F49" w:rsidP="00802F49">
      <w:pPr>
        <w:tabs>
          <w:tab w:val="left" w:pos="426"/>
        </w:tabs>
        <w:jc w:val="both"/>
        <w:rPr>
          <w:rFonts w:cs="Arial"/>
          <w:szCs w:val="24"/>
        </w:rPr>
      </w:pPr>
    </w:p>
    <w:p w14:paraId="1EB788C1" w14:textId="77777777" w:rsidR="00802F49" w:rsidRPr="00611156" w:rsidRDefault="00802F49" w:rsidP="00802F49">
      <w:pPr>
        <w:tabs>
          <w:tab w:val="left" w:pos="426"/>
        </w:tabs>
        <w:jc w:val="both"/>
        <w:rPr>
          <w:rFonts w:cs="Arial"/>
          <w:szCs w:val="24"/>
        </w:rPr>
      </w:pPr>
      <w:r w:rsidRPr="00611156">
        <w:rPr>
          <w:rFonts w:cs="Arial"/>
          <w:szCs w:val="24"/>
        </w:rPr>
        <w:t xml:space="preserve">Please take time </w:t>
      </w:r>
      <w:r w:rsidR="001F53B8">
        <w:rPr>
          <w:rFonts w:cs="Arial"/>
          <w:szCs w:val="24"/>
        </w:rPr>
        <w:t>to</w:t>
      </w:r>
      <w:r w:rsidRPr="00611156">
        <w:rPr>
          <w:rFonts w:cs="Arial"/>
          <w:szCs w:val="24"/>
        </w:rPr>
        <w:t xml:space="preserve"> read</w:t>
      </w:r>
      <w:r w:rsidR="00C61455">
        <w:rPr>
          <w:rFonts w:cs="Arial"/>
          <w:szCs w:val="24"/>
        </w:rPr>
        <w:t xml:space="preserve"> or </w:t>
      </w:r>
      <w:r w:rsidRPr="00611156">
        <w:rPr>
          <w:rFonts w:cs="Arial"/>
          <w:szCs w:val="24"/>
        </w:rPr>
        <w:t>listen to your assessment feedback. This can be very useful in determining your strengths and key areas for development, and can therefore help you improve on future grades.</w:t>
      </w:r>
    </w:p>
    <w:p w14:paraId="02061442" w14:textId="77777777" w:rsidR="00802F49" w:rsidRPr="00611156" w:rsidRDefault="001432C5" w:rsidP="00C61455">
      <w:pPr>
        <w:pStyle w:val="Heading1"/>
      </w:pPr>
      <w:bookmarkStart w:id="7" w:name="_Toc45615440"/>
      <w:r>
        <w:t>8</w:t>
      </w:r>
      <w:r w:rsidR="00C61455">
        <w:t xml:space="preserve">. </w:t>
      </w:r>
      <w:r w:rsidR="00802F49" w:rsidRPr="00611156">
        <w:t>Module Calendar</w:t>
      </w:r>
      <w:bookmarkEnd w:id="7"/>
    </w:p>
    <w:p w14:paraId="3E43C7AC" w14:textId="77777777" w:rsidR="00C5416B" w:rsidRPr="00611156" w:rsidRDefault="00C5416B" w:rsidP="00C5416B">
      <w:pPr>
        <w:ind w:right="-25"/>
        <w:rPr>
          <w:rFonts w:cs="Arial"/>
          <w:i/>
          <w:color w:val="C00000"/>
          <w:szCs w:val="24"/>
        </w:rPr>
      </w:pPr>
      <w:bookmarkStart w:id="8" w:name="_Toc45615441"/>
    </w:p>
    <w:tbl>
      <w:tblPr>
        <w:tblStyle w:val="TableGrid"/>
        <w:tblW w:w="0" w:type="auto"/>
        <w:tblLook w:val="04A0" w:firstRow="1" w:lastRow="0" w:firstColumn="1" w:lastColumn="0" w:noHBand="0" w:noVBand="1"/>
      </w:tblPr>
      <w:tblGrid>
        <w:gridCol w:w="1384"/>
        <w:gridCol w:w="1843"/>
        <w:gridCol w:w="6464"/>
      </w:tblGrid>
      <w:tr w:rsidR="00C5416B" w:rsidRPr="00611156" w14:paraId="3419076C" w14:textId="77777777" w:rsidTr="00DC7011">
        <w:tc>
          <w:tcPr>
            <w:tcW w:w="1384" w:type="dxa"/>
          </w:tcPr>
          <w:p w14:paraId="494FE4F5" w14:textId="77777777" w:rsidR="00C5416B" w:rsidRPr="00611156" w:rsidRDefault="00C5416B" w:rsidP="00DC7011">
            <w:pPr>
              <w:jc w:val="center"/>
              <w:rPr>
                <w:b/>
                <w:szCs w:val="24"/>
              </w:rPr>
            </w:pPr>
            <w:r w:rsidRPr="00611156">
              <w:rPr>
                <w:b/>
                <w:szCs w:val="24"/>
              </w:rPr>
              <w:lastRenderedPageBreak/>
              <w:t>Session No.</w:t>
            </w:r>
          </w:p>
        </w:tc>
        <w:tc>
          <w:tcPr>
            <w:tcW w:w="1843" w:type="dxa"/>
          </w:tcPr>
          <w:p w14:paraId="190F62D3" w14:textId="77777777" w:rsidR="00C5416B" w:rsidRPr="00611156" w:rsidRDefault="00C5416B" w:rsidP="00DC7011">
            <w:pPr>
              <w:jc w:val="center"/>
              <w:rPr>
                <w:b/>
                <w:szCs w:val="24"/>
              </w:rPr>
            </w:pPr>
            <w:r w:rsidRPr="00611156">
              <w:rPr>
                <w:b/>
                <w:szCs w:val="24"/>
              </w:rPr>
              <w:t>Date or Week Commencing</w:t>
            </w:r>
          </w:p>
        </w:tc>
        <w:tc>
          <w:tcPr>
            <w:tcW w:w="6464" w:type="dxa"/>
          </w:tcPr>
          <w:p w14:paraId="7E4EE7A1" w14:textId="77777777" w:rsidR="00C5416B" w:rsidRPr="00611156" w:rsidRDefault="00C5416B" w:rsidP="00DC7011">
            <w:pPr>
              <w:jc w:val="center"/>
              <w:rPr>
                <w:b/>
                <w:szCs w:val="24"/>
              </w:rPr>
            </w:pPr>
            <w:r w:rsidRPr="00611156">
              <w:rPr>
                <w:b/>
                <w:szCs w:val="24"/>
              </w:rPr>
              <w:t>Topics Covered</w:t>
            </w:r>
          </w:p>
        </w:tc>
      </w:tr>
      <w:tr w:rsidR="00C5416B" w:rsidRPr="00611156" w14:paraId="2FE3BD93" w14:textId="77777777" w:rsidTr="00DC7011">
        <w:tc>
          <w:tcPr>
            <w:tcW w:w="1384" w:type="dxa"/>
          </w:tcPr>
          <w:p w14:paraId="3F3E7E7F" w14:textId="77777777" w:rsidR="00C5416B" w:rsidRPr="00611156" w:rsidRDefault="00C5416B" w:rsidP="00DC7011">
            <w:pPr>
              <w:rPr>
                <w:szCs w:val="24"/>
              </w:rPr>
            </w:pPr>
            <w:r w:rsidRPr="00611156">
              <w:rPr>
                <w:szCs w:val="24"/>
              </w:rPr>
              <w:t>1</w:t>
            </w:r>
          </w:p>
        </w:tc>
        <w:tc>
          <w:tcPr>
            <w:tcW w:w="1843" w:type="dxa"/>
            <w:shd w:val="clear" w:color="auto" w:fill="FFFF00"/>
          </w:tcPr>
          <w:p w14:paraId="5B8793D2" w14:textId="593CAD8E" w:rsidR="00C5416B" w:rsidRPr="00611156" w:rsidRDefault="002F3F6C" w:rsidP="00DC7011">
            <w:pPr>
              <w:jc w:val="center"/>
              <w:rPr>
                <w:szCs w:val="24"/>
              </w:rPr>
            </w:pPr>
            <w:r>
              <w:rPr>
                <w:szCs w:val="24"/>
              </w:rPr>
              <w:t>14</w:t>
            </w:r>
            <w:r w:rsidR="00C5416B">
              <w:rPr>
                <w:szCs w:val="24"/>
              </w:rPr>
              <w:t>/09/202</w:t>
            </w:r>
            <w:r w:rsidR="00225144">
              <w:rPr>
                <w:szCs w:val="24"/>
              </w:rPr>
              <w:t>1</w:t>
            </w:r>
          </w:p>
        </w:tc>
        <w:tc>
          <w:tcPr>
            <w:tcW w:w="6464" w:type="dxa"/>
          </w:tcPr>
          <w:p w14:paraId="7B3EB647" w14:textId="189A4D0F" w:rsidR="00C5416B" w:rsidRPr="00611156" w:rsidRDefault="00B55687" w:rsidP="00DC7011">
            <w:pPr>
              <w:rPr>
                <w:szCs w:val="24"/>
              </w:rPr>
            </w:pPr>
            <w:r>
              <w:rPr>
                <w:szCs w:val="24"/>
              </w:rPr>
              <w:t xml:space="preserve">Induction </w:t>
            </w:r>
          </w:p>
        </w:tc>
      </w:tr>
      <w:tr w:rsidR="00C5416B" w:rsidRPr="00611156" w14:paraId="7CA1A61B" w14:textId="77777777" w:rsidTr="00DC7011">
        <w:tc>
          <w:tcPr>
            <w:tcW w:w="1384" w:type="dxa"/>
          </w:tcPr>
          <w:p w14:paraId="4EEC8CF0" w14:textId="77777777" w:rsidR="00C5416B" w:rsidRPr="00611156" w:rsidRDefault="00C5416B" w:rsidP="00DC7011">
            <w:pPr>
              <w:rPr>
                <w:szCs w:val="24"/>
              </w:rPr>
            </w:pPr>
            <w:r w:rsidRPr="00611156">
              <w:rPr>
                <w:szCs w:val="24"/>
              </w:rPr>
              <w:t>2</w:t>
            </w:r>
          </w:p>
        </w:tc>
        <w:tc>
          <w:tcPr>
            <w:tcW w:w="1843" w:type="dxa"/>
            <w:shd w:val="clear" w:color="auto" w:fill="FFFF00"/>
          </w:tcPr>
          <w:p w14:paraId="63E7B98A" w14:textId="7B1E6738" w:rsidR="00C5416B" w:rsidRPr="00611156" w:rsidRDefault="00B55687" w:rsidP="00DC7011">
            <w:pPr>
              <w:jc w:val="center"/>
              <w:rPr>
                <w:szCs w:val="24"/>
              </w:rPr>
            </w:pPr>
            <w:r>
              <w:rPr>
                <w:szCs w:val="24"/>
              </w:rPr>
              <w:t>2</w:t>
            </w:r>
            <w:r w:rsidR="002F3F6C">
              <w:rPr>
                <w:szCs w:val="24"/>
              </w:rPr>
              <w:t>1</w:t>
            </w:r>
            <w:r w:rsidR="00C5416B">
              <w:rPr>
                <w:szCs w:val="24"/>
              </w:rPr>
              <w:t>/09/202</w:t>
            </w:r>
            <w:r w:rsidR="00225144">
              <w:rPr>
                <w:szCs w:val="24"/>
              </w:rPr>
              <w:t>1</w:t>
            </w:r>
          </w:p>
        </w:tc>
        <w:tc>
          <w:tcPr>
            <w:tcW w:w="6464" w:type="dxa"/>
          </w:tcPr>
          <w:p w14:paraId="4BC5C19E" w14:textId="77777777" w:rsidR="00C5416B" w:rsidRPr="00611156" w:rsidRDefault="00C5416B" w:rsidP="00DC7011">
            <w:pPr>
              <w:rPr>
                <w:szCs w:val="24"/>
              </w:rPr>
            </w:pPr>
            <w:proofErr w:type="spellStart"/>
            <w:r>
              <w:rPr>
                <w:szCs w:val="24"/>
              </w:rPr>
              <w:t>Moodboard</w:t>
            </w:r>
            <w:proofErr w:type="spellEnd"/>
            <w:r>
              <w:rPr>
                <w:szCs w:val="24"/>
              </w:rPr>
              <w:t xml:space="preserve"> presentations – all the group</w:t>
            </w:r>
          </w:p>
        </w:tc>
      </w:tr>
      <w:tr w:rsidR="00C5416B" w:rsidRPr="00611156" w14:paraId="5B7B619D" w14:textId="77777777" w:rsidTr="00DC7011">
        <w:tc>
          <w:tcPr>
            <w:tcW w:w="1384" w:type="dxa"/>
          </w:tcPr>
          <w:p w14:paraId="606E6699" w14:textId="77777777" w:rsidR="00C5416B" w:rsidRPr="00611156" w:rsidRDefault="00C5416B" w:rsidP="00DC7011">
            <w:pPr>
              <w:rPr>
                <w:szCs w:val="24"/>
              </w:rPr>
            </w:pPr>
            <w:r w:rsidRPr="00611156">
              <w:rPr>
                <w:szCs w:val="24"/>
              </w:rPr>
              <w:t>3</w:t>
            </w:r>
          </w:p>
        </w:tc>
        <w:tc>
          <w:tcPr>
            <w:tcW w:w="1843" w:type="dxa"/>
            <w:shd w:val="clear" w:color="auto" w:fill="FFFF00"/>
          </w:tcPr>
          <w:p w14:paraId="0662E11D" w14:textId="114D8634" w:rsidR="00C5416B" w:rsidRPr="00611156" w:rsidRDefault="00B55687" w:rsidP="00DC7011">
            <w:pPr>
              <w:jc w:val="center"/>
              <w:rPr>
                <w:szCs w:val="24"/>
              </w:rPr>
            </w:pPr>
            <w:r>
              <w:rPr>
                <w:szCs w:val="24"/>
              </w:rPr>
              <w:t>2</w:t>
            </w:r>
            <w:r w:rsidR="002F3F6C">
              <w:rPr>
                <w:szCs w:val="24"/>
              </w:rPr>
              <w:t>8</w:t>
            </w:r>
            <w:r w:rsidR="00C5416B">
              <w:rPr>
                <w:szCs w:val="24"/>
              </w:rPr>
              <w:t>/</w:t>
            </w:r>
            <w:r>
              <w:rPr>
                <w:szCs w:val="24"/>
              </w:rPr>
              <w:t>09</w:t>
            </w:r>
            <w:r w:rsidR="00C5416B">
              <w:rPr>
                <w:szCs w:val="24"/>
              </w:rPr>
              <w:t>/202</w:t>
            </w:r>
            <w:r w:rsidR="00DC53A9">
              <w:rPr>
                <w:szCs w:val="24"/>
              </w:rPr>
              <w:t>1</w:t>
            </w:r>
          </w:p>
        </w:tc>
        <w:tc>
          <w:tcPr>
            <w:tcW w:w="6464" w:type="dxa"/>
          </w:tcPr>
          <w:p w14:paraId="1A62CDBC" w14:textId="77777777" w:rsidR="00C5416B" w:rsidRPr="00611156" w:rsidRDefault="00C5416B" w:rsidP="00DC7011">
            <w:pPr>
              <w:rPr>
                <w:szCs w:val="24"/>
              </w:rPr>
            </w:pPr>
            <w:r>
              <w:rPr>
                <w:szCs w:val="24"/>
              </w:rPr>
              <w:t>Research task – Creative Industry lecture. Research task for creative pathways.</w:t>
            </w:r>
          </w:p>
        </w:tc>
      </w:tr>
      <w:tr w:rsidR="00C5416B" w:rsidRPr="00611156" w14:paraId="0AA2B7E4" w14:textId="77777777" w:rsidTr="00DC7011">
        <w:tc>
          <w:tcPr>
            <w:tcW w:w="1384" w:type="dxa"/>
          </w:tcPr>
          <w:p w14:paraId="275CA658" w14:textId="77777777" w:rsidR="00C5416B" w:rsidRPr="00611156" w:rsidRDefault="00C5416B" w:rsidP="00DC7011">
            <w:pPr>
              <w:rPr>
                <w:szCs w:val="24"/>
              </w:rPr>
            </w:pPr>
            <w:r w:rsidRPr="00611156">
              <w:rPr>
                <w:szCs w:val="24"/>
              </w:rPr>
              <w:t>4</w:t>
            </w:r>
          </w:p>
        </w:tc>
        <w:tc>
          <w:tcPr>
            <w:tcW w:w="1843" w:type="dxa"/>
            <w:shd w:val="clear" w:color="auto" w:fill="FFFF00"/>
          </w:tcPr>
          <w:p w14:paraId="28663D6F" w14:textId="48AAFCB5" w:rsidR="00C5416B" w:rsidRPr="00611156" w:rsidRDefault="00C5416B" w:rsidP="00DC7011">
            <w:pPr>
              <w:jc w:val="center"/>
              <w:rPr>
                <w:szCs w:val="24"/>
              </w:rPr>
            </w:pPr>
            <w:r>
              <w:rPr>
                <w:szCs w:val="24"/>
              </w:rPr>
              <w:t>0</w:t>
            </w:r>
            <w:r w:rsidR="002F3F6C">
              <w:rPr>
                <w:szCs w:val="24"/>
              </w:rPr>
              <w:t>5</w:t>
            </w:r>
            <w:r>
              <w:rPr>
                <w:szCs w:val="24"/>
              </w:rPr>
              <w:t>/10/202</w:t>
            </w:r>
            <w:r w:rsidR="00DC53A9">
              <w:rPr>
                <w:szCs w:val="24"/>
              </w:rPr>
              <w:t>1</w:t>
            </w:r>
          </w:p>
        </w:tc>
        <w:tc>
          <w:tcPr>
            <w:tcW w:w="6464" w:type="dxa"/>
          </w:tcPr>
          <w:p w14:paraId="754F9F64" w14:textId="77777777" w:rsidR="00C5416B" w:rsidRPr="00611156" w:rsidRDefault="00C5416B" w:rsidP="00DC7011">
            <w:pPr>
              <w:rPr>
                <w:szCs w:val="24"/>
              </w:rPr>
            </w:pPr>
            <w:r>
              <w:rPr>
                <w:szCs w:val="24"/>
              </w:rPr>
              <w:t>Skills audit – SWOT analysis – my creative life. Learning styles. Study Skills. Skills for success.</w:t>
            </w:r>
            <w:r w:rsidR="00E317C8">
              <w:rPr>
                <w:szCs w:val="24"/>
              </w:rPr>
              <w:t xml:space="preserve"> Lecture on CV design. </w:t>
            </w:r>
          </w:p>
        </w:tc>
      </w:tr>
      <w:tr w:rsidR="00C5416B" w:rsidRPr="00611156" w14:paraId="1E78E55F" w14:textId="77777777" w:rsidTr="00DC7011">
        <w:tc>
          <w:tcPr>
            <w:tcW w:w="1384" w:type="dxa"/>
          </w:tcPr>
          <w:p w14:paraId="1F756359" w14:textId="77777777" w:rsidR="00C5416B" w:rsidRPr="00611156" w:rsidRDefault="00C5416B" w:rsidP="00DC7011">
            <w:pPr>
              <w:rPr>
                <w:szCs w:val="24"/>
              </w:rPr>
            </w:pPr>
            <w:r w:rsidRPr="00611156">
              <w:rPr>
                <w:szCs w:val="24"/>
              </w:rPr>
              <w:t>5</w:t>
            </w:r>
          </w:p>
        </w:tc>
        <w:tc>
          <w:tcPr>
            <w:tcW w:w="1843" w:type="dxa"/>
            <w:shd w:val="clear" w:color="auto" w:fill="FFFF00"/>
          </w:tcPr>
          <w:p w14:paraId="757105AD" w14:textId="04F986DD" w:rsidR="00C5416B" w:rsidRPr="00611156" w:rsidRDefault="00C5416B" w:rsidP="00DC7011">
            <w:pPr>
              <w:jc w:val="center"/>
              <w:rPr>
                <w:szCs w:val="24"/>
              </w:rPr>
            </w:pPr>
            <w:r>
              <w:rPr>
                <w:szCs w:val="24"/>
              </w:rPr>
              <w:t>12/10/202</w:t>
            </w:r>
            <w:r w:rsidR="00DC53A9">
              <w:rPr>
                <w:szCs w:val="24"/>
              </w:rPr>
              <w:t>1</w:t>
            </w:r>
          </w:p>
        </w:tc>
        <w:tc>
          <w:tcPr>
            <w:tcW w:w="6464" w:type="dxa"/>
          </w:tcPr>
          <w:p w14:paraId="0BF3AE78" w14:textId="77777777" w:rsidR="00C5416B" w:rsidRPr="00611156" w:rsidRDefault="00E317C8" w:rsidP="00DC7011">
            <w:pPr>
              <w:rPr>
                <w:szCs w:val="24"/>
              </w:rPr>
            </w:pPr>
            <w:r>
              <w:rPr>
                <w:szCs w:val="24"/>
              </w:rPr>
              <w:t>Students to create a CV.</w:t>
            </w:r>
          </w:p>
        </w:tc>
      </w:tr>
      <w:tr w:rsidR="00C5416B" w:rsidRPr="00611156" w14:paraId="1AF4EDDF" w14:textId="77777777" w:rsidTr="00DC7011">
        <w:tc>
          <w:tcPr>
            <w:tcW w:w="1384" w:type="dxa"/>
          </w:tcPr>
          <w:p w14:paraId="1F0434B2" w14:textId="77777777" w:rsidR="00C5416B" w:rsidRPr="00611156" w:rsidRDefault="00C5416B" w:rsidP="00DC7011">
            <w:pPr>
              <w:rPr>
                <w:szCs w:val="24"/>
              </w:rPr>
            </w:pPr>
            <w:r w:rsidRPr="00611156">
              <w:rPr>
                <w:szCs w:val="24"/>
              </w:rPr>
              <w:t>6</w:t>
            </w:r>
          </w:p>
        </w:tc>
        <w:tc>
          <w:tcPr>
            <w:tcW w:w="1843" w:type="dxa"/>
            <w:shd w:val="clear" w:color="auto" w:fill="FFFF00"/>
          </w:tcPr>
          <w:p w14:paraId="7F665991" w14:textId="39629EBC" w:rsidR="00C5416B" w:rsidRPr="00611156" w:rsidRDefault="002F3F6C" w:rsidP="00DC7011">
            <w:pPr>
              <w:jc w:val="center"/>
              <w:rPr>
                <w:szCs w:val="24"/>
              </w:rPr>
            </w:pPr>
            <w:r>
              <w:rPr>
                <w:szCs w:val="24"/>
              </w:rPr>
              <w:t>19</w:t>
            </w:r>
            <w:r w:rsidR="00C5416B">
              <w:rPr>
                <w:szCs w:val="24"/>
              </w:rPr>
              <w:t>/10/202</w:t>
            </w:r>
            <w:r w:rsidR="00DC53A9">
              <w:rPr>
                <w:szCs w:val="24"/>
              </w:rPr>
              <w:t>1</w:t>
            </w:r>
          </w:p>
        </w:tc>
        <w:tc>
          <w:tcPr>
            <w:tcW w:w="6464" w:type="dxa"/>
          </w:tcPr>
          <w:p w14:paraId="148705C4" w14:textId="2EAEC4B6" w:rsidR="00C5416B" w:rsidRPr="00611156" w:rsidRDefault="002F3F6C" w:rsidP="00DC7011">
            <w:pPr>
              <w:rPr>
                <w:szCs w:val="24"/>
              </w:rPr>
            </w:pPr>
            <w:r>
              <w:rPr>
                <w:szCs w:val="24"/>
              </w:rPr>
              <w:t>Demonstration of Illustrator and Photoshop for CV design</w:t>
            </w:r>
          </w:p>
        </w:tc>
      </w:tr>
      <w:tr w:rsidR="00C5416B" w:rsidRPr="00611156" w14:paraId="4C0F9BEF" w14:textId="77777777" w:rsidTr="00DC7011">
        <w:tc>
          <w:tcPr>
            <w:tcW w:w="1384" w:type="dxa"/>
          </w:tcPr>
          <w:p w14:paraId="41564A4B" w14:textId="77777777" w:rsidR="00C5416B" w:rsidRPr="00611156" w:rsidRDefault="00C5416B" w:rsidP="00DC7011">
            <w:pPr>
              <w:rPr>
                <w:szCs w:val="24"/>
              </w:rPr>
            </w:pPr>
            <w:r w:rsidRPr="00611156">
              <w:rPr>
                <w:szCs w:val="24"/>
              </w:rPr>
              <w:t>7</w:t>
            </w:r>
          </w:p>
        </w:tc>
        <w:tc>
          <w:tcPr>
            <w:tcW w:w="1843" w:type="dxa"/>
            <w:shd w:val="clear" w:color="auto" w:fill="FFFF00"/>
          </w:tcPr>
          <w:p w14:paraId="266D07A0" w14:textId="646E4A8E" w:rsidR="00C5416B" w:rsidRPr="00611156" w:rsidRDefault="00C5416B" w:rsidP="00DC7011">
            <w:pPr>
              <w:jc w:val="center"/>
              <w:rPr>
                <w:szCs w:val="24"/>
              </w:rPr>
            </w:pPr>
            <w:r>
              <w:rPr>
                <w:szCs w:val="24"/>
              </w:rPr>
              <w:t>26/10/202</w:t>
            </w:r>
            <w:r w:rsidR="00DC53A9">
              <w:rPr>
                <w:szCs w:val="24"/>
              </w:rPr>
              <w:t>1</w:t>
            </w:r>
          </w:p>
        </w:tc>
        <w:tc>
          <w:tcPr>
            <w:tcW w:w="6464" w:type="dxa"/>
          </w:tcPr>
          <w:p w14:paraId="3FCA3993" w14:textId="12344081" w:rsidR="00C5416B" w:rsidRPr="00611156" w:rsidRDefault="002F3F6C" w:rsidP="00DC7011">
            <w:pPr>
              <w:rPr>
                <w:szCs w:val="24"/>
              </w:rPr>
            </w:pPr>
            <w:r>
              <w:rPr>
                <w:szCs w:val="24"/>
              </w:rPr>
              <w:t>Reading week – Complete session tasks / get up to date.</w:t>
            </w:r>
          </w:p>
        </w:tc>
      </w:tr>
      <w:tr w:rsidR="00C5416B" w:rsidRPr="00611156" w14:paraId="2D00D95C" w14:textId="77777777" w:rsidTr="00DC7011">
        <w:tc>
          <w:tcPr>
            <w:tcW w:w="1384" w:type="dxa"/>
          </w:tcPr>
          <w:p w14:paraId="0DDE105F" w14:textId="77777777" w:rsidR="00C5416B" w:rsidRPr="00611156" w:rsidRDefault="00C5416B" w:rsidP="00DC7011">
            <w:pPr>
              <w:rPr>
                <w:szCs w:val="24"/>
              </w:rPr>
            </w:pPr>
            <w:r w:rsidRPr="00611156">
              <w:rPr>
                <w:szCs w:val="24"/>
              </w:rPr>
              <w:t>8</w:t>
            </w:r>
          </w:p>
        </w:tc>
        <w:tc>
          <w:tcPr>
            <w:tcW w:w="1843" w:type="dxa"/>
            <w:shd w:val="clear" w:color="auto" w:fill="FFFF00"/>
          </w:tcPr>
          <w:p w14:paraId="1B26B93F" w14:textId="062A2CAF" w:rsidR="00C5416B" w:rsidRPr="00611156" w:rsidRDefault="00C5416B" w:rsidP="00DC7011">
            <w:pPr>
              <w:jc w:val="center"/>
              <w:rPr>
                <w:szCs w:val="24"/>
              </w:rPr>
            </w:pPr>
            <w:r>
              <w:rPr>
                <w:szCs w:val="24"/>
              </w:rPr>
              <w:t>02/11/202</w:t>
            </w:r>
            <w:r w:rsidR="00DC53A9">
              <w:rPr>
                <w:szCs w:val="24"/>
              </w:rPr>
              <w:t>1</w:t>
            </w:r>
          </w:p>
        </w:tc>
        <w:tc>
          <w:tcPr>
            <w:tcW w:w="6464" w:type="dxa"/>
          </w:tcPr>
          <w:p w14:paraId="379D6A39" w14:textId="700FF173" w:rsidR="00C5416B" w:rsidRPr="00611156" w:rsidRDefault="002F3F6C" w:rsidP="00DC7011">
            <w:pPr>
              <w:rPr>
                <w:szCs w:val="24"/>
              </w:rPr>
            </w:pPr>
            <w:proofErr w:type="gramStart"/>
            <w:r>
              <w:rPr>
                <w:szCs w:val="24"/>
              </w:rPr>
              <w:t>.</w:t>
            </w:r>
            <w:r w:rsidR="00102876">
              <w:rPr>
                <w:szCs w:val="24"/>
              </w:rPr>
              <w:t>Students</w:t>
            </w:r>
            <w:proofErr w:type="gramEnd"/>
            <w:r w:rsidR="00102876">
              <w:rPr>
                <w:szCs w:val="24"/>
              </w:rPr>
              <w:t xml:space="preserve"> to produce CV design research and work in progress.</w:t>
            </w:r>
          </w:p>
        </w:tc>
      </w:tr>
      <w:tr w:rsidR="00C5416B" w:rsidRPr="00611156" w14:paraId="63BECA0D" w14:textId="77777777" w:rsidTr="00DC7011">
        <w:tc>
          <w:tcPr>
            <w:tcW w:w="1384" w:type="dxa"/>
          </w:tcPr>
          <w:p w14:paraId="149F714C" w14:textId="77777777" w:rsidR="00C5416B" w:rsidRPr="00611156" w:rsidRDefault="00C5416B" w:rsidP="00DC7011">
            <w:pPr>
              <w:rPr>
                <w:szCs w:val="24"/>
              </w:rPr>
            </w:pPr>
            <w:r w:rsidRPr="00611156">
              <w:rPr>
                <w:szCs w:val="24"/>
              </w:rPr>
              <w:t>9</w:t>
            </w:r>
          </w:p>
        </w:tc>
        <w:tc>
          <w:tcPr>
            <w:tcW w:w="1843" w:type="dxa"/>
            <w:shd w:val="clear" w:color="auto" w:fill="FFFF00"/>
          </w:tcPr>
          <w:p w14:paraId="43CA200A" w14:textId="0F2CD00D" w:rsidR="00C5416B" w:rsidRPr="00611156" w:rsidRDefault="00C5416B" w:rsidP="00DC7011">
            <w:pPr>
              <w:jc w:val="center"/>
              <w:rPr>
                <w:szCs w:val="24"/>
              </w:rPr>
            </w:pPr>
            <w:r>
              <w:rPr>
                <w:szCs w:val="24"/>
              </w:rPr>
              <w:t>09/11/202</w:t>
            </w:r>
            <w:r w:rsidR="00DC53A9">
              <w:rPr>
                <w:szCs w:val="24"/>
              </w:rPr>
              <w:t>1</w:t>
            </w:r>
          </w:p>
        </w:tc>
        <w:tc>
          <w:tcPr>
            <w:tcW w:w="6464" w:type="dxa"/>
          </w:tcPr>
          <w:p w14:paraId="3C3BF8A6" w14:textId="77777777" w:rsidR="00C5416B" w:rsidRPr="00611156" w:rsidRDefault="00634218" w:rsidP="00DC7011">
            <w:pPr>
              <w:rPr>
                <w:szCs w:val="24"/>
              </w:rPr>
            </w:pPr>
            <w:r>
              <w:rPr>
                <w:szCs w:val="24"/>
              </w:rPr>
              <w:t>Lecture and information on writing a covering letter Student to write a covering letter.</w:t>
            </w:r>
          </w:p>
        </w:tc>
      </w:tr>
      <w:tr w:rsidR="00C5416B" w:rsidRPr="00611156" w14:paraId="58EFE60D" w14:textId="77777777" w:rsidTr="00DC7011">
        <w:tc>
          <w:tcPr>
            <w:tcW w:w="1384" w:type="dxa"/>
          </w:tcPr>
          <w:p w14:paraId="295A3515" w14:textId="77777777" w:rsidR="00C5416B" w:rsidRPr="00611156" w:rsidRDefault="00C5416B" w:rsidP="00DC7011">
            <w:pPr>
              <w:rPr>
                <w:szCs w:val="24"/>
              </w:rPr>
            </w:pPr>
            <w:r w:rsidRPr="00611156">
              <w:rPr>
                <w:szCs w:val="24"/>
              </w:rPr>
              <w:t>10</w:t>
            </w:r>
          </w:p>
        </w:tc>
        <w:tc>
          <w:tcPr>
            <w:tcW w:w="1843" w:type="dxa"/>
            <w:shd w:val="clear" w:color="auto" w:fill="FFFF00"/>
          </w:tcPr>
          <w:p w14:paraId="04B330BD" w14:textId="4B685899" w:rsidR="00C5416B" w:rsidRPr="00611156" w:rsidRDefault="00C5416B" w:rsidP="00DC7011">
            <w:pPr>
              <w:jc w:val="center"/>
              <w:rPr>
                <w:szCs w:val="24"/>
              </w:rPr>
            </w:pPr>
            <w:r>
              <w:rPr>
                <w:szCs w:val="24"/>
              </w:rPr>
              <w:t>16/11/202</w:t>
            </w:r>
            <w:r w:rsidR="00DC53A9">
              <w:rPr>
                <w:szCs w:val="24"/>
              </w:rPr>
              <w:t>1</w:t>
            </w:r>
          </w:p>
        </w:tc>
        <w:tc>
          <w:tcPr>
            <w:tcW w:w="6464" w:type="dxa"/>
          </w:tcPr>
          <w:p w14:paraId="6961686C" w14:textId="77777777" w:rsidR="00C5416B" w:rsidRPr="00611156" w:rsidRDefault="00C5416B" w:rsidP="00DC7011">
            <w:pPr>
              <w:rPr>
                <w:szCs w:val="24"/>
              </w:rPr>
            </w:pPr>
            <w:r>
              <w:rPr>
                <w:szCs w:val="24"/>
              </w:rPr>
              <w:t>Tutorials.</w:t>
            </w:r>
          </w:p>
        </w:tc>
      </w:tr>
      <w:tr w:rsidR="00C5416B" w:rsidRPr="00611156" w14:paraId="6D083387" w14:textId="77777777" w:rsidTr="00DC7011">
        <w:tc>
          <w:tcPr>
            <w:tcW w:w="1384" w:type="dxa"/>
          </w:tcPr>
          <w:p w14:paraId="0659735E" w14:textId="77777777" w:rsidR="00C5416B" w:rsidRPr="00611156" w:rsidRDefault="00C5416B" w:rsidP="00DC7011">
            <w:pPr>
              <w:rPr>
                <w:szCs w:val="24"/>
              </w:rPr>
            </w:pPr>
            <w:r w:rsidRPr="00611156">
              <w:rPr>
                <w:szCs w:val="24"/>
              </w:rPr>
              <w:t>11</w:t>
            </w:r>
          </w:p>
        </w:tc>
        <w:tc>
          <w:tcPr>
            <w:tcW w:w="1843" w:type="dxa"/>
            <w:shd w:val="clear" w:color="auto" w:fill="FFFF00"/>
          </w:tcPr>
          <w:p w14:paraId="30AB8D2E" w14:textId="2A7A7BB4" w:rsidR="00C5416B" w:rsidRPr="00611156" w:rsidRDefault="00C5416B" w:rsidP="00DC7011">
            <w:pPr>
              <w:jc w:val="center"/>
              <w:rPr>
                <w:szCs w:val="24"/>
              </w:rPr>
            </w:pPr>
            <w:r>
              <w:rPr>
                <w:szCs w:val="24"/>
              </w:rPr>
              <w:t>23/11/202</w:t>
            </w:r>
            <w:r w:rsidR="00DC53A9">
              <w:rPr>
                <w:szCs w:val="24"/>
              </w:rPr>
              <w:t>1</w:t>
            </w:r>
          </w:p>
        </w:tc>
        <w:tc>
          <w:tcPr>
            <w:tcW w:w="6464" w:type="dxa"/>
          </w:tcPr>
          <w:p w14:paraId="4053E1BF" w14:textId="77777777" w:rsidR="00C5416B" w:rsidRPr="00611156" w:rsidRDefault="00C5416B" w:rsidP="00DC7011">
            <w:pPr>
              <w:rPr>
                <w:szCs w:val="24"/>
              </w:rPr>
            </w:pPr>
            <w:r>
              <w:rPr>
                <w:szCs w:val="24"/>
              </w:rPr>
              <w:t xml:space="preserve">Portfolio development. Online presence. Lecture. Task to collate good practice into a digital document. </w:t>
            </w:r>
          </w:p>
        </w:tc>
      </w:tr>
      <w:tr w:rsidR="00C5416B" w:rsidRPr="00611156" w14:paraId="340B546B" w14:textId="77777777" w:rsidTr="00DC7011">
        <w:tc>
          <w:tcPr>
            <w:tcW w:w="1384" w:type="dxa"/>
          </w:tcPr>
          <w:p w14:paraId="6EADA565" w14:textId="77777777" w:rsidR="00C5416B" w:rsidRPr="00611156" w:rsidRDefault="00C5416B" w:rsidP="00DC7011">
            <w:pPr>
              <w:rPr>
                <w:szCs w:val="24"/>
              </w:rPr>
            </w:pPr>
            <w:r w:rsidRPr="00611156">
              <w:rPr>
                <w:szCs w:val="24"/>
              </w:rPr>
              <w:t>12</w:t>
            </w:r>
          </w:p>
        </w:tc>
        <w:tc>
          <w:tcPr>
            <w:tcW w:w="1843" w:type="dxa"/>
            <w:shd w:val="clear" w:color="auto" w:fill="FFFF00"/>
          </w:tcPr>
          <w:p w14:paraId="16AF0E80" w14:textId="6C747324" w:rsidR="00C5416B" w:rsidRPr="00611156" w:rsidRDefault="00C5416B" w:rsidP="00DC7011">
            <w:pPr>
              <w:jc w:val="center"/>
              <w:rPr>
                <w:szCs w:val="24"/>
              </w:rPr>
            </w:pPr>
            <w:r>
              <w:rPr>
                <w:szCs w:val="24"/>
              </w:rPr>
              <w:t>30/11/202</w:t>
            </w:r>
            <w:r w:rsidR="00DC53A9">
              <w:rPr>
                <w:szCs w:val="24"/>
              </w:rPr>
              <w:t>1</w:t>
            </w:r>
          </w:p>
        </w:tc>
        <w:tc>
          <w:tcPr>
            <w:tcW w:w="6464" w:type="dxa"/>
          </w:tcPr>
          <w:p w14:paraId="54CC1340" w14:textId="77777777" w:rsidR="00C5416B" w:rsidRPr="00611156" w:rsidRDefault="00C5416B" w:rsidP="00DC7011">
            <w:pPr>
              <w:rPr>
                <w:szCs w:val="24"/>
              </w:rPr>
            </w:pPr>
            <w:r>
              <w:rPr>
                <w:szCs w:val="24"/>
              </w:rPr>
              <w:t>Developing assets for your online presence. Demo. Skills for success.</w:t>
            </w:r>
          </w:p>
        </w:tc>
      </w:tr>
      <w:tr w:rsidR="00C5416B" w:rsidRPr="00611156" w14:paraId="1F9F4166" w14:textId="77777777" w:rsidTr="00DC7011">
        <w:tc>
          <w:tcPr>
            <w:tcW w:w="1384" w:type="dxa"/>
          </w:tcPr>
          <w:p w14:paraId="31B2625E" w14:textId="77777777" w:rsidR="00C5416B" w:rsidRPr="00611156" w:rsidRDefault="00C5416B" w:rsidP="00DC7011">
            <w:pPr>
              <w:rPr>
                <w:szCs w:val="24"/>
              </w:rPr>
            </w:pPr>
            <w:r w:rsidRPr="00611156">
              <w:rPr>
                <w:szCs w:val="24"/>
              </w:rPr>
              <w:t>13</w:t>
            </w:r>
          </w:p>
        </w:tc>
        <w:tc>
          <w:tcPr>
            <w:tcW w:w="1843" w:type="dxa"/>
            <w:shd w:val="clear" w:color="auto" w:fill="FFFF00"/>
          </w:tcPr>
          <w:p w14:paraId="23746D4B" w14:textId="152005B0" w:rsidR="00C5416B" w:rsidRPr="00611156" w:rsidRDefault="00C5416B" w:rsidP="00DC7011">
            <w:pPr>
              <w:jc w:val="center"/>
              <w:rPr>
                <w:szCs w:val="24"/>
              </w:rPr>
            </w:pPr>
            <w:r>
              <w:rPr>
                <w:szCs w:val="24"/>
              </w:rPr>
              <w:t>07/12/202</w:t>
            </w:r>
            <w:r w:rsidR="00DC53A9">
              <w:rPr>
                <w:szCs w:val="24"/>
              </w:rPr>
              <w:t>2</w:t>
            </w:r>
          </w:p>
        </w:tc>
        <w:tc>
          <w:tcPr>
            <w:tcW w:w="6464" w:type="dxa"/>
          </w:tcPr>
          <w:p w14:paraId="4491921D" w14:textId="77777777" w:rsidR="00C5416B" w:rsidRPr="00611156" w:rsidRDefault="00C5416B" w:rsidP="00DC7011">
            <w:pPr>
              <w:rPr>
                <w:szCs w:val="24"/>
              </w:rPr>
            </w:pPr>
            <w:r>
              <w:rPr>
                <w:szCs w:val="24"/>
              </w:rPr>
              <w:t>Continue developing personal digital portfolio.</w:t>
            </w:r>
          </w:p>
        </w:tc>
      </w:tr>
      <w:tr w:rsidR="00C5416B" w:rsidRPr="00611156" w14:paraId="7AB796CB" w14:textId="77777777" w:rsidTr="00DC7011">
        <w:tc>
          <w:tcPr>
            <w:tcW w:w="1384" w:type="dxa"/>
          </w:tcPr>
          <w:p w14:paraId="3B9C97E2" w14:textId="77777777" w:rsidR="00C5416B" w:rsidRPr="00611156" w:rsidRDefault="00C5416B" w:rsidP="00DC7011">
            <w:pPr>
              <w:rPr>
                <w:szCs w:val="24"/>
              </w:rPr>
            </w:pPr>
            <w:r w:rsidRPr="00611156">
              <w:rPr>
                <w:szCs w:val="24"/>
              </w:rPr>
              <w:t>14</w:t>
            </w:r>
          </w:p>
        </w:tc>
        <w:tc>
          <w:tcPr>
            <w:tcW w:w="1843" w:type="dxa"/>
            <w:shd w:val="clear" w:color="auto" w:fill="FFFF00"/>
          </w:tcPr>
          <w:p w14:paraId="017B8AED" w14:textId="3B17DB1E" w:rsidR="00C5416B" w:rsidRPr="00611156" w:rsidRDefault="00C5416B" w:rsidP="00DC7011">
            <w:pPr>
              <w:jc w:val="center"/>
              <w:rPr>
                <w:szCs w:val="24"/>
              </w:rPr>
            </w:pPr>
            <w:r>
              <w:rPr>
                <w:szCs w:val="24"/>
              </w:rPr>
              <w:t>14/12/202</w:t>
            </w:r>
            <w:r w:rsidR="00DC53A9">
              <w:rPr>
                <w:szCs w:val="24"/>
              </w:rPr>
              <w:t>2</w:t>
            </w:r>
          </w:p>
        </w:tc>
        <w:tc>
          <w:tcPr>
            <w:tcW w:w="6464" w:type="dxa"/>
          </w:tcPr>
          <w:p w14:paraId="7B8D670F" w14:textId="77777777" w:rsidR="00C5416B" w:rsidRPr="00611156" w:rsidRDefault="00C5416B" w:rsidP="00DC7011">
            <w:pPr>
              <w:rPr>
                <w:szCs w:val="24"/>
              </w:rPr>
            </w:pPr>
            <w:r>
              <w:rPr>
                <w:szCs w:val="24"/>
              </w:rPr>
              <w:t xml:space="preserve">Fun and reflection. </w:t>
            </w:r>
          </w:p>
        </w:tc>
      </w:tr>
      <w:tr w:rsidR="00C5416B" w:rsidRPr="00611156" w14:paraId="14026A3F" w14:textId="77777777" w:rsidTr="00DC7011">
        <w:tc>
          <w:tcPr>
            <w:tcW w:w="1384" w:type="dxa"/>
          </w:tcPr>
          <w:p w14:paraId="7020E826" w14:textId="77777777" w:rsidR="00C5416B" w:rsidRPr="00611156" w:rsidRDefault="00C5416B" w:rsidP="00DC7011">
            <w:pPr>
              <w:rPr>
                <w:szCs w:val="24"/>
              </w:rPr>
            </w:pPr>
          </w:p>
        </w:tc>
        <w:tc>
          <w:tcPr>
            <w:tcW w:w="1843" w:type="dxa"/>
            <w:shd w:val="clear" w:color="auto" w:fill="FFFF00"/>
          </w:tcPr>
          <w:p w14:paraId="3976E421" w14:textId="6BBC2626" w:rsidR="00C5416B" w:rsidRPr="00611156" w:rsidRDefault="00C5416B" w:rsidP="00DC7011">
            <w:pPr>
              <w:jc w:val="center"/>
              <w:rPr>
                <w:szCs w:val="24"/>
              </w:rPr>
            </w:pPr>
            <w:r>
              <w:rPr>
                <w:szCs w:val="24"/>
              </w:rPr>
              <w:t>21/12/202</w:t>
            </w:r>
            <w:r w:rsidR="00DC53A9">
              <w:rPr>
                <w:szCs w:val="24"/>
              </w:rPr>
              <w:t>2</w:t>
            </w:r>
          </w:p>
        </w:tc>
        <w:tc>
          <w:tcPr>
            <w:tcW w:w="6464" w:type="dxa"/>
          </w:tcPr>
          <w:p w14:paraId="211A963D" w14:textId="77777777" w:rsidR="00C5416B" w:rsidRPr="00611156" w:rsidRDefault="00C5416B" w:rsidP="00DC7011">
            <w:pPr>
              <w:rPr>
                <w:szCs w:val="24"/>
              </w:rPr>
            </w:pPr>
            <w:r>
              <w:rPr>
                <w:szCs w:val="24"/>
              </w:rPr>
              <w:t>Christmas Break</w:t>
            </w:r>
          </w:p>
        </w:tc>
      </w:tr>
      <w:tr w:rsidR="00C5416B" w:rsidRPr="00611156" w14:paraId="5358283F" w14:textId="77777777" w:rsidTr="00DC7011">
        <w:tc>
          <w:tcPr>
            <w:tcW w:w="1384" w:type="dxa"/>
          </w:tcPr>
          <w:p w14:paraId="3BB29C53" w14:textId="77777777" w:rsidR="00C5416B" w:rsidRPr="00611156" w:rsidRDefault="00C5416B" w:rsidP="00DC7011">
            <w:pPr>
              <w:rPr>
                <w:szCs w:val="24"/>
              </w:rPr>
            </w:pPr>
          </w:p>
        </w:tc>
        <w:tc>
          <w:tcPr>
            <w:tcW w:w="1843" w:type="dxa"/>
            <w:shd w:val="clear" w:color="auto" w:fill="FFFF00"/>
          </w:tcPr>
          <w:p w14:paraId="4E23E0C9" w14:textId="0C5FA8B1" w:rsidR="00C5416B" w:rsidRDefault="00C5416B" w:rsidP="00DC7011">
            <w:pPr>
              <w:jc w:val="center"/>
              <w:rPr>
                <w:szCs w:val="24"/>
              </w:rPr>
            </w:pPr>
            <w:r>
              <w:rPr>
                <w:szCs w:val="24"/>
              </w:rPr>
              <w:t>28/12/202</w:t>
            </w:r>
            <w:r w:rsidR="00DC53A9">
              <w:rPr>
                <w:szCs w:val="24"/>
              </w:rPr>
              <w:t>2</w:t>
            </w:r>
          </w:p>
        </w:tc>
        <w:tc>
          <w:tcPr>
            <w:tcW w:w="6464" w:type="dxa"/>
          </w:tcPr>
          <w:p w14:paraId="5173678B" w14:textId="77777777" w:rsidR="00C5416B" w:rsidRPr="00611156" w:rsidRDefault="00C5416B" w:rsidP="00DC7011">
            <w:pPr>
              <w:rPr>
                <w:szCs w:val="24"/>
              </w:rPr>
            </w:pPr>
            <w:r>
              <w:rPr>
                <w:szCs w:val="24"/>
              </w:rPr>
              <w:t>Christmas Break</w:t>
            </w:r>
          </w:p>
        </w:tc>
      </w:tr>
      <w:tr w:rsidR="005915AD" w:rsidRPr="00611156" w14:paraId="2A3A0257" w14:textId="77777777" w:rsidTr="00DC7011">
        <w:tc>
          <w:tcPr>
            <w:tcW w:w="1384" w:type="dxa"/>
          </w:tcPr>
          <w:p w14:paraId="780CD02D" w14:textId="77777777" w:rsidR="005915AD" w:rsidRPr="00611156" w:rsidRDefault="005915AD" w:rsidP="005915AD">
            <w:pPr>
              <w:rPr>
                <w:szCs w:val="24"/>
              </w:rPr>
            </w:pPr>
            <w:r>
              <w:rPr>
                <w:szCs w:val="24"/>
              </w:rPr>
              <w:t>15</w:t>
            </w:r>
          </w:p>
        </w:tc>
        <w:tc>
          <w:tcPr>
            <w:tcW w:w="1843" w:type="dxa"/>
            <w:shd w:val="clear" w:color="auto" w:fill="FFFF00"/>
          </w:tcPr>
          <w:p w14:paraId="1E9B3FA4" w14:textId="4F607873" w:rsidR="005915AD" w:rsidRDefault="005915AD" w:rsidP="005915AD">
            <w:pPr>
              <w:jc w:val="center"/>
              <w:rPr>
                <w:szCs w:val="24"/>
              </w:rPr>
            </w:pPr>
            <w:r>
              <w:rPr>
                <w:szCs w:val="24"/>
              </w:rPr>
              <w:t>08/01/2</w:t>
            </w:r>
            <w:r w:rsidR="00DC53A9">
              <w:rPr>
                <w:szCs w:val="24"/>
              </w:rPr>
              <w:t>022</w:t>
            </w:r>
          </w:p>
        </w:tc>
        <w:tc>
          <w:tcPr>
            <w:tcW w:w="6464" w:type="dxa"/>
          </w:tcPr>
          <w:p w14:paraId="44E542A1" w14:textId="77777777" w:rsidR="005915AD" w:rsidRDefault="005915AD" w:rsidP="005915AD">
            <w:pPr>
              <w:rPr>
                <w:szCs w:val="24"/>
              </w:rPr>
            </w:pPr>
            <w:r>
              <w:rPr>
                <w:szCs w:val="24"/>
              </w:rPr>
              <w:t>Hand in. Formative Feedback</w:t>
            </w:r>
          </w:p>
        </w:tc>
      </w:tr>
      <w:tr w:rsidR="005915AD" w:rsidRPr="00611156" w14:paraId="56EFE547" w14:textId="77777777" w:rsidTr="00DC7011">
        <w:tc>
          <w:tcPr>
            <w:tcW w:w="1384" w:type="dxa"/>
          </w:tcPr>
          <w:p w14:paraId="0E789402" w14:textId="77777777" w:rsidR="005915AD" w:rsidRDefault="005915AD" w:rsidP="005915AD">
            <w:pPr>
              <w:rPr>
                <w:szCs w:val="24"/>
              </w:rPr>
            </w:pPr>
          </w:p>
        </w:tc>
        <w:tc>
          <w:tcPr>
            <w:tcW w:w="1843" w:type="dxa"/>
            <w:shd w:val="clear" w:color="auto" w:fill="FFFF00"/>
          </w:tcPr>
          <w:p w14:paraId="42D2C062" w14:textId="00C84997" w:rsidR="005915AD" w:rsidRDefault="005915AD" w:rsidP="005915AD">
            <w:pPr>
              <w:jc w:val="center"/>
              <w:rPr>
                <w:szCs w:val="24"/>
              </w:rPr>
            </w:pPr>
            <w:r>
              <w:rPr>
                <w:szCs w:val="24"/>
              </w:rPr>
              <w:t>18/01/202</w:t>
            </w:r>
            <w:r w:rsidR="00DC53A9">
              <w:rPr>
                <w:szCs w:val="24"/>
              </w:rPr>
              <w:t>2</w:t>
            </w:r>
          </w:p>
        </w:tc>
        <w:tc>
          <w:tcPr>
            <w:tcW w:w="6464" w:type="dxa"/>
          </w:tcPr>
          <w:p w14:paraId="2A2B3729" w14:textId="77777777" w:rsidR="005915AD" w:rsidRPr="00611156" w:rsidRDefault="005915AD" w:rsidP="005915AD">
            <w:pPr>
              <w:rPr>
                <w:szCs w:val="24"/>
              </w:rPr>
            </w:pPr>
            <w:r>
              <w:rPr>
                <w:szCs w:val="24"/>
              </w:rPr>
              <w:t>Assessment week</w:t>
            </w:r>
          </w:p>
        </w:tc>
      </w:tr>
      <w:tr w:rsidR="005915AD" w:rsidRPr="00611156" w14:paraId="4BB42972" w14:textId="77777777" w:rsidTr="00DC7011">
        <w:tc>
          <w:tcPr>
            <w:tcW w:w="1384" w:type="dxa"/>
          </w:tcPr>
          <w:p w14:paraId="4C3BB646" w14:textId="77777777" w:rsidR="005915AD" w:rsidRDefault="005915AD" w:rsidP="005915AD">
            <w:pPr>
              <w:rPr>
                <w:szCs w:val="24"/>
              </w:rPr>
            </w:pPr>
          </w:p>
        </w:tc>
        <w:tc>
          <w:tcPr>
            <w:tcW w:w="1843" w:type="dxa"/>
            <w:shd w:val="clear" w:color="auto" w:fill="FFFF00"/>
          </w:tcPr>
          <w:p w14:paraId="29CC8155" w14:textId="77777777" w:rsidR="005915AD" w:rsidRDefault="005915AD" w:rsidP="005915AD">
            <w:pPr>
              <w:jc w:val="center"/>
              <w:rPr>
                <w:szCs w:val="24"/>
              </w:rPr>
            </w:pPr>
          </w:p>
        </w:tc>
        <w:tc>
          <w:tcPr>
            <w:tcW w:w="6464" w:type="dxa"/>
          </w:tcPr>
          <w:p w14:paraId="258A74EB" w14:textId="77777777" w:rsidR="005915AD" w:rsidRPr="00611156" w:rsidRDefault="005915AD" w:rsidP="005915AD">
            <w:pPr>
              <w:rPr>
                <w:szCs w:val="24"/>
              </w:rPr>
            </w:pPr>
          </w:p>
        </w:tc>
      </w:tr>
      <w:tr w:rsidR="005915AD" w:rsidRPr="00611156" w14:paraId="30F864ED" w14:textId="77777777" w:rsidTr="00DC7011">
        <w:tc>
          <w:tcPr>
            <w:tcW w:w="1384" w:type="dxa"/>
          </w:tcPr>
          <w:p w14:paraId="59A6DE98" w14:textId="77777777" w:rsidR="005915AD" w:rsidRDefault="005915AD" w:rsidP="005915AD">
            <w:pPr>
              <w:rPr>
                <w:szCs w:val="24"/>
              </w:rPr>
            </w:pPr>
            <w:r>
              <w:rPr>
                <w:szCs w:val="24"/>
              </w:rPr>
              <w:t>Semester 2</w:t>
            </w:r>
          </w:p>
        </w:tc>
        <w:tc>
          <w:tcPr>
            <w:tcW w:w="1843" w:type="dxa"/>
            <w:shd w:val="clear" w:color="auto" w:fill="FFFF00"/>
          </w:tcPr>
          <w:p w14:paraId="71B6416F" w14:textId="77777777" w:rsidR="005915AD" w:rsidRDefault="005915AD" w:rsidP="005915AD">
            <w:pPr>
              <w:jc w:val="center"/>
              <w:rPr>
                <w:szCs w:val="24"/>
              </w:rPr>
            </w:pPr>
          </w:p>
        </w:tc>
        <w:tc>
          <w:tcPr>
            <w:tcW w:w="6464" w:type="dxa"/>
          </w:tcPr>
          <w:p w14:paraId="77F945D1" w14:textId="77777777" w:rsidR="005915AD" w:rsidRDefault="005915AD" w:rsidP="005915AD">
            <w:pPr>
              <w:rPr>
                <w:szCs w:val="24"/>
              </w:rPr>
            </w:pPr>
          </w:p>
        </w:tc>
      </w:tr>
      <w:tr w:rsidR="005915AD" w:rsidRPr="00611156" w14:paraId="3A0004B3" w14:textId="77777777" w:rsidTr="00DC7011">
        <w:tc>
          <w:tcPr>
            <w:tcW w:w="1384" w:type="dxa"/>
          </w:tcPr>
          <w:p w14:paraId="4444B7A2" w14:textId="77777777" w:rsidR="005915AD" w:rsidRDefault="005915AD" w:rsidP="005915AD">
            <w:pPr>
              <w:rPr>
                <w:szCs w:val="24"/>
              </w:rPr>
            </w:pPr>
            <w:r>
              <w:rPr>
                <w:szCs w:val="24"/>
              </w:rPr>
              <w:t>1</w:t>
            </w:r>
          </w:p>
        </w:tc>
        <w:tc>
          <w:tcPr>
            <w:tcW w:w="1843" w:type="dxa"/>
            <w:shd w:val="clear" w:color="auto" w:fill="FFFF00"/>
          </w:tcPr>
          <w:p w14:paraId="1B458C08" w14:textId="33EEFF3F" w:rsidR="005915AD" w:rsidRDefault="00FC2420" w:rsidP="005915AD">
            <w:pPr>
              <w:jc w:val="center"/>
              <w:rPr>
                <w:szCs w:val="24"/>
              </w:rPr>
            </w:pPr>
            <w:r>
              <w:rPr>
                <w:szCs w:val="24"/>
              </w:rPr>
              <w:t>18</w:t>
            </w:r>
            <w:r w:rsidR="005915AD">
              <w:rPr>
                <w:szCs w:val="24"/>
              </w:rPr>
              <w:t>/01/202</w:t>
            </w:r>
            <w:r w:rsidR="00DC53A9">
              <w:rPr>
                <w:szCs w:val="24"/>
              </w:rPr>
              <w:t>2</w:t>
            </w:r>
          </w:p>
        </w:tc>
        <w:tc>
          <w:tcPr>
            <w:tcW w:w="6464" w:type="dxa"/>
          </w:tcPr>
          <w:p w14:paraId="5619E200" w14:textId="77777777" w:rsidR="005915AD" w:rsidRDefault="005915AD" w:rsidP="005915AD">
            <w:pPr>
              <w:rPr>
                <w:szCs w:val="24"/>
              </w:rPr>
            </w:pPr>
            <w:r>
              <w:rPr>
                <w:szCs w:val="24"/>
              </w:rPr>
              <w:t xml:space="preserve">Feedback tutorials – Advanced skills audit (Handout) – Revise </w:t>
            </w:r>
            <w:proofErr w:type="gramStart"/>
            <w:r>
              <w:rPr>
                <w:szCs w:val="24"/>
              </w:rPr>
              <w:t>SWOT  analysis</w:t>
            </w:r>
            <w:proofErr w:type="gramEnd"/>
            <w:r>
              <w:rPr>
                <w:szCs w:val="24"/>
              </w:rPr>
              <w:t xml:space="preserve"> and skills audit</w:t>
            </w:r>
          </w:p>
        </w:tc>
      </w:tr>
      <w:tr w:rsidR="005915AD" w:rsidRPr="00611156" w14:paraId="57232C40" w14:textId="77777777" w:rsidTr="00DC7011">
        <w:tc>
          <w:tcPr>
            <w:tcW w:w="1384" w:type="dxa"/>
          </w:tcPr>
          <w:p w14:paraId="2DC113AE" w14:textId="77777777" w:rsidR="005915AD" w:rsidRDefault="005915AD" w:rsidP="005915AD">
            <w:pPr>
              <w:rPr>
                <w:szCs w:val="24"/>
              </w:rPr>
            </w:pPr>
            <w:r>
              <w:rPr>
                <w:szCs w:val="24"/>
              </w:rPr>
              <w:t>2</w:t>
            </w:r>
          </w:p>
        </w:tc>
        <w:tc>
          <w:tcPr>
            <w:tcW w:w="1843" w:type="dxa"/>
            <w:shd w:val="clear" w:color="auto" w:fill="FFFF00"/>
          </w:tcPr>
          <w:p w14:paraId="631CCD14" w14:textId="3A8E7119" w:rsidR="005915AD" w:rsidRDefault="005915AD" w:rsidP="005915AD">
            <w:pPr>
              <w:jc w:val="center"/>
              <w:rPr>
                <w:szCs w:val="24"/>
              </w:rPr>
            </w:pPr>
            <w:r>
              <w:rPr>
                <w:szCs w:val="24"/>
              </w:rPr>
              <w:t>2</w:t>
            </w:r>
            <w:r w:rsidR="00FC2420">
              <w:rPr>
                <w:szCs w:val="24"/>
              </w:rPr>
              <w:t>5</w:t>
            </w:r>
            <w:r>
              <w:rPr>
                <w:szCs w:val="24"/>
              </w:rPr>
              <w:t>/01/202</w:t>
            </w:r>
            <w:r w:rsidR="00DC53A9">
              <w:rPr>
                <w:szCs w:val="24"/>
              </w:rPr>
              <w:t>2</w:t>
            </w:r>
          </w:p>
        </w:tc>
        <w:tc>
          <w:tcPr>
            <w:tcW w:w="6464" w:type="dxa"/>
          </w:tcPr>
          <w:p w14:paraId="62F4746C" w14:textId="77777777" w:rsidR="005915AD" w:rsidRDefault="005915AD" w:rsidP="005915AD">
            <w:pPr>
              <w:rPr>
                <w:szCs w:val="24"/>
              </w:rPr>
            </w:pPr>
            <w:r>
              <w:rPr>
                <w:szCs w:val="24"/>
              </w:rPr>
              <w:t>Agency trip (if possible with covid)</w:t>
            </w:r>
          </w:p>
        </w:tc>
      </w:tr>
      <w:tr w:rsidR="005915AD" w:rsidRPr="00611156" w14:paraId="162B3EF8" w14:textId="77777777" w:rsidTr="00DC7011">
        <w:tc>
          <w:tcPr>
            <w:tcW w:w="1384" w:type="dxa"/>
          </w:tcPr>
          <w:p w14:paraId="7B6564FE" w14:textId="77777777" w:rsidR="005915AD" w:rsidRDefault="005915AD" w:rsidP="005915AD">
            <w:pPr>
              <w:rPr>
                <w:szCs w:val="24"/>
              </w:rPr>
            </w:pPr>
            <w:r>
              <w:rPr>
                <w:szCs w:val="24"/>
              </w:rPr>
              <w:lastRenderedPageBreak/>
              <w:t>3</w:t>
            </w:r>
          </w:p>
        </w:tc>
        <w:tc>
          <w:tcPr>
            <w:tcW w:w="1843" w:type="dxa"/>
            <w:shd w:val="clear" w:color="auto" w:fill="FFFF00"/>
          </w:tcPr>
          <w:p w14:paraId="7BE06AFE" w14:textId="73694966" w:rsidR="005915AD" w:rsidRDefault="005915AD" w:rsidP="005915AD">
            <w:pPr>
              <w:jc w:val="center"/>
              <w:rPr>
                <w:szCs w:val="24"/>
              </w:rPr>
            </w:pPr>
            <w:r>
              <w:rPr>
                <w:szCs w:val="24"/>
              </w:rPr>
              <w:t>0</w:t>
            </w:r>
            <w:r w:rsidR="005716F2">
              <w:rPr>
                <w:szCs w:val="24"/>
              </w:rPr>
              <w:t>1</w:t>
            </w:r>
            <w:r>
              <w:rPr>
                <w:szCs w:val="24"/>
              </w:rPr>
              <w:t>/02/2021</w:t>
            </w:r>
          </w:p>
        </w:tc>
        <w:tc>
          <w:tcPr>
            <w:tcW w:w="6464" w:type="dxa"/>
          </w:tcPr>
          <w:p w14:paraId="6B7582E3" w14:textId="77777777" w:rsidR="005915AD" w:rsidRDefault="005915AD" w:rsidP="005915AD">
            <w:pPr>
              <w:rPr>
                <w:szCs w:val="24"/>
              </w:rPr>
            </w:pPr>
            <w:r>
              <w:rPr>
                <w:szCs w:val="24"/>
              </w:rPr>
              <w:t>Preparing relevant materials for work in the creative industries. Lecture. Group activity, mind mapping relevant tools required.</w:t>
            </w:r>
          </w:p>
        </w:tc>
      </w:tr>
      <w:tr w:rsidR="005915AD" w:rsidRPr="00611156" w14:paraId="7088F30E" w14:textId="77777777" w:rsidTr="00DC7011">
        <w:tc>
          <w:tcPr>
            <w:tcW w:w="1384" w:type="dxa"/>
          </w:tcPr>
          <w:p w14:paraId="141B775B" w14:textId="77777777" w:rsidR="005915AD" w:rsidRDefault="005915AD" w:rsidP="005915AD">
            <w:pPr>
              <w:rPr>
                <w:szCs w:val="24"/>
              </w:rPr>
            </w:pPr>
            <w:r>
              <w:rPr>
                <w:szCs w:val="24"/>
              </w:rPr>
              <w:t>4</w:t>
            </w:r>
          </w:p>
        </w:tc>
        <w:tc>
          <w:tcPr>
            <w:tcW w:w="1843" w:type="dxa"/>
            <w:shd w:val="clear" w:color="auto" w:fill="FFFF00"/>
          </w:tcPr>
          <w:p w14:paraId="7CBE8791" w14:textId="2E9E40E4" w:rsidR="005915AD" w:rsidRDefault="005716F2" w:rsidP="005915AD">
            <w:pPr>
              <w:jc w:val="center"/>
              <w:rPr>
                <w:szCs w:val="24"/>
              </w:rPr>
            </w:pPr>
            <w:r>
              <w:rPr>
                <w:szCs w:val="24"/>
              </w:rPr>
              <w:t>08</w:t>
            </w:r>
            <w:r w:rsidR="005915AD">
              <w:rPr>
                <w:szCs w:val="24"/>
              </w:rPr>
              <w:t>/02/2021</w:t>
            </w:r>
          </w:p>
        </w:tc>
        <w:tc>
          <w:tcPr>
            <w:tcW w:w="6464" w:type="dxa"/>
          </w:tcPr>
          <w:p w14:paraId="3463B7A5" w14:textId="77777777" w:rsidR="005915AD" w:rsidRDefault="005915AD" w:rsidP="005915AD">
            <w:pPr>
              <w:rPr>
                <w:szCs w:val="24"/>
              </w:rPr>
            </w:pPr>
            <w:r>
              <w:rPr>
                <w:szCs w:val="24"/>
              </w:rPr>
              <w:t>Continue to develop on line presence.</w:t>
            </w:r>
          </w:p>
        </w:tc>
      </w:tr>
      <w:tr w:rsidR="005915AD" w:rsidRPr="00611156" w14:paraId="0DB4919B" w14:textId="77777777" w:rsidTr="00DC7011">
        <w:tc>
          <w:tcPr>
            <w:tcW w:w="1384" w:type="dxa"/>
          </w:tcPr>
          <w:p w14:paraId="50E1502E" w14:textId="77777777" w:rsidR="005915AD" w:rsidRDefault="005915AD" w:rsidP="005915AD">
            <w:pPr>
              <w:rPr>
                <w:szCs w:val="24"/>
              </w:rPr>
            </w:pPr>
            <w:r>
              <w:rPr>
                <w:szCs w:val="24"/>
              </w:rPr>
              <w:t>5</w:t>
            </w:r>
          </w:p>
        </w:tc>
        <w:tc>
          <w:tcPr>
            <w:tcW w:w="1843" w:type="dxa"/>
            <w:shd w:val="clear" w:color="auto" w:fill="FFFF00"/>
          </w:tcPr>
          <w:p w14:paraId="6ECDC45B" w14:textId="23B5386B" w:rsidR="005915AD" w:rsidRDefault="005915AD" w:rsidP="005915AD">
            <w:pPr>
              <w:jc w:val="center"/>
              <w:rPr>
                <w:szCs w:val="24"/>
              </w:rPr>
            </w:pPr>
            <w:r>
              <w:rPr>
                <w:szCs w:val="24"/>
              </w:rPr>
              <w:t>1</w:t>
            </w:r>
            <w:r w:rsidR="005716F2">
              <w:rPr>
                <w:szCs w:val="24"/>
              </w:rPr>
              <w:t>5</w:t>
            </w:r>
            <w:r>
              <w:rPr>
                <w:szCs w:val="24"/>
              </w:rPr>
              <w:t>/02/2021</w:t>
            </w:r>
          </w:p>
        </w:tc>
        <w:tc>
          <w:tcPr>
            <w:tcW w:w="6464" w:type="dxa"/>
          </w:tcPr>
          <w:p w14:paraId="66F2DA7B" w14:textId="77777777" w:rsidR="005915AD" w:rsidRDefault="005915AD" w:rsidP="005915AD">
            <w:pPr>
              <w:rPr>
                <w:szCs w:val="24"/>
              </w:rPr>
            </w:pPr>
            <w:r>
              <w:rPr>
                <w:szCs w:val="24"/>
              </w:rPr>
              <w:t>External visit – Gaming company TBC</w:t>
            </w:r>
          </w:p>
        </w:tc>
      </w:tr>
      <w:tr w:rsidR="005915AD" w:rsidRPr="00611156" w14:paraId="0B3B5DC0" w14:textId="77777777" w:rsidTr="00DC7011">
        <w:tc>
          <w:tcPr>
            <w:tcW w:w="1384" w:type="dxa"/>
          </w:tcPr>
          <w:p w14:paraId="63429084" w14:textId="77777777" w:rsidR="005915AD" w:rsidRDefault="005915AD" w:rsidP="005915AD">
            <w:pPr>
              <w:rPr>
                <w:szCs w:val="24"/>
              </w:rPr>
            </w:pPr>
            <w:r>
              <w:rPr>
                <w:szCs w:val="24"/>
              </w:rPr>
              <w:t>6</w:t>
            </w:r>
          </w:p>
        </w:tc>
        <w:tc>
          <w:tcPr>
            <w:tcW w:w="1843" w:type="dxa"/>
            <w:shd w:val="clear" w:color="auto" w:fill="FFFF00"/>
          </w:tcPr>
          <w:p w14:paraId="0BAF146A" w14:textId="56B40DBE" w:rsidR="005915AD" w:rsidRDefault="005915AD" w:rsidP="005915AD">
            <w:pPr>
              <w:jc w:val="center"/>
              <w:rPr>
                <w:szCs w:val="24"/>
              </w:rPr>
            </w:pPr>
            <w:r>
              <w:rPr>
                <w:szCs w:val="24"/>
              </w:rPr>
              <w:t>2</w:t>
            </w:r>
            <w:r w:rsidR="005716F2">
              <w:rPr>
                <w:szCs w:val="24"/>
              </w:rPr>
              <w:t>2</w:t>
            </w:r>
            <w:r>
              <w:rPr>
                <w:szCs w:val="24"/>
              </w:rPr>
              <w:t>/02/2021</w:t>
            </w:r>
          </w:p>
        </w:tc>
        <w:tc>
          <w:tcPr>
            <w:tcW w:w="6464" w:type="dxa"/>
          </w:tcPr>
          <w:p w14:paraId="56AECEAB" w14:textId="77777777" w:rsidR="005915AD" w:rsidRDefault="005915AD" w:rsidP="005915AD">
            <w:pPr>
              <w:rPr>
                <w:szCs w:val="24"/>
              </w:rPr>
            </w:pPr>
            <w:r>
              <w:rPr>
                <w:szCs w:val="24"/>
              </w:rPr>
              <w:t>Reading week</w:t>
            </w:r>
          </w:p>
        </w:tc>
      </w:tr>
      <w:tr w:rsidR="005915AD" w:rsidRPr="00611156" w14:paraId="764A3C4C" w14:textId="77777777" w:rsidTr="00DC7011">
        <w:tc>
          <w:tcPr>
            <w:tcW w:w="1384" w:type="dxa"/>
          </w:tcPr>
          <w:p w14:paraId="7F884A3D" w14:textId="77777777" w:rsidR="005915AD" w:rsidRDefault="005915AD" w:rsidP="005915AD">
            <w:pPr>
              <w:rPr>
                <w:szCs w:val="24"/>
              </w:rPr>
            </w:pPr>
            <w:r>
              <w:rPr>
                <w:szCs w:val="24"/>
              </w:rPr>
              <w:t>7</w:t>
            </w:r>
          </w:p>
        </w:tc>
        <w:tc>
          <w:tcPr>
            <w:tcW w:w="1843" w:type="dxa"/>
            <w:shd w:val="clear" w:color="auto" w:fill="FFFF00"/>
          </w:tcPr>
          <w:p w14:paraId="2A950EE8" w14:textId="507189A5" w:rsidR="005915AD" w:rsidRDefault="005915AD" w:rsidP="005915AD">
            <w:pPr>
              <w:jc w:val="center"/>
              <w:rPr>
                <w:szCs w:val="24"/>
              </w:rPr>
            </w:pPr>
            <w:r>
              <w:rPr>
                <w:szCs w:val="24"/>
              </w:rPr>
              <w:t>0</w:t>
            </w:r>
            <w:r w:rsidR="005716F2">
              <w:rPr>
                <w:szCs w:val="24"/>
              </w:rPr>
              <w:t>1</w:t>
            </w:r>
            <w:r>
              <w:rPr>
                <w:szCs w:val="24"/>
              </w:rPr>
              <w:t>/03/2021</w:t>
            </w:r>
          </w:p>
        </w:tc>
        <w:tc>
          <w:tcPr>
            <w:tcW w:w="6464" w:type="dxa"/>
          </w:tcPr>
          <w:p w14:paraId="3369A0CA" w14:textId="77777777" w:rsidR="005915AD" w:rsidRDefault="005915AD" w:rsidP="005915AD">
            <w:pPr>
              <w:rPr>
                <w:szCs w:val="24"/>
              </w:rPr>
            </w:pPr>
            <w:r>
              <w:rPr>
                <w:szCs w:val="24"/>
              </w:rPr>
              <w:t>Group critique on online presence.</w:t>
            </w:r>
          </w:p>
        </w:tc>
      </w:tr>
      <w:tr w:rsidR="005915AD" w:rsidRPr="00611156" w14:paraId="59C775BC" w14:textId="77777777" w:rsidTr="00DC7011">
        <w:tc>
          <w:tcPr>
            <w:tcW w:w="1384" w:type="dxa"/>
          </w:tcPr>
          <w:p w14:paraId="18F8246D" w14:textId="77777777" w:rsidR="005915AD" w:rsidRDefault="005915AD" w:rsidP="005915AD">
            <w:pPr>
              <w:rPr>
                <w:szCs w:val="24"/>
              </w:rPr>
            </w:pPr>
            <w:r>
              <w:rPr>
                <w:szCs w:val="24"/>
              </w:rPr>
              <w:t>8</w:t>
            </w:r>
          </w:p>
        </w:tc>
        <w:tc>
          <w:tcPr>
            <w:tcW w:w="1843" w:type="dxa"/>
            <w:shd w:val="clear" w:color="auto" w:fill="FFFF00"/>
          </w:tcPr>
          <w:p w14:paraId="029A23F9" w14:textId="0D69D29A" w:rsidR="005915AD" w:rsidRDefault="005716F2" w:rsidP="005915AD">
            <w:pPr>
              <w:jc w:val="center"/>
              <w:rPr>
                <w:szCs w:val="24"/>
              </w:rPr>
            </w:pPr>
            <w:r>
              <w:rPr>
                <w:szCs w:val="24"/>
              </w:rPr>
              <w:t>08</w:t>
            </w:r>
            <w:r w:rsidR="005915AD">
              <w:rPr>
                <w:szCs w:val="24"/>
              </w:rPr>
              <w:t>/03/2021</w:t>
            </w:r>
          </w:p>
        </w:tc>
        <w:tc>
          <w:tcPr>
            <w:tcW w:w="6464" w:type="dxa"/>
          </w:tcPr>
          <w:p w14:paraId="6E62A7AC" w14:textId="77777777" w:rsidR="005915AD" w:rsidRDefault="005915AD" w:rsidP="005915AD">
            <w:pPr>
              <w:rPr>
                <w:szCs w:val="24"/>
              </w:rPr>
            </w:pPr>
            <w:r>
              <w:rPr>
                <w:szCs w:val="24"/>
              </w:rPr>
              <w:t>Networking lecture. Networking task.</w:t>
            </w:r>
          </w:p>
        </w:tc>
      </w:tr>
      <w:tr w:rsidR="005915AD" w:rsidRPr="00611156" w14:paraId="13578B90" w14:textId="77777777" w:rsidTr="00DC7011">
        <w:tc>
          <w:tcPr>
            <w:tcW w:w="1384" w:type="dxa"/>
          </w:tcPr>
          <w:p w14:paraId="53FC8EA1" w14:textId="77777777" w:rsidR="005915AD" w:rsidRDefault="005915AD" w:rsidP="005915AD">
            <w:pPr>
              <w:rPr>
                <w:szCs w:val="24"/>
              </w:rPr>
            </w:pPr>
            <w:r>
              <w:rPr>
                <w:szCs w:val="24"/>
              </w:rPr>
              <w:t>9</w:t>
            </w:r>
          </w:p>
        </w:tc>
        <w:tc>
          <w:tcPr>
            <w:tcW w:w="1843" w:type="dxa"/>
            <w:shd w:val="clear" w:color="auto" w:fill="FFFF00"/>
          </w:tcPr>
          <w:p w14:paraId="1AF88E75" w14:textId="1D2509A4" w:rsidR="005915AD" w:rsidRDefault="005915AD" w:rsidP="005915AD">
            <w:pPr>
              <w:jc w:val="center"/>
              <w:rPr>
                <w:szCs w:val="24"/>
              </w:rPr>
            </w:pPr>
            <w:r>
              <w:rPr>
                <w:szCs w:val="24"/>
              </w:rPr>
              <w:t>1</w:t>
            </w:r>
            <w:r w:rsidR="005716F2">
              <w:rPr>
                <w:szCs w:val="24"/>
              </w:rPr>
              <w:t>5</w:t>
            </w:r>
            <w:r>
              <w:rPr>
                <w:szCs w:val="24"/>
              </w:rPr>
              <w:t>/03/2021</w:t>
            </w:r>
          </w:p>
        </w:tc>
        <w:tc>
          <w:tcPr>
            <w:tcW w:w="6464" w:type="dxa"/>
          </w:tcPr>
          <w:p w14:paraId="4C7DDB6C" w14:textId="77777777" w:rsidR="005915AD" w:rsidRDefault="005915AD" w:rsidP="005915AD">
            <w:pPr>
              <w:rPr>
                <w:szCs w:val="24"/>
              </w:rPr>
            </w:pPr>
            <w:r>
              <w:rPr>
                <w:szCs w:val="24"/>
              </w:rPr>
              <w:t>Continue networking task. Database of creative agencies.</w:t>
            </w:r>
          </w:p>
        </w:tc>
      </w:tr>
      <w:tr w:rsidR="005915AD" w:rsidRPr="00611156" w14:paraId="29FA9C97" w14:textId="77777777" w:rsidTr="00DC7011">
        <w:tc>
          <w:tcPr>
            <w:tcW w:w="1384" w:type="dxa"/>
          </w:tcPr>
          <w:p w14:paraId="2091D82D" w14:textId="77777777" w:rsidR="005915AD" w:rsidRDefault="005915AD" w:rsidP="005915AD">
            <w:pPr>
              <w:rPr>
                <w:szCs w:val="24"/>
              </w:rPr>
            </w:pPr>
            <w:r>
              <w:rPr>
                <w:szCs w:val="24"/>
              </w:rPr>
              <w:t>10</w:t>
            </w:r>
          </w:p>
        </w:tc>
        <w:tc>
          <w:tcPr>
            <w:tcW w:w="1843" w:type="dxa"/>
            <w:shd w:val="clear" w:color="auto" w:fill="FFFF00"/>
          </w:tcPr>
          <w:p w14:paraId="161EE70E" w14:textId="7202FD40" w:rsidR="005915AD" w:rsidRDefault="005915AD" w:rsidP="005915AD">
            <w:pPr>
              <w:jc w:val="center"/>
              <w:rPr>
                <w:szCs w:val="24"/>
              </w:rPr>
            </w:pPr>
            <w:r>
              <w:rPr>
                <w:szCs w:val="24"/>
              </w:rPr>
              <w:t>2</w:t>
            </w:r>
            <w:r w:rsidR="00D46FAC">
              <w:rPr>
                <w:szCs w:val="24"/>
              </w:rPr>
              <w:t>2</w:t>
            </w:r>
            <w:r>
              <w:rPr>
                <w:szCs w:val="24"/>
              </w:rPr>
              <w:t>/03/2021</w:t>
            </w:r>
          </w:p>
        </w:tc>
        <w:tc>
          <w:tcPr>
            <w:tcW w:w="6464" w:type="dxa"/>
          </w:tcPr>
          <w:p w14:paraId="3A92BA1C" w14:textId="77777777" w:rsidR="005915AD" w:rsidRDefault="005915AD" w:rsidP="005915AD">
            <w:pPr>
              <w:rPr>
                <w:szCs w:val="24"/>
              </w:rPr>
            </w:pPr>
            <w:r>
              <w:rPr>
                <w:szCs w:val="24"/>
              </w:rPr>
              <w:t>Group discussion and share good practice.</w:t>
            </w:r>
          </w:p>
        </w:tc>
      </w:tr>
      <w:tr w:rsidR="005915AD" w:rsidRPr="00611156" w14:paraId="47728823" w14:textId="77777777" w:rsidTr="00DC7011">
        <w:tc>
          <w:tcPr>
            <w:tcW w:w="1384" w:type="dxa"/>
          </w:tcPr>
          <w:p w14:paraId="0E560D39" w14:textId="77777777" w:rsidR="005915AD" w:rsidRDefault="005915AD" w:rsidP="005915AD">
            <w:pPr>
              <w:rPr>
                <w:szCs w:val="24"/>
              </w:rPr>
            </w:pPr>
            <w:r>
              <w:rPr>
                <w:szCs w:val="24"/>
              </w:rPr>
              <w:t>11</w:t>
            </w:r>
          </w:p>
        </w:tc>
        <w:tc>
          <w:tcPr>
            <w:tcW w:w="1843" w:type="dxa"/>
            <w:shd w:val="clear" w:color="auto" w:fill="FFFF00"/>
          </w:tcPr>
          <w:p w14:paraId="1645F84F" w14:textId="7267A82D" w:rsidR="005915AD" w:rsidRDefault="00D46FAC" w:rsidP="005915AD">
            <w:pPr>
              <w:jc w:val="center"/>
              <w:rPr>
                <w:szCs w:val="24"/>
              </w:rPr>
            </w:pPr>
            <w:r>
              <w:rPr>
                <w:szCs w:val="24"/>
              </w:rPr>
              <w:t>29</w:t>
            </w:r>
            <w:r w:rsidR="005915AD">
              <w:rPr>
                <w:szCs w:val="24"/>
              </w:rPr>
              <w:t>/0</w:t>
            </w:r>
            <w:r>
              <w:rPr>
                <w:szCs w:val="24"/>
              </w:rPr>
              <w:t>3</w:t>
            </w:r>
            <w:r w:rsidR="005915AD">
              <w:rPr>
                <w:szCs w:val="24"/>
              </w:rPr>
              <w:t>/2021</w:t>
            </w:r>
          </w:p>
        </w:tc>
        <w:tc>
          <w:tcPr>
            <w:tcW w:w="6464" w:type="dxa"/>
          </w:tcPr>
          <w:p w14:paraId="1553B5CF" w14:textId="77777777" w:rsidR="005915AD" w:rsidRDefault="005915AD" w:rsidP="005915AD">
            <w:pPr>
              <w:rPr>
                <w:szCs w:val="24"/>
              </w:rPr>
            </w:pPr>
            <w:r>
              <w:rPr>
                <w:szCs w:val="24"/>
              </w:rPr>
              <w:t>Tutorials.</w:t>
            </w:r>
          </w:p>
        </w:tc>
      </w:tr>
      <w:tr w:rsidR="005915AD" w:rsidRPr="00611156" w14:paraId="47209E27" w14:textId="77777777" w:rsidTr="00DC7011">
        <w:tc>
          <w:tcPr>
            <w:tcW w:w="1384" w:type="dxa"/>
          </w:tcPr>
          <w:p w14:paraId="0FDD7A90" w14:textId="77777777" w:rsidR="005915AD" w:rsidRDefault="005915AD" w:rsidP="005915AD">
            <w:pPr>
              <w:rPr>
                <w:szCs w:val="24"/>
              </w:rPr>
            </w:pPr>
            <w:r>
              <w:rPr>
                <w:szCs w:val="24"/>
              </w:rPr>
              <w:t>12</w:t>
            </w:r>
          </w:p>
        </w:tc>
        <w:tc>
          <w:tcPr>
            <w:tcW w:w="1843" w:type="dxa"/>
            <w:shd w:val="clear" w:color="auto" w:fill="FFFF00"/>
          </w:tcPr>
          <w:p w14:paraId="3EB3A39B" w14:textId="5F452600" w:rsidR="005915AD" w:rsidRDefault="005915AD" w:rsidP="005915AD">
            <w:pPr>
              <w:jc w:val="center"/>
              <w:rPr>
                <w:szCs w:val="24"/>
              </w:rPr>
            </w:pPr>
            <w:r>
              <w:rPr>
                <w:szCs w:val="24"/>
              </w:rPr>
              <w:t>0</w:t>
            </w:r>
            <w:r w:rsidR="00225FD8">
              <w:rPr>
                <w:szCs w:val="24"/>
              </w:rPr>
              <w:t>5</w:t>
            </w:r>
            <w:r>
              <w:rPr>
                <w:szCs w:val="24"/>
              </w:rPr>
              <w:t>/04/2021</w:t>
            </w:r>
          </w:p>
        </w:tc>
        <w:tc>
          <w:tcPr>
            <w:tcW w:w="6464" w:type="dxa"/>
          </w:tcPr>
          <w:p w14:paraId="0C983B1E" w14:textId="77777777" w:rsidR="005915AD" w:rsidRDefault="005915AD" w:rsidP="005915AD">
            <w:pPr>
              <w:rPr>
                <w:szCs w:val="24"/>
              </w:rPr>
            </w:pPr>
            <w:proofErr w:type="spellStart"/>
            <w:r>
              <w:rPr>
                <w:szCs w:val="24"/>
              </w:rPr>
              <w:t xml:space="preserve">Self </w:t>
            </w:r>
            <w:proofErr w:type="gramStart"/>
            <w:r>
              <w:rPr>
                <w:szCs w:val="24"/>
              </w:rPr>
              <w:t>directed</w:t>
            </w:r>
            <w:proofErr w:type="spellEnd"/>
            <w:r>
              <w:rPr>
                <w:szCs w:val="24"/>
              </w:rPr>
              <w:t xml:space="preserve"> ;</w:t>
            </w:r>
            <w:proofErr w:type="gramEnd"/>
            <w:r>
              <w:rPr>
                <w:szCs w:val="24"/>
              </w:rPr>
              <w:t xml:space="preserve"> Review assessment task work (PD file/reports etc.) </w:t>
            </w:r>
          </w:p>
        </w:tc>
      </w:tr>
      <w:tr w:rsidR="005915AD" w:rsidRPr="00611156" w14:paraId="11E18136" w14:textId="77777777" w:rsidTr="00DC7011">
        <w:tc>
          <w:tcPr>
            <w:tcW w:w="1384" w:type="dxa"/>
          </w:tcPr>
          <w:p w14:paraId="4960171C" w14:textId="77777777" w:rsidR="005915AD" w:rsidRDefault="005915AD" w:rsidP="005915AD">
            <w:pPr>
              <w:rPr>
                <w:szCs w:val="24"/>
              </w:rPr>
            </w:pPr>
            <w:r>
              <w:rPr>
                <w:szCs w:val="24"/>
              </w:rPr>
              <w:t xml:space="preserve"> </w:t>
            </w:r>
          </w:p>
        </w:tc>
        <w:tc>
          <w:tcPr>
            <w:tcW w:w="1843" w:type="dxa"/>
            <w:shd w:val="clear" w:color="auto" w:fill="FFFF00"/>
          </w:tcPr>
          <w:p w14:paraId="066357F4" w14:textId="101B1E98" w:rsidR="005915AD" w:rsidRDefault="005915AD" w:rsidP="005915AD">
            <w:pPr>
              <w:jc w:val="center"/>
              <w:rPr>
                <w:szCs w:val="24"/>
              </w:rPr>
            </w:pPr>
            <w:r>
              <w:rPr>
                <w:szCs w:val="24"/>
              </w:rPr>
              <w:t>1</w:t>
            </w:r>
            <w:r w:rsidR="00225FD8">
              <w:rPr>
                <w:szCs w:val="24"/>
              </w:rPr>
              <w:t>2</w:t>
            </w:r>
            <w:r>
              <w:rPr>
                <w:szCs w:val="24"/>
              </w:rPr>
              <w:t>/04/2021</w:t>
            </w:r>
          </w:p>
        </w:tc>
        <w:tc>
          <w:tcPr>
            <w:tcW w:w="6464" w:type="dxa"/>
          </w:tcPr>
          <w:p w14:paraId="2C31E9C2" w14:textId="77777777" w:rsidR="005915AD" w:rsidRDefault="005915AD" w:rsidP="005915AD">
            <w:pPr>
              <w:rPr>
                <w:szCs w:val="24"/>
              </w:rPr>
            </w:pPr>
            <w:r>
              <w:rPr>
                <w:szCs w:val="24"/>
              </w:rPr>
              <w:t>Easter</w:t>
            </w:r>
          </w:p>
        </w:tc>
      </w:tr>
      <w:tr w:rsidR="005915AD" w:rsidRPr="00611156" w14:paraId="547EA87E" w14:textId="77777777" w:rsidTr="00DC7011">
        <w:tc>
          <w:tcPr>
            <w:tcW w:w="1384" w:type="dxa"/>
          </w:tcPr>
          <w:p w14:paraId="13269DE8" w14:textId="77777777" w:rsidR="005915AD" w:rsidRDefault="005915AD" w:rsidP="005915AD">
            <w:pPr>
              <w:rPr>
                <w:szCs w:val="24"/>
              </w:rPr>
            </w:pPr>
          </w:p>
        </w:tc>
        <w:tc>
          <w:tcPr>
            <w:tcW w:w="1843" w:type="dxa"/>
            <w:shd w:val="clear" w:color="auto" w:fill="FFFF00"/>
          </w:tcPr>
          <w:p w14:paraId="4B8483FB" w14:textId="464ABFBA" w:rsidR="005915AD" w:rsidRDefault="00225FD8" w:rsidP="005915AD">
            <w:pPr>
              <w:jc w:val="center"/>
              <w:rPr>
                <w:szCs w:val="24"/>
              </w:rPr>
            </w:pPr>
            <w:r>
              <w:rPr>
                <w:szCs w:val="24"/>
              </w:rPr>
              <w:t>19</w:t>
            </w:r>
            <w:r w:rsidR="005915AD">
              <w:rPr>
                <w:szCs w:val="24"/>
              </w:rPr>
              <w:t>/04/2021</w:t>
            </w:r>
          </w:p>
        </w:tc>
        <w:tc>
          <w:tcPr>
            <w:tcW w:w="6464" w:type="dxa"/>
          </w:tcPr>
          <w:p w14:paraId="35C7FE97" w14:textId="77777777" w:rsidR="005915AD" w:rsidRDefault="005915AD" w:rsidP="005915AD">
            <w:pPr>
              <w:rPr>
                <w:szCs w:val="24"/>
              </w:rPr>
            </w:pPr>
            <w:r>
              <w:rPr>
                <w:szCs w:val="24"/>
              </w:rPr>
              <w:t>Easter</w:t>
            </w:r>
          </w:p>
        </w:tc>
      </w:tr>
      <w:tr w:rsidR="005915AD" w:rsidRPr="00611156" w14:paraId="5DA781D5" w14:textId="77777777" w:rsidTr="00DC7011">
        <w:tc>
          <w:tcPr>
            <w:tcW w:w="1384" w:type="dxa"/>
          </w:tcPr>
          <w:p w14:paraId="1A12C81C" w14:textId="77777777" w:rsidR="005915AD" w:rsidRDefault="005915AD" w:rsidP="005915AD">
            <w:pPr>
              <w:rPr>
                <w:szCs w:val="24"/>
              </w:rPr>
            </w:pPr>
            <w:r>
              <w:rPr>
                <w:szCs w:val="24"/>
              </w:rPr>
              <w:t>13</w:t>
            </w:r>
          </w:p>
        </w:tc>
        <w:tc>
          <w:tcPr>
            <w:tcW w:w="1843" w:type="dxa"/>
            <w:shd w:val="clear" w:color="auto" w:fill="FFFF00"/>
          </w:tcPr>
          <w:p w14:paraId="5D93A7F2" w14:textId="7F5294BA" w:rsidR="005915AD" w:rsidRDefault="00225FD8" w:rsidP="005915AD">
            <w:pPr>
              <w:jc w:val="center"/>
              <w:rPr>
                <w:szCs w:val="24"/>
              </w:rPr>
            </w:pPr>
            <w:r>
              <w:rPr>
                <w:szCs w:val="24"/>
              </w:rPr>
              <w:t>26</w:t>
            </w:r>
            <w:r w:rsidR="005915AD">
              <w:rPr>
                <w:szCs w:val="24"/>
              </w:rPr>
              <w:t>/04/2021</w:t>
            </w:r>
          </w:p>
        </w:tc>
        <w:tc>
          <w:tcPr>
            <w:tcW w:w="6464" w:type="dxa"/>
          </w:tcPr>
          <w:p w14:paraId="049EDD96" w14:textId="77777777" w:rsidR="005915AD" w:rsidRDefault="005915AD" w:rsidP="005915AD">
            <w:pPr>
              <w:rPr>
                <w:szCs w:val="24"/>
              </w:rPr>
            </w:pPr>
            <w:r>
              <w:rPr>
                <w:szCs w:val="24"/>
              </w:rPr>
              <w:t xml:space="preserve">Review and prepare PD files. Module reviews. </w:t>
            </w:r>
            <w:r w:rsidRPr="00871CF4">
              <w:rPr>
                <w:color w:val="FF0000"/>
                <w:szCs w:val="24"/>
              </w:rPr>
              <w:t xml:space="preserve">Hand in </w:t>
            </w:r>
            <w:r>
              <w:rPr>
                <w:color w:val="FF0000"/>
                <w:szCs w:val="24"/>
              </w:rPr>
              <w:t>all</w:t>
            </w:r>
            <w:r w:rsidRPr="00871CF4">
              <w:rPr>
                <w:color w:val="FF0000"/>
                <w:szCs w:val="24"/>
              </w:rPr>
              <w:t xml:space="preserve"> file</w:t>
            </w:r>
            <w:r>
              <w:rPr>
                <w:color w:val="FF0000"/>
                <w:szCs w:val="24"/>
              </w:rPr>
              <w:t>s</w:t>
            </w:r>
            <w:r w:rsidRPr="00871CF4">
              <w:rPr>
                <w:color w:val="FF0000"/>
                <w:szCs w:val="24"/>
              </w:rPr>
              <w:t>.</w:t>
            </w:r>
            <w:r>
              <w:rPr>
                <w:szCs w:val="24"/>
              </w:rPr>
              <w:t xml:space="preserve"> </w:t>
            </w:r>
          </w:p>
        </w:tc>
      </w:tr>
      <w:tr w:rsidR="005915AD" w:rsidRPr="00611156" w14:paraId="5309F369" w14:textId="77777777" w:rsidTr="00DC7011">
        <w:tc>
          <w:tcPr>
            <w:tcW w:w="1384" w:type="dxa"/>
          </w:tcPr>
          <w:p w14:paraId="7E2CA703" w14:textId="77777777" w:rsidR="005915AD" w:rsidRDefault="005915AD" w:rsidP="005915AD">
            <w:pPr>
              <w:rPr>
                <w:szCs w:val="24"/>
              </w:rPr>
            </w:pPr>
            <w:r>
              <w:rPr>
                <w:szCs w:val="24"/>
              </w:rPr>
              <w:t>14</w:t>
            </w:r>
          </w:p>
        </w:tc>
        <w:tc>
          <w:tcPr>
            <w:tcW w:w="1843" w:type="dxa"/>
            <w:shd w:val="clear" w:color="auto" w:fill="FFFF00"/>
          </w:tcPr>
          <w:p w14:paraId="121007BE" w14:textId="38BFED25" w:rsidR="005915AD" w:rsidRDefault="005915AD" w:rsidP="005915AD">
            <w:pPr>
              <w:jc w:val="center"/>
              <w:rPr>
                <w:szCs w:val="24"/>
              </w:rPr>
            </w:pPr>
            <w:r>
              <w:rPr>
                <w:szCs w:val="24"/>
              </w:rPr>
              <w:t>0</w:t>
            </w:r>
            <w:r w:rsidR="00311CBA">
              <w:rPr>
                <w:szCs w:val="24"/>
              </w:rPr>
              <w:t>3</w:t>
            </w:r>
            <w:r>
              <w:rPr>
                <w:szCs w:val="24"/>
              </w:rPr>
              <w:t>/05/2021</w:t>
            </w:r>
          </w:p>
        </w:tc>
        <w:tc>
          <w:tcPr>
            <w:tcW w:w="6464" w:type="dxa"/>
          </w:tcPr>
          <w:p w14:paraId="0C05BC00" w14:textId="77777777" w:rsidR="005915AD" w:rsidRPr="00871CF4" w:rsidRDefault="005915AD" w:rsidP="005915AD">
            <w:pPr>
              <w:rPr>
                <w:color w:val="000000" w:themeColor="text1"/>
                <w:szCs w:val="24"/>
              </w:rPr>
            </w:pPr>
            <w:r>
              <w:rPr>
                <w:color w:val="000000" w:themeColor="text1"/>
                <w:szCs w:val="24"/>
              </w:rPr>
              <w:t>Assessment week</w:t>
            </w:r>
          </w:p>
        </w:tc>
      </w:tr>
      <w:tr w:rsidR="005915AD" w:rsidRPr="00611156" w14:paraId="626084E4" w14:textId="77777777" w:rsidTr="00DC7011">
        <w:tc>
          <w:tcPr>
            <w:tcW w:w="1384" w:type="dxa"/>
          </w:tcPr>
          <w:p w14:paraId="3FCBF1D0" w14:textId="77777777" w:rsidR="005915AD" w:rsidRDefault="005915AD" w:rsidP="005915AD">
            <w:pPr>
              <w:rPr>
                <w:szCs w:val="24"/>
              </w:rPr>
            </w:pPr>
            <w:r>
              <w:rPr>
                <w:szCs w:val="24"/>
              </w:rPr>
              <w:t>15</w:t>
            </w:r>
          </w:p>
        </w:tc>
        <w:tc>
          <w:tcPr>
            <w:tcW w:w="1843" w:type="dxa"/>
            <w:shd w:val="clear" w:color="auto" w:fill="FFFF00"/>
          </w:tcPr>
          <w:p w14:paraId="0E089D45" w14:textId="3EFB6700" w:rsidR="005915AD" w:rsidRDefault="005915AD" w:rsidP="005915AD">
            <w:pPr>
              <w:jc w:val="center"/>
              <w:rPr>
                <w:szCs w:val="24"/>
              </w:rPr>
            </w:pPr>
            <w:r>
              <w:rPr>
                <w:szCs w:val="24"/>
              </w:rPr>
              <w:t>1</w:t>
            </w:r>
            <w:r w:rsidR="00311CBA">
              <w:rPr>
                <w:szCs w:val="24"/>
              </w:rPr>
              <w:t>0</w:t>
            </w:r>
            <w:r>
              <w:rPr>
                <w:szCs w:val="24"/>
              </w:rPr>
              <w:t>/05/2021</w:t>
            </w:r>
          </w:p>
        </w:tc>
        <w:tc>
          <w:tcPr>
            <w:tcW w:w="6464" w:type="dxa"/>
          </w:tcPr>
          <w:p w14:paraId="7B861856" w14:textId="77777777" w:rsidR="005915AD" w:rsidRDefault="005915AD" w:rsidP="005915AD">
            <w:pPr>
              <w:rPr>
                <w:szCs w:val="24"/>
              </w:rPr>
            </w:pPr>
            <w:r>
              <w:rPr>
                <w:color w:val="000000" w:themeColor="text1"/>
                <w:szCs w:val="24"/>
              </w:rPr>
              <w:t>Assessment week</w:t>
            </w:r>
          </w:p>
        </w:tc>
      </w:tr>
      <w:tr w:rsidR="005915AD" w:rsidRPr="00611156" w14:paraId="62797B2E" w14:textId="77777777" w:rsidTr="00DC7011">
        <w:tc>
          <w:tcPr>
            <w:tcW w:w="1384" w:type="dxa"/>
          </w:tcPr>
          <w:p w14:paraId="2BD6FD2A" w14:textId="77777777" w:rsidR="005915AD" w:rsidRDefault="005915AD" w:rsidP="005915AD">
            <w:pPr>
              <w:rPr>
                <w:szCs w:val="24"/>
              </w:rPr>
            </w:pPr>
            <w:r>
              <w:rPr>
                <w:szCs w:val="24"/>
              </w:rPr>
              <w:t>16</w:t>
            </w:r>
          </w:p>
        </w:tc>
        <w:tc>
          <w:tcPr>
            <w:tcW w:w="1843" w:type="dxa"/>
            <w:shd w:val="clear" w:color="auto" w:fill="FFFF00"/>
          </w:tcPr>
          <w:p w14:paraId="71BB0208" w14:textId="36B1B8B8" w:rsidR="005915AD" w:rsidRDefault="00311CBA" w:rsidP="005915AD">
            <w:pPr>
              <w:jc w:val="center"/>
              <w:rPr>
                <w:szCs w:val="24"/>
              </w:rPr>
            </w:pPr>
            <w:r>
              <w:rPr>
                <w:szCs w:val="24"/>
              </w:rPr>
              <w:t>17</w:t>
            </w:r>
            <w:r w:rsidR="005915AD">
              <w:rPr>
                <w:szCs w:val="24"/>
              </w:rPr>
              <w:t>/05/2021</w:t>
            </w:r>
          </w:p>
        </w:tc>
        <w:tc>
          <w:tcPr>
            <w:tcW w:w="6464" w:type="dxa"/>
          </w:tcPr>
          <w:p w14:paraId="2E49DB94" w14:textId="77777777" w:rsidR="005915AD" w:rsidRDefault="005915AD" w:rsidP="005915AD">
            <w:pPr>
              <w:rPr>
                <w:color w:val="000000" w:themeColor="text1"/>
                <w:szCs w:val="24"/>
              </w:rPr>
            </w:pPr>
            <w:r>
              <w:rPr>
                <w:color w:val="000000" w:themeColor="text1"/>
                <w:szCs w:val="24"/>
              </w:rPr>
              <w:t>Assessment week</w:t>
            </w:r>
          </w:p>
        </w:tc>
      </w:tr>
      <w:tr w:rsidR="005915AD" w:rsidRPr="00611156" w14:paraId="201CB731" w14:textId="77777777" w:rsidTr="00DC7011">
        <w:tc>
          <w:tcPr>
            <w:tcW w:w="1384" w:type="dxa"/>
          </w:tcPr>
          <w:p w14:paraId="69777950" w14:textId="77777777" w:rsidR="005915AD" w:rsidRDefault="005915AD" w:rsidP="005915AD">
            <w:pPr>
              <w:rPr>
                <w:szCs w:val="24"/>
              </w:rPr>
            </w:pPr>
            <w:r>
              <w:rPr>
                <w:szCs w:val="24"/>
              </w:rPr>
              <w:t>17</w:t>
            </w:r>
          </w:p>
        </w:tc>
        <w:tc>
          <w:tcPr>
            <w:tcW w:w="1843" w:type="dxa"/>
            <w:shd w:val="clear" w:color="auto" w:fill="FFFF00"/>
          </w:tcPr>
          <w:p w14:paraId="2775D798" w14:textId="67F4D719" w:rsidR="005915AD" w:rsidRDefault="005915AD" w:rsidP="005915AD">
            <w:pPr>
              <w:jc w:val="center"/>
              <w:rPr>
                <w:szCs w:val="24"/>
              </w:rPr>
            </w:pPr>
            <w:r>
              <w:rPr>
                <w:szCs w:val="24"/>
              </w:rPr>
              <w:t>2</w:t>
            </w:r>
            <w:r w:rsidR="00311CBA">
              <w:rPr>
                <w:szCs w:val="24"/>
              </w:rPr>
              <w:t>4</w:t>
            </w:r>
            <w:r>
              <w:rPr>
                <w:szCs w:val="24"/>
              </w:rPr>
              <w:t>/05/2021</w:t>
            </w:r>
          </w:p>
        </w:tc>
        <w:tc>
          <w:tcPr>
            <w:tcW w:w="6464" w:type="dxa"/>
          </w:tcPr>
          <w:p w14:paraId="6EDC9A6A" w14:textId="77777777" w:rsidR="005915AD" w:rsidRDefault="005915AD" w:rsidP="005915AD">
            <w:pPr>
              <w:rPr>
                <w:color w:val="000000" w:themeColor="text1"/>
                <w:szCs w:val="24"/>
              </w:rPr>
            </w:pPr>
            <w:r>
              <w:rPr>
                <w:color w:val="000000" w:themeColor="text1"/>
                <w:szCs w:val="24"/>
              </w:rPr>
              <w:t>Collect work &amp; feedback</w:t>
            </w:r>
          </w:p>
        </w:tc>
      </w:tr>
      <w:tr w:rsidR="005915AD" w:rsidRPr="00611156" w14:paraId="42F40A1A" w14:textId="77777777" w:rsidTr="00DC7011">
        <w:tc>
          <w:tcPr>
            <w:tcW w:w="1384" w:type="dxa"/>
          </w:tcPr>
          <w:p w14:paraId="08AC8ED2" w14:textId="77777777" w:rsidR="005915AD" w:rsidRDefault="005915AD" w:rsidP="005915AD">
            <w:pPr>
              <w:rPr>
                <w:szCs w:val="24"/>
              </w:rPr>
            </w:pPr>
            <w:r>
              <w:rPr>
                <w:szCs w:val="24"/>
              </w:rPr>
              <w:t>18</w:t>
            </w:r>
          </w:p>
        </w:tc>
        <w:tc>
          <w:tcPr>
            <w:tcW w:w="1843" w:type="dxa"/>
            <w:shd w:val="clear" w:color="auto" w:fill="FFFF00"/>
          </w:tcPr>
          <w:p w14:paraId="5EEFD4B8" w14:textId="34763711" w:rsidR="005915AD" w:rsidRDefault="00311CBA" w:rsidP="005915AD">
            <w:pPr>
              <w:jc w:val="center"/>
              <w:rPr>
                <w:szCs w:val="24"/>
              </w:rPr>
            </w:pPr>
            <w:r>
              <w:rPr>
                <w:szCs w:val="24"/>
              </w:rPr>
              <w:t>31</w:t>
            </w:r>
            <w:r w:rsidR="005915AD">
              <w:rPr>
                <w:szCs w:val="24"/>
              </w:rPr>
              <w:t>/0</w:t>
            </w:r>
            <w:r>
              <w:rPr>
                <w:szCs w:val="24"/>
              </w:rPr>
              <w:t>5</w:t>
            </w:r>
            <w:r w:rsidR="005915AD">
              <w:rPr>
                <w:szCs w:val="24"/>
              </w:rPr>
              <w:t>/2021</w:t>
            </w:r>
          </w:p>
        </w:tc>
        <w:tc>
          <w:tcPr>
            <w:tcW w:w="6464" w:type="dxa"/>
          </w:tcPr>
          <w:p w14:paraId="31C08D28" w14:textId="77777777" w:rsidR="005915AD" w:rsidRDefault="005915AD" w:rsidP="005915AD">
            <w:pPr>
              <w:rPr>
                <w:color w:val="000000" w:themeColor="text1"/>
                <w:szCs w:val="24"/>
              </w:rPr>
            </w:pPr>
            <w:r>
              <w:rPr>
                <w:color w:val="000000" w:themeColor="text1"/>
                <w:szCs w:val="24"/>
              </w:rPr>
              <w:t>Collect work &amp; feedback</w:t>
            </w:r>
          </w:p>
        </w:tc>
      </w:tr>
    </w:tbl>
    <w:p w14:paraId="273467BB" w14:textId="77777777" w:rsidR="00AB1D5D" w:rsidRPr="00611156" w:rsidRDefault="00C5416B" w:rsidP="00C61455">
      <w:pPr>
        <w:pStyle w:val="Heading1"/>
      </w:pPr>
      <w:r w:rsidRPr="00C61455">
        <w:rPr>
          <w:rFonts w:eastAsia="Times New Roman" w:cs="Times New Roman"/>
          <w:bCs w:val="0"/>
        </w:rPr>
        <w:t>9.</w:t>
      </w:r>
      <w:r w:rsidR="00C61455" w:rsidRPr="00C61455">
        <w:rPr>
          <w:rFonts w:eastAsia="Times New Roman" w:cs="Times New Roman"/>
          <w:bCs w:val="0"/>
        </w:rPr>
        <w:t xml:space="preserve">. </w:t>
      </w:r>
      <w:r w:rsidR="00AB1D5D" w:rsidRPr="00C61455">
        <w:t>Formative</w:t>
      </w:r>
      <w:r w:rsidR="00AB1D5D" w:rsidRPr="00611156">
        <w:t xml:space="preserve"> Assessment</w:t>
      </w:r>
      <w:bookmarkEnd w:id="8"/>
    </w:p>
    <w:p w14:paraId="207C3412" w14:textId="77777777" w:rsidR="00A10C75" w:rsidRPr="00A10C75" w:rsidRDefault="00A10C75" w:rsidP="00A10C75">
      <w:pPr>
        <w:rPr>
          <w:rFonts w:asciiTheme="minorHAnsi" w:hAnsiTheme="minorHAnsi" w:cstheme="minorHAnsi"/>
          <w:szCs w:val="24"/>
          <w:lang w:eastAsia="en-US"/>
        </w:rPr>
      </w:pPr>
      <w:bookmarkStart w:id="9" w:name="_Toc45615442"/>
      <w:r w:rsidRPr="00A10C75">
        <w:rPr>
          <w:rFonts w:asciiTheme="minorHAnsi" w:hAnsiTheme="minorHAnsi" w:cstheme="minorHAnsi"/>
          <w:color w:val="000000"/>
          <w:szCs w:val="24"/>
          <w:lang w:eastAsia="en-US"/>
        </w:rPr>
        <w:t>A range of formative assessment methods are used within this module. Formative feedback will be given during group critiques and tutorial sessions. The aim is to achieve deep learning where knowledge is developed through understanding and application. The learning outcomes, assessment criteria and assessment tasks will be clearly explained at induction and will be detailed in the module outline and assignment briefs. Feedback on assessment (both formative and summative) will address coverage of the learning outcomes and provide constructive guidance on how future work may be improved. Formative feedback does not contribute to your final module mark.</w:t>
      </w:r>
    </w:p>
    <w:p w14:paraId="57E666C9" w14:textId="77777777" w:rsidR="00AB1D5D" w:rsidRPr="00611156" w:rsidRDefault="00C61455" w:rsidP="00C61455">
      <w:pPr>
        <w:pStyle w:val="Heading1"/>
        <w:tabs>
          <w:tab w:val="left" w:pos="0"/>
        </w:tabs>
      </w:pPr>
      <w:r>
        <w:t>1</w:t>
      </w:r>
      <w:r w:rsidR="0000044E">
        <w:t>0</w:t>
      </w:r>
      <w:r>
        <w:t xml:space="preserve">. </w:t>
      </w:r>
      <w:r w:rsidR="00AB1D5D" w:rsidRPr="00611156">
        <w:t>Indicative Reading</w:t>
      </w:r>
      <w:bookmarkEnd w:id="9"/>
      <w:r w:rsidR="00AB1D5D" w:rsidRPr="00611156">
        <w:t xml:space="preserve"> </w:t>
      </w:r>
    </w:p>
    <w:p w14:paraId="3D021B77" w14:textId="77777777" w:rsidR="00A4761B" w:rsidRDefault="00A4761B" w:rsidP="00A4761B">
      <w:pPr>
        <w:spacing w:before="100" w:beforeAutospacing="1" w:after="100" w:afterAutospacing="1"/>
        <w:rPr>
          <w:rFonts w:asciiTheme="minorHAnsi" w:hAnsiTheme="minorHAnsi" w:cstheme="minorHAnsi"/>
          <w:color w:val="000000"/>
          <w:szCs w:val="24"/>
          <w:lang w:eastAsia="en-US"/>
        </w:rPr>
      </w:pPr>
      <w:bookmarkStart w:id="10" w:name="_Toc45615443"/>
      <w:r w:rsidRPr="00A4761B">
        <w:rPr>
          <w:rFonts w:asciiTheme="minorHAnsi" w:hAnsiTheme="minorHAnsi" w:cstheme="minorHAnsi"/>
          <w:color w:val="000000"/>
          <w:szCs w:val="24"/>
          <w:lang w:eastAsia="en-US"/>
        </w:rPr>
        <w:t>ALLEN, G. (2014). Let your creativity work for you: How to turn art work into opportunity.</w:t>
      </w:r>
    </w:p>
    <w:p w14:paraId="14E47408" w14:textId="77777777" w:rsidR="00A4761B" w:rsidRDefault="00A4761B" w:rsidP="00A4761B">
      <w:pPr>
        <w:spacing w:before="100" w:beforeAutospacing="1" w:after="100" w:afterAutospacing="1"/>
        <w:rPr>
          <w:rFonts w:asciiTheme="minorHAnsi" w:hAnsiTheme="minorHAnsi" w:cstheme="minorHAnsi"/>
          <w:color w:val="000000"/>
          <w:szCs w:val="24"/>
          <w:lang w:eastAsia="en-US"/>
        </w:rPr>
      </w:pPr>
      <w:r w:rsidRPr="00A4761B">
        <w:rPr>
          <w:rFonts w:asciiTheme="minorHAnsi" w:hAnsiTheme="minorHAnsi" w:cstheme="minorHAnsi"/>
          <w:color w:val="000000"/>
          <w:szCs w:val="24"/>
          <w:lang w:eastAsia="en-US"/>
        </w:rPr>
        <w:lastRenderedPageBreak/>
        <w:t xml:space="preserve"> BARTON, G. (2016) Don't Get a Job... Make a Job: How to make it as a creative graduate. London: Laurence King. </w:t>
      </w:r>
    </w:p>
    <w:p w14:paraId="1B441B8B" w14:textId="77777777" w:rsidR="00A4761B" w:rsidRDefault="00A4761B" w:rsidP="00A4761B">
      <w:pPr>
        <w:spacing w:before="100" w:beforeAutospacing="1" w:after="100" w:afterAutospacing="1"/>
        <w:rPr>
          <w:rFonts w:asciiTheme="minorHAnsi" w:hAnsiTheme="minorHAnsi" w:cstheme="minorHAnsi"/>
          <w:color w:val="000000"/>
          <w:szCs w:val="24"/>
          <w:lang w:eastAsia="en-US"/>
        </w:rPr>
      </w:pPr>
      <w:r w:rsidRPr="00A4761B">
        <w:rPr>
          <w:rFonts w:asciiTheme="minorHAnsi" w:hAnsiTheme="minorHAnsi" w:cstheme="minorHAnsi"/>
          <w:color w:val="000000"/>
          <w:szCs w:val="24"/>
          <w:lang w:eastAsia="en-US"/>
        </w:rPr>
        <w:t>CLEAVER, P. (2014) What they didn't teach you in design school: What you actually need to know to make a success in the industry. London: I</w:t>
      </w:r>
    </w:p>
    <w:p w14:paraId="1EE165A9" w14:textId="77777777" w:rsidR="00A4761B" w:rsidRDefault="00A4761B" w:rsidP="00A4761B">
      <w:pPr>
        <w:spacing w:before="100" w:beforeAutospacing="1" w:after="100" w:afterAutospacing="1"/>
        <w:rPr>
          <w:rFonts w:asciiTheme="minorHAnsi" w:hAnsiTheme="minorHAnsi" w:cstheme="minorHAnsi"/>
          <w:color w:val="000000"/>
          <w:szCs w:val="24"/>
          <w:lang w:eastAsia="en-US"/>
        </w:rPr>
      </w:pPr>
      <w:r w:rsidRPr="00A4761B">
        <w:rPr>
          <w:rFonts w:asciiTheme="minorHAnsi" w:hAnsiTheme="minorHAnsi" w:cstheme="minorHAnsi"/>
          <w:color w:val="000000"/>
          <w:szCs w:val="24"/>
          <w:lang w:eastAsia="en-US"/>
        </w:rPr>
        <w:t xml:space="preserve">LEX. COTTRELL, S. (2005) Critical Thinking Skills: Developing Effective Analysis and Argument. </w:t>
      </w:r>
    </w:p>
    <w:p w14:paraId="4805C6C8" w14:textId="77777777" w:rsidR="00A4761B" w:rsidRDefault="00A4761B" w:rsidP="00A4761B">
      <w:pPr>
        <w:spacing w:before="100" w:beforeAutospacing="1" w:after="100" w:afterAutospacing="1"/>
        <w:rPr>
          <w:rFonts w:asciiTheme="minorHAnsi" w:hAnsiTheme="minorHAnsi" w:cstheme="minorHAnsi"/>
          <w:color w:val="000000"/>
          <w:szCs w:val="24"/>
          <w:lang w:eastAsia="en-US"/>
        </w:rPr>
      </w:pPr>
      <w:r w:rsidRPr="00A4761B">
        <w:rPr>
          <w:rFonts w:asciiTheme="minorHAnsi" w:hAnsiTheme="minorHAnsi" w:cstheme="minorHAnsi"/>
          <w:color w:val="000000"/>
          <w:szCs w:val="24"/>
          <w:lang w:eastAsia="en-US"/>
        </w:rPr>
        <w:t xml:space="preserve">COTTRELL, S. (2008) The Study Skills Handbook, 3rd Edition. Basingstoke: Palgrave Macmillan </w:t>
      </w:r>
    </w:p>
    <w:p w14:paraId="20A7BDF3" w14:textId="77777777" w:rsidR="00A4761B" w:rsidRDefault="00A4761B" w:rsidP="00A4761B">
      <w:pPr>
        <w:spacing w:before="100" w:beforeAutospacing="1" w:after="100" w:afterAutospacing="1"/>
        <w:rPr>
          <w:rFonts w:asciiTheme="minorHAnsi" w:hAnsiTheme="minorHAnsi" w:cstheme="minorHAnsi"/>
          <w:color w:val="000000"/>
          <w:szCs w:val="24"/>
          <w:lang w:eastAsia="en-US"/>
        </w:rPr>
      </w:pPr>
      <w:r w:rsidRPr="00A4761B">
        <w:rPr>
          <w:rFonts w:asciiTheme="minorHAnsi" w:hAnsiTheme="minorHAnsi" w:cstheme="minorHAnsi"/>
          <w:color w:val="000000"/>
          <w:szCs w:val="24"/>
          <w:lang w:eastAsia="en-US"/>
        </w:rPr>
        <w:t xml:space="preserve">COTTRELL, S. (2010) Skills for Success: The Personal Development Planning Handbook </w:t>
      </w:r>
    </w:p>
    <w:p w14:paraId="5E2EDE34" w14:textId="77777777" w:rsidR="00A4761B" w:rsidRDefault="00A4761B" w:rsidP="00A4761B">
      <w:pPr>
        <w:spacing w:before="100" w:beforeAutospacing="1" w:after="100" w:afterAutospacing="1"/>
        <w:rPr>
          <w:rFonts w:asciiTheme="minorHAnsi" w:hAnsiTheme="minorHAnsi" w:cstheme="minorHAnsi"/>
          <w:color w:val="000000"/>
          <w:szCs w:val="24"/>
          <w:lang w:eastAsia="en-US"/>
        </w:rPr>
      </w:pPr>
      <w:r w:rsidRPr="00A4761B">
        <w:rPr>
          <w:rFonts w:asciiTheme="minorHAnsi" w:hAnsiTheme="minorHAnsi" w:cstheme="minorHAnsi"/>
          <w:color w:val="000000"/>
          <w:szCs w:val="24"/>
          <w:lang w:eastAsia="en-US"/>
        </w:rPr>
        <w:t xml:space="preserve">EGGERT, M. (2007) The Perfect CV, London: Random House FORSYTH, P. (2006) How to Write Reports and Proposals. London: Kogan Page Ltd. </w:t>
      </w:r>
    </w:p>
    <w:p w14:paraId="470F634E" w14:textId="77777777" w:rsidR="00A4761B" w:rsidRPr="00A4761B" w:rsidRDefault="00A4761B" w:rsidP="00A4761B">
      <w:pPr>
        <w:spacing w:before="100" w:beforeAutospacing="1" w:after="100" w:afterAutospacing="1"/>
        <w:rPr>
          <w:rFonts w:asciiTheme="minorHAnsi" w:hAnsiTheme="minorHAnsi" w:cstheme="minorHAnsi"/>
          <w:color w:val="000000"/>
          <w:szCs w:val="24"/>
          <w:lang w:eastAsia="en-US"/>
        </w:rPr>
      </w:pPr>
      <w:r w:rsidRPr="00A4761B">
        <w:rPr>
          <w:rFonts w:asciiTheme="minorHAnsi" w:hAnsiTheme="minorHAnsi" w:cstheme="minorHAnsi"/>
          <w:color w:val="000000"/>
          <w:szCs w:val="24"/>
          <w:lang w:eastAsia="en-US"/>
        </w:rPr>
        <w:t>ILASCO, M. M. and Cho, J. D. (2010) Creative, Inc.: the ultimate guide to running a successful freelance business. San Francisco: Chronicle</w:t>
      </w:r>
    </w:p>
    <w:p w14:paraId="34618F30" w14:textId="77777777" w:rsidR="00A4761B" w:rsidRDefault="00A4761B" w:rsidP="00A4761B">
      <w:pPr>
        <w:spacing w:before="100" w:beforeAutospacing="1" w:after="100" w:afterAutospacing="1"/>
        <w:rPr>
          <w:rFonts w:asciiTheme="minorHAnsi" w:hAnsiTheme="minorHAnsi" w:cstheme="minorHAnsi"/>
          <w:color w:val="000000"/>
          <w:szCs w:val="24"/>
          <w:lang w:eastAsia="en-US"/>
        </w:rPr>
      </w:pPr>
      <w:r w:rsidRPr="00A4761B">
        <w:rPr>
          <w:rFonts w:asciiTheme="minorHAnsi" w:hAnsiTheme="minorHAnsi" w:cstheme="minorHAnsi"/>
          <w:color w:val="000000"/>
          <w:szCs w:val="24"/>
          <w:lang w:eastAsia="en-US"/>
        </w:rPr>
        <w:t xml:space="preserve">LITTLEFORD, D. (2004) Career Skills: Opening Doors into the Job Market. Basingstoke: </w:t>
      </w:r>
    </w:p>
    <w:p w14:paraId="1DBEF4D7" w14:textId="77777777" w:rsidR="00A4761B" w:rsidRDefault="00A4761B" w:rsidP="00A4761B">
      <w:pPr>
        <w:spacing w:before="100" w:beforeAutospacing="1" w:after="100" w:afterAutospacing="1"/>
        <w:rPr>
          <w:rFonts w:asciiTheme="minorHAnsi" w:hAnsiTheme="minorHAnsi" w:cstheme="minorHAnsi"/>
          <w:color w:val="000000"/>
          <w:szCs w:val="24"/>
          <w:lang w:eastAsia="en-US"/>
        </w:rPr>
      </w:pPr>
      <w:r w:rsidRPr="00A4761B">
        <w:rPr>
          <w:rFonts w:asciiTheme="minorHAnsi" w:hAnsiTheme="minorHAnsi" w:cstheme="minorHAnsi"/>
          <w:color w:val="000000"/>
          <w:szCs w:val="24"/>
          <w:lang w:eastAsia="en-US"/>
        </w:rPr>
        <w:t xml:space="preserve">MOON, J. (1999) Reflection in Learning and Professional Development: Theory and Practice. Oxon: Routledge Farmer. PERRY, M. and Melder, A. (2004). Marketing your creativity. Lausanne, Switzerland: </w:t>
      </w:r>
    </w:p>
    <w:p w14:paraId="41C38BC3" w14:textId="77777777" w:rsidR="00A4761B" w:rsidRPr="00A4761B" w:rsidRDefault="00A4761B" w:rsidP="00A4761B">
      <w:pPr>
        <w:spacing w:before="100" w:beforeAutospacing="1" w:after="100" w:afterAutospacing="1"/>
        <w:rPr>
          <w:rFonts w:asciiTheme="minorHAnsi" w:hAnsiTheme="minorHAnsi" w:cstheme="minorHAnsi"/>
          <w:color w:val="000000"/>
          <w:szCs w:val="24"/>
          <w:lang w:eastAsia="en-US"/>
        </w:rPr>
      </w:pPr>
      <w:r w:rsidRPr="00A4761B">
        <w:rPr>
          <w:rFonts w:asciiTheme="minorHAnsi" w:hAnsiTheme="minorHAnsi" w:cstheme="minorHAnsi"/>
          <w:color w:val="000000"/>
          <w:szCs w:val="24"/>
          <w:lang w:eastAsia="en-US"/>
        </w:rPr>
        <w:t xml:space="preserve">AVA. SCHON, D. (1984) The Reflective Practitioner: How Professionals Think in Action. New York: Basic Books INC. Journals: </w:t>
      </w:r>
      <w:proofErr w:type="spellStart"/>
      <w:r w:rsidRPr="00A4761B">
        <w:rPr>
          <w:rFonts w:asciiTheme="minorHAnsi" w:hAnsiTheme="minorHAnsi" w:cstheme="minorHAnsi"/>
          <w:color w:val="000000"/>
          <w:szCs w:val="24"/>
          <w:lang w:eastAsia="en-US"/>
        </w:rPr>
        <w:t>Aesthetica</w:t>
      </w:r>
      <w:proofErr w:type="spellEnd"/>
      <w:r w:rsidRPr="00A4761B">
        <w:rPr>
          <w:rFonts w:asciiTheme="minorHAnsi" w:hAnsiTheme="minorHAnsi" w:cstheme="minorHAnsi"/>
          <w:color w:val="000000"/>
          <w:szCs w:val="24"/>
          <w:lang w:eastAsia="en-US"/>
        </w:rPr>
        <w:t xml:space="preserve">: </w:t>
      </w:r>
      <w:proofErr w:type="gramStart"/>
      <w:r w:rsidRPr="00A4761B">
        <w:rPr>
          <w:rFonts w:asciiTheme="minorHAnsi" w:hAnsiTheme="minorHAnsi" w:cstheme="minorHAnsi"/>
          <w:color w:val="000000"/>
          <w:szCs w:val="24"/>
          <w:lang w:eastAsia="en-US"/>
        </w:rPr>
        <w:t>a</w:t>
      </w:r>
      <w:proofErr w:type="gramEnd"/>
      <w:r w:rsidRPr="00A4761B">
        <w:rPr>
          <w:rFonts w:asciiTheme="minorHAnsi" w:hAnsiTheme="minorHAnsi" w:cstheme="minorHAnsi"/>
          <w:color w:val="000000"/>
          <w:szCs w:val="24"/>
          <w:lang w:eastAsia="en-US"/>
        </w:rPr>
        <w:t xml:space="preserve"> Review of Contemporary Artists, AN magazine for artists, </w:t>
      </w:r>
      <w:proofErr w:type="spellStart"/>
      <w:r w:rsidRPr="00A4761B">
        <w:rPr>
          <w:rFonts w:asciiTheme="minorHAnsi" w:hAnsiTheme="minorHAnsi" w:cstheme="minorHAnsi"/>
          <w:color w:val="000000"/>
          <w:szCs w:val="24"/>
          <w:lang w:eastAsia="en-US"/>
        </w:rPr>
        <w:t>Aperature</w:t>
      </w:r>
      <w:proofErr w:type="spellEnd"/>
      <w:r w:rsidRPr="00A4761B">
        <w:rPr>
          <w:rFonts w:asciiTheme="minorHAnsi" w:hAnsiTheme="minorHAnsi" w:cstheme="minorHAnsi"/>
          <w:color w:val="000000"/>
          <w:szCs w:val="24"/>
          <w:lang w:eastAsia="en-US"/>
        </w:rPr>
        <w:t xml:space="preserve">, Art Monthly, Baseline: International </w:t>
      </w:r>
      <w:proofErr w:type="spellStart"/>
      <w:r w:rsidRPr="00A4761B">
        <w:rPr>
          <w:rFonts w:asciiTheme="minorHAnsi" w:hAnsiTheme="minorHAnsi" w:cstheme="minorHAnsi"/>
          <w:color w:val="000000"/>
          <w:szCs w:val="24"/>
          <w:lang w:eastAsia="en-US"/>
        </w:rPr>
        <w:t>Typographics</w:t>
      </w:r>
      <w:proofErr w:type="spellEnd"/>
      <w:r w:rsidRPr="00A4761B">
        <w:rPr>
          <w:rFonts w:asciiTheme="minorHAnsi" w:hAnsiTheme="minorHAnsi" w:cstheme="minorHAnsi"/>
          <w:color w:val="000000"/>
          <w:szCs w:val="24"/>
          <w:lang w:eastAsia="en-US"/>
        </w:rPr>
        <w:t xml:space="preserve"> Magazine, Computer Arts, Creative Industries Journal, Creative Review, Design Week, International Design Review</w:t>
      </w:r>
    </w:p>
    <w:p w14:paraId="05D57F66" w14:textId="77777777" w:rsidR="003549D1" w:rsidRDefault="00C61455" w:rsidP="00C61455">
      <w:pPr>
        <w:pStyle w:val="Heading1"/>
      </w:pPr>
      <w:r w:rsidRPr="00C61455">
        <w:t>1</w:t>
      </w:r>
      <w:r w:rsidR="00A43658">
        <w:t>1</w:t>
      </w:r>
      <w:r w:rsidRPr="00C61455">
        <w:t xml:space="preserve">. </w:t>
      </w:r>
      <w:r w:rsidR="003549D1" w:rsidRPr="00C61455">
        <w:t>Guidelines</w:t>
      </w:r>
      <w:r w:rsidR="003549D1" w:rsidRPr="00611156">
        <w:t xml:space="preserve"> for the Preparation and Submission of Written Assessments</w:t>
      </w:r>
      <w:bookmarkEnd w:id="10"/>
      <w:r w:rsidR="003549D1" w:rsidRPr="00611156">
        <w:t xml:space="preserve"> </w:t>
      </w:r>
    </w:p>
    <w:p w14:paraId="6A853170" w14:textId="77777777" w:rsidR="00A43658" w:rsidRPr="00A43658" w:rsidRDefault="00A43658" w:rsidP="00A43658">
      <w:pPr>
        <w:rPr>
          <w:rFonts w:cs="Arial"/>
          <w:b/>
          <w:i/>
          <w:color w:val="C00000"/>
          <w:szCs w:val="24"/>
        </w:rPr>
      </w:pPr>
    </w:p>
    <w:p w14:paraId="12C6772C" w14:textId="77777777" w:rsidR="003549D1" w:rsidRPr="00611156" w:rsidRDefault="003549D1" w:rsidP="00716EF7">
      <w:pPr>
        <w:pStyle w:val="ListParagraph"/>
        <w:numPr>
          <w:ilvl w:val="0"/>
          <w:numId w:val="43"/>
        </w:numPr>
        <w:ind w:left="426" w:hanging="426"/>
        <w:rPr>
          <w:szCs w:val="24"/>
        </w:rPr>
      </w:pPr>
      <w:r w:rsidRPr="00611156">
        <w:rPr>
          <w:szCs w:val="24"/>
        </w:rPr>
        <w:t>Written assessments should be word-processed in Arial or Calibri Light font size 12. The</w:t>
      </w:r>
      <w:r w:rsidR="00106B89">
        <w:rPr>
          <w:szCs w:val="24"/>
        </w:rPr>
        <w:t>re</w:t>
      </w:r>
      <w:r w:rsidRPr="00611156">
        <w:rPr>
          <w:szCs w:val="24"/>
        </w:rPr>
        <w:t xml:space="preserve"> should be double-spac</w:t>
      </w:r>
      <w:r w:rsidR="00106B89">
        <w:rPr>
          <w:szCs w:val="24"/>
        </w:rPr>
        <w:t>ing</w:t>
      </w:r>
      <w:r w:rsidRPr="00611156">
        <w:rPr>
          <w:szCs w:val="24"/>
        </w:rPr>
        <w:t xml:space="preserve"> </w:t>
      </w:r>
      <w:r w:rsidR="00106B89">
        <w:rPr>
          <w:szCs w:val="24"/>
        </w:rPr>
        <w:t xml:space="preserve">and each </w:t>
      </w:r>
      <w:r w:rsidRPr="00611156">
        <w:rPr>
          <w:szCs w:val="24"/>
        </w:rPr>
        <w:t xml:space="preserve">page </w:t>
      </w:r>
      <w:r w:rsidR="00106B89">
        <w:rPr>
          <w:szCs w:val="24"/>
        </w:rPr>
        <w:t xml:space="preserve">should be </w:t>
      </w:r>
      <w:r w:rsidRPr="00611156">
        <w:rPr>
          <w:szCs w:val="24"/>
        </w:rPr>
        <w:t>number</w:t>
      </w:r>
      <w:r w:rsidR="00106B89">
        <w:rPr>
          <w:szCs w:val="24"/>
        </w:rPr>
        <w:t>ed</w:t>
      </w:r>
      <w:r w:rsidRPr="00611156">
        <w:rPr>
          <w:szCs w:val="24"/>
        </w:rPr>
        <w:t>.</w:t>
      </w:r>
    </w:p>
    <w:p w14:paraId="62D69286" w14:textId="77777777" w:rsidR="003549D1" w:rsidRPr="00611156" w:rsidRDefault="003549D1" w:rsidP="00C61455">
      <w:pPr>
        <w:pStyle w:val="ListParagraph"/>
        <w:ind w:left="426" w:hanging="426"/>
        <w:rPr>
          <w:szCs w:val="24"/>
        </w:rPr>
      </w:pPr>
    </w:p>
    <w:p w14:paraId="5CBFF9B7" w14:textId="77777777" w:rsidR="00CA25D2" w:rsidRPr="00611156" w:rsidRDefault="003549D1" w:rsidP="00716EF7">
      <w:pPr>
        <w:pStyle w:val="ListParagraph"/>
        <w:numPr>
          <w:ilvl w:val="0"/>
          <w:numId w:val="43"/>
        </w:numPr>
        <w:ind w:left="426" w:hanging="426"/>
        <w:rPr>
          <w:szCs w:val="24"/>
        </w:rPr>
      </w:pPr>
      <w:r w:rsidRPr="00611156">
        <w:rPr>
          <w:szCs w:val="24"/>
        </w:rPr>
        <w:t>There should be a title page identifying the programme name, module title, assessment title, your student number, your marking tutor</w:t>
      </w:r>
      <w:r w:rsidR="00C61455">
        <w:rPr>
          <w:szCs w:val="24"/>
        </w:rPr>
        <w:t xml:space="preserve"> and</w:t>
      </w:r>
      <w:r w:rsidRPr="00611156">
        <w:rPr>
          <w:szCs w:val="24"/>
        </w:rPr>
        <w:t xml:space="preserve"> the date of submission. </w:t>
      </w:r>
      <w:r w:rsidR="00A43658">
        <w:rPr>
          <w:szCs w:val="24"/>
        </w:rPr>
        <w:t xml:space="preserve"> All marking of assignments is conducted anonymously - please do not put your name on your assignment.</w:t>
      </w:r>
    </w:p>
    <w:p w14:paraId="4BDBD5EB" w14:textId="77777777" w:rsidR="00CA25D2" w:rsidRPr="00611156" w:rsidRDefault="00CA25D2" w:rsidP="00C61455">
      <w:pPr>
        <w:pStyle w:val="ListParagraph"/>
        <w:ind w:left="426" w:hanging="426"/>
        <w:rPr>
          <w:szCs w:val="24"/>
        </w:rPr>
      </w:pPr>
    </w:p>
    <w:p w14:paraId="4BAA7C8D" w14:textId="77777777" w:rsidR="003549D1" w:rsidRPr="00611156" w:rsidRDefault="003549D1" w:rsidP="00716EF7">
      <w:pPr>
        <w:pStyle w:val="ListParagraph"/>
        <w:numPr>
          <w:ilvl w:val="0"/>
          <w:numId w:val="43"/>
        </w:numPr>
        <w:ind w:left="426" w:hanging="426"/>
        <w:rPr>
          <w:szCs w:val="24"/>
        </w:rPr>
      </w:pPr>
      <w:r w:rsidRPr="00611156">
        <w:rPr>
          <w:szCs w:val="24"/>
        </w:rPr>
        <w:lastRenderedPageBreak/>
        <w:t xml:space="preserve">You should include a word-count </w:t>
      </w:r>
      <w:r w:rsidR="00CA25D2" w:rsidRPr="00611156">
        <w:rPr>
          <w:szCs w:val="24"/>
        </w:rPr>
        <w:t>at the end of the assessment (excluding references, figures, tables and appendices)</w:t>
      </w:r>
      <w:r w:rsidRPr="00611156">
        <w:rPr>
          <w:szCs w:val="24"/>
        </w:rPr>
        <w:t>.</w:t>
      </w:r>
    </w:p>
    <w:p w14:paraId="66790171" w14:textId="77777777" w:rsidR="00A43658" w:rsidRDefault="00A43658" w:rsidP="00A43658">
      <w:pPr>
        <w:pStyle w:val="ListParagraph"/>
        <w:ind w:left="426"/>
        <w:rPr>
          <w:szCs w:val="24"/>
        </w:rPr>
      </w:pPr>
    </w:p>
    <w:p w14:paraId="4B392C2F" w14:textId="77777777" w:rsidR="003549D1" w:rsidRDefault="003549D1" w:rsidP="00A43658">
      <w:pPr>
        <w:pStyle w:val="ListParagraph"/>
        <w:ind w:left="426"/>
        <w:rPr>
          <w:szCs w:val="24"/>
        </w:rPr>
      </w:pPr>
      <w:r w:rsidRPr="00611156">
        <w:rPr>
          <w:szCs w:val="24"/>
        </w:rPr>
        <w:t>Where a wor</w:t>
      </w:r>
      <w:r w:rsidR="00CA25D2" w:rsidRPr="00611156">
        <w:rPr>
          <w:szCs w:val="24"/>
        </w:rPr>
        <w:t>d limit is specified, the following penalty systems applies:</w:t>
      </w:r>
    </w:p>
    <w:p w14:paraId="6B60E2A2" w14:textId="77777777" w:rsidR="00A43658" w:rsidRPr="00611156" w:rsidRDefault="00A43658" w:rsidP="00A43658">
      <w:pPr>
        <w:pStyle w:val="ListParagraph"/>
        <w:ind w:left="426"/>
        <w:rPr>
          <w:szCs w:val="24"/>
        </w:rPr>
      </w:pPr>
    </w:p>
    <w:p w14:paraId="7EE35FB4" w14:textId="77777777" w:rsidR="00CA25D2" w:rsidRPr="00611156" w:rsidRDefault="00CA25D2" w:rsidP="00A43658">
      <w:pPr>
        <w:pStyle w:val="ListParagraph"/>
        <w:numPr>
          <w:ilvl w:val="0"/>
          <w:numId w:val="40"/>
        </w:numPr>
        <w:ind w:left="851"/>
        <w:rPr>
          <w:szCs w:val="24"/>
        </w:rPr>
      </w:pPr>
      <w:r w:rsidRPr="00611156">
        <w:rPr>
          <w:szCs w:val="24"/>
        </w:rPr>
        <w:t>Up to 10% over the specified word length = no penalty</w:t>
      </w:r>
    </w:p>
    <w:p w14:paraId="73DB6A28" w14:textId="77777777" w:rsidR="00CA25D2" w:rsidRPr="00611156" w:rsidRDefault="00CA25D2" w:rsidP="00A43658">
      <w:pPr>
        <w:pStyle w:val="ListParagraph"/>
        <w:numPr>
          <w:ilvl w:val="0"/>
          <w:numId w:val="40"/>
        </w:numPr>
        <w:ind w:left="851"/>
        <w:rPr>
          <w:szCs w:val="24"/>
        </w:rPr>
      </w:pPr>
      <w:r w:rsidRPr="00611156">
        <w:rPr>
          <w:szCs w:val="24"/>
        </w:rPr>
        <w:t xml:space="preserve">10 </w:t>
      </w:r>
      <w:r w:rsidR="00A43658">
        <w:rPr>
          <w:szCs w:val="24"/>
        </w:rPr>
        <w:t>-</w:t>
      </w:r>
      <w:r w:rsidRPr="00611156">
        <w:rPr>
          <w:szCs w:val="24"/>
        </w:rPr>
        <w:t xml:space="preserve"> 20% over the specified indicative word length = 5 marks subtracted </w:t>
      </w:r>
      <w:r w:rsidR="00106B89">
        <w:rPr>
          <w:szCs w:val="24"/>
        </w:rPr>
        <w:t>(</w:t>
      </w:r>
      <w:r w:rsidRPr="00611156">
        <w:rPr>
          <w:szCs w:val="24"/>
        </w:rPr>
        <w:t>but if the assessment would normally gain a pass mark, then the final mark to be no lower than the pass mark for the assessment</w:t>
      </w:r>
      <w:r w:rsidR="00106B89">
        <w:rPr>
          <w:szCs w:val="24"/>
        </w:rPr>
        <w:t>)</w:t>
      </w:r>
      <w:r w:rsidRPr="00611156">
        <w:rPr>
          <w:szCs w:val="24"/>
        </w:rPr>
        <w:t xml:space="preserve">. </w:t>
      </w:r>
    </w:p>
    <w:p w14:paraId="438484C8" w14:textId="77777777" w:rsidR="00CA25D2" w:rsidRPr="00611156" w:rsidRDefault="00CA25D2" w:rsidP="00A43658">
      <w:pPr>
        <w:pStyle w:val="ListParagraph"/>
        <w:numPr>
          <w:ilvl w:val="0"/>
          <w:numId w:val="40"/>
        </w:numPr>
        <w:ind w:left="851"/>
        <w:rPr>
          <w:szCs w:val="24"/>
        </w:rPr>
      </w:pPr>
      <w:r w:rsidRPr="00611156">
        <w:rPr>
          <w:szCs w:val="24"/>
        </w:rPr>
        <w:t xml:space="preserve">More than 20% over the indicative word length = if the assessment would normally gain a pass mark or more, then the final mark </w:t>
      </w:r>
      <w:r w:rsidR="00106B89">
        <w:rPr>
          <w:szCs w:val="24"/>
        </w:rPr>
        <w:t xml:space="preserve">will </w:t>
      </w:r>
      <w:proofErr w:type="gramStart"/>
      <w:r w:rsidRPr="00611156">
        <w:rPr>
          <w:szCs w:val="24"/>
        </w:rPr>
        <w:t>capped</w:t>
      </w:r>
      <w:proofErr w:type="gramEnd"/>
      <w:r w:rsidRPr="00611156">
        <w:rPr>
          <w:szCs w:val="24"/>
        </w:rPr>
        <w:t xml:space="preserve"> at the pass mark for the assessment.</w:t>
      </w:r>
    </w:p>
    <w:p w14:paraId="4DE6B70F" w14:textId="77777777" w:rsidR="00CA25D2" w:rsidRPr="00611156" w:rsidRDefault="00CA25D2" w:rsidP="00C61455">
      <w:pPr>
        <w:pStyle w:val="ListParagraph"/>
        <w:ind w:left="426" w:hanging="426"/>
        <w:rPr>
          <w:szCs w:val="24"/>
        </w:rPr>
      </w:pPr>
    </w:p>
    <w:p w14:paraId="2709A274" w14:textId="77777777" w:rsidR="00A43658" w:rsidRPr="00611156" w:rsidRDefault="00A43658" w:rsidP="00716EF7">
      <w:pPr>
        <w:pStyle w:val="ListParagraph"/>
        <w:numPr>
          <w:ilvl w:val="0"/>
          <w:numId w:val="43"/>
        </w:numPr>
        <w:ind w:left="426" w:hanging="426"/>
        <w:rPr>
          <w:szCs w:val="24"/>
        </w:rPr>
      </w:pPr>
      <w:r w:rsidRPr="00611156">
        <w:rPr>
          <w:szCs w:val="24"/>
        </w:rPr>
        <w:t xml:space="preserve">All written work should be referenced using the standard </w:t>
      </w:r>
      <w:r>
        <w:rPr>
          <w:szCs w:val="24"/>
        </w:rPr>
        <w:t>Harvard</w:t>
      </w:r>
      <w:r w:rsidRPr="00611156">
        <w:rPr>
          <w:szCs w:val="24"/>
        </w:rPr>
        <w:t xml:space="preserve"> referencing style</w:t>
      </w:r>
      <w:r>
        <w:rPr>
          <w:szCs w:val="24"/>
        </w:rPr>
        <w:t xml:space="preserve"> (please see Moodl</w:t>
      </w:r>
      <w:r w:rsidR="00716EF7">
        <w:rPr>
          <w:szCs w:val="24"/>
        </w:rPr>
        <w:t xml:space="preserve">e </w:t>
      </w:r>
      <w:r>
        <w:rPr>
          <w:szCs w:val="24"/>
        </w:rPr>
        <w:t xml:space="preserve">for a full guide). </w:t>
      </w:r>
      <w:r>
        <w:t xml:space="preserve"> </w:t>
      </w:r>
    </w:p>
    <w:p w14:paraId="37A9F41D" w14:textId="77777777" w:rsidR="00CA25D2" w:rsidRPr="00611156" w:rsidRDefault="00CA25D2" w:rsidP="00C61455">
      <w:pPr>
        <w:pStyle w:val="ListParagraph"/>
        <w:ind w:left="426" w:hanging="426"/>
        <w:rPr>
          <w:szCs w:val="24"/>
        </w:rPr>
      </w:pPr>
    </w:p>
    <w:p w14:paraId="0E06CA50" w14:textId="77777777" w:rsidR="00CA25D2" w:rsidRPr="00611156" w:rsidRDefault="00CA25D2" w:rsidP="00716EF7">
      <w:pPr>
        <w:pStyle w:val="ListParagraph"/>
        <w:numPr>
          <w:ilvl w:val="0"/>
          <w:numId w:val="43"/>
        </w:numPr>
        <w:ind w:left="426" w:hanging="426"/>
        <w:rPr>
          <w:szCs w:val="24"/>
        </w:rPr>
      </w:pPr>
      <w:r w:rsidRPr="00611156">
        <w:rPr>
          <w:szCs w:val="24"/>
        </w:rPr>
        <w:t xml:space="preserve">Unless otherwise notified by your Module Tutor, electronic copies of assignments should be saved as word documents and uploaded into Turnitin via the Moodle class </w:t>
      </w:r>
      <w:r w:rsidR="00106B89">
        <w:rPr>
          <w:szCs w:val="24"/>
        </w:rPr>
        <w:t>area</w:t>
      </w:r>
      <w:r w:rsidRPr="00611156">
        <w:rPr>
          <w:szCs w:val="24"/>
        </w:rPr>
        <w:t xml:space="preserve">. If you experience problems in uploading your work, then you must send an electronic copy of your assessment to your </w:t>
      </w:r>
      <w:r w:rsidR="00106B89">
        <w:rPr>
          <w:szCs w:val="24"/>
        </w:rPr>
        <w:t>M</w:t>
      </w:r>
      <w:r w:rsidRPr="00611156">
        <w:rPr>
          <w:szCs w:val="24"/>
        </w:rPr>
        <w:t xml:space="preserve">odule </w:t>
      </w:r>
      <w:r w:rsidR="00106B89">
        <w:rPr>
          <w:szCs w:val="24"/>
        </w:rPr>
        <w:t>T</w:t>
      </w:r>
      <w:r w:rsidRPr="00611156">
        <w:rPr>
          <w:szCs w:val="24"/>
        </w:rPr>
        <w:t>utor via email BEFORE the due date/time.</w:t>
      </w:r>
    </w:p>
    <w:p w14:paraId="358C275F" w14:textId="77777777" w:rsidR="00693098" w:rsidRPr="00611156" w:rsidRDefault="00693098" w:rsidP="00C61455">
      <w:pPr>
        <w:pStyle w:val="ListParagraph"/>
        <w:ind w:left="426" w:hanging="426"/>
        <w:rPr>
          <w:szCs w:val="24"/>
        </w:rPr>
      </w:pPr>
    </w:p>
    <w:p w14:paraId="5CCF25DA" w14:textId="77777777" w:rsidR="00693098" w:rsidRPr="00611156" w:rsidRDefault="00693098" w:rsidP="00716EF7">
      <w:pPr>
        <w:pStyle w:val="ListParagraph"/>
        <w:numPr>
          <w:ilvl w:val="0"/>
          <w:numId w:val="43"/>
        </w:numPr>
        <w:ind w:left="426" w:hanging="426"/>
        <w:rPr>
          <w:szCs w:val="24"/>
        </w:rPr>
      </w:pPr>
      <w:r w:rsidRPr="00611156">
        <w:rPr>
          <w:szCs w:val="24"/>
        </w:rPr>
        <w:t>Please note that when you submit your work to Moodle, it will automatically be checked for matches against other electronic information. The individual percentage text matches may be used as evidence in an ac</w:t>
      </w:r>
      <w:r w:rsidR="00106B89">
        <w:rPr>
          <w:szCs w:val="24"/>
        </w:rPr>
        <w:t>ademic misconduct investigation (see Section 13).</w:t>
      </w:r>
      <w:r w:rsidRPr="00611156">
        <w:rPr>
          <w:szCs w:val="24"/>
        </w:rPr>
        <w:t xml:space="preserve"> </w:t>
      </w:r>
    </w:p>
    <w:p w14:paraId="11EBFAD5" w14:textId="77777777" w:rsidR="00693098" w:rsidRPr="00611156" w:rsidRDefault="00693098" w:rsidP="00C61455">
      <w:pPr>
        <w:pStyle w:val="ListParagraph"/>
        <w:ind w:left="426" w:hanging="426"/>
        <w:rPr>
          <w:szCs w:val="24"/>
        </w:rPr>
      </w:pPr>
    </w:p>
    <w:p w14:paraId="250280AB" w14:textId="77777777" w:rsidR="00EE103C" w:rsidRDefault="00EE103C" w:rsidP="00716EF7">
      <w:pPr>
        <w:pStyle w:val="ListParagraph"/>
        <w:numPr>
          <w:ilvl w:val="0"/>
          <w:numId w:val="43"/>
        </w:numPr>
        <w:ind w:left="426" w:hanging="426"/>
        <w:rPr>
          <w:b/>
          <w:szCs w:val="24"/>
        </w:rPr>
      </w:pPr>
      <w:r w:rsidRPr="008957A5">
        <w:rPr>
          <w:b/>
          <w:szCs w:val="24"/>
        </w:rPr>
        <w:t xml:space="preserve">Late work will be subject to the </w:t>
      </w:r>
      <w:r w:rsidR="00716EF7">
        <w:rPr>
          <w:b/>
          <w:szCs w:val="24"/>
        </w:rPr>
        <w:t xml:space="preserve">following </w:t>
      </w:r>
      <w:r w:rsidRPr="008957A5">
        <w:rPr>
          <w:b/>
          <w:szCs w:val="24"/>
        </w:rPr>
        <w:t>penalties:</w:t>
      </w:r>
    </w:p>
    <w:p w14:paraId="6C0ED7F1" w14:textId="77777777" w:rsidR="00A43658" w:rsidRPr="00EE103C" w:rsidRDefault="00A43658" w:rsidP="00A43658">
      <w:pPr>
        <w:pStyle w:val="ListParagraph"/>
        <w:ind w:left="426"/>
        <w:rPr>
          <w:b/>
          <w:szCs w:val="24"/>
        </w:rPr>
      </w:pPr>
    </w:p>
    <w:p w14:paraId="107F1EC2" w14:textId="77777777" w:rsidR="00EE103C" w:rsidRPr="00611156" w:rsidRDefault="00EE103C" w:rsidP="00A43658">
      <w:pPr>
        <w:pStyle w:val="ListParagraph"/>
        <w:numPr>
          <w:ilvl w:val="1"/>
          <w:numId w:val="41"/>
        </w:numPr>
        <w:ind w:left="851"/>
        <w:rPr>
          <w:szCs w:val="24"/>
        </w:rPr>
      </w:pPr>
      <w:r w:rsidRPr="00611156">
        <w:rPr>
          <w:szCs w:val="24"/>
        </w:rPr>
        <w:t xml:space="preserve">Up to 7 calendar days late = 10 marks subtracted but if the assignment would normally gain a pass mark, then the final mark to be no lower than the pass mark for the assignment. </w:t>
      </w:r>
    </w:p>
    <w:p w14:paraId="77CBA2A8" w14:textId="77777777" w:rsidR="00EE103C" w:rsidRPr="0001422D" w:rsidRDefault="00EE103C" w:rsidP="00A43658">
      <w:pPr>
        <w:pStyle w:val="ListParagraph"/>
        <w:numPr>
          <w:ilvl w:val="1"/>
          <w:numId w:val="41"/>
        </w:numPr>
        <w:ind w:left="851"/>
        <w:rPr>
          <w:szCs w:val="24"/>
        </w:rPr>
      </w:pPr>
      <w:r w:rsidRPr="00CB3B5A">
        <w:rPr>
          <w:szCs w:val="24"/>
        </w:rPr>
        <w:t xml:space="preserve">More than 7 calendar days late </w:t>
      </w:r>
      <w:r w:rsidRPr="00CB3B5A">
        <w:rPr>
          <w:b/>
          <w:szCs w:val="24"/>
        </w:rPr>
        <w:t xml:space="preserve">= </w:t>
      </w:r>
      <w:r w:rsidRPr="00CB3B5A">
        <w:rPr>
          <w:rFonts w:cs="Arial"/>
        </w:rPr>
        <w:t>This will be counted as non-submission and no marks will be recorded.</w:t>
      </w:r>
    </w:p>
    <w:p w14:paraId="5A2C1159" w14:textId="77777777" w:rsidR="00EE103C" w:rsidRPr="00CB3B5A" w:rsidRDefault="00EE103C" w:rsidP="00EE103C">
      <w:pPr>
        <w:pStyle w:val="ListParagraph"/>
        <w:ind w:left="426"/>
        <w:rPr>
          <w:szCs w:val="24"/>
        </w:rPr>
      </w:pPr>
    </w:p>
    <w:p w14:paraId="67A26928" w14:textId="77777777" w:rsidR="00EE103C" w:rsidRPr="000933ED" w:rsidRDefault="0001422D" w:rsidP="00EE103C">
      <w:pPr>
        <w:ind w:left="426"/>
        <w:jc w:val="both"/>
        <w:rPr>
          <w:rFonts w:cs="Arial"/>
          <w:b/>
          <w:color w:val="C00000"/>
          <w:szCs w:val="24"/>
        </w:rPr>
      </w:pPr>
      <w:r w:rsidRPr="000933ED">
        <w:rPr>
          <w:rFonts w:cs="Arial"/>
        </w:rPr>
        <w:t>Late submission of a</w:t>
      </w:r>
      <w:r w:rsidR="00EE103C" w:rsidRPr="000933ED">
        <w:rPr>
          <w:rFonts w:cs="Arial"/>
        </w:rPr>
        <w:t xml:space="preserve">ssessments </w:t>
      </w:r>
      <w:r w:rsidRPr="000933ED">
        <w:rPr>
          <w:rFonts w:cs="Arial"/>
        </w:rPr>
        <w:t xml:space="preserve">on refer and those which </w:t>
      </w:r>
      <w:r w:rsidR="00EE103C" w:rsidRPr="000933ED">
        <w:rPr>
          <w:rFonts w:cs="Arial"/>
        </w:rPr>
        <w:t xml:space="preserve">are graded Pass/Fail only, </w:t>
      </w:r>
      <w:r w:rsidRPr="000933ED">
        <w:rPr>
          <w:rFonts w:cs="Arial"/>
        </w:rPr>
        <w:t xml:space="preserve">is not permitted. </w:t>
      </w:r>
      <w:r w:rsidR="00EE103C" w:rsidRPr="000933ED">
        <w:rPr>
          <w:rFonts w:cs="Arial"/>
        </w:rPr>
        <w:t>Students may request an extension to the original published deadline date as described below</w:t>
      </w:r>
      <w:r w:rsidR="00EE103C" w:rsidRPr="000933ED">
        <w:rPr>
          <w:rFonts w:ascii="Arial" w:hAnsi="Arial" w:cs="Arial"/>
        </w:rPr>
        <w:t>.</w:t>
      </w:r>
    </w:p>
    <w:p w14:paraId="5CA91DF6" w14:textId="77777777" w:rsidR="00EE103C" w:rsidRPr="000C08E6" w:rsidRDefault="00EE103C" w:rsidP="00EE103C">
      <w:pPr>
        <w:pStyle w:val="ListParagraph"/>
        <w:ind w:left="426"/>
        <w:rPr>
          <w:szCs w:val="24"/>
        </w:rPr>
      </w:pPr>
    </w:p>
    <w:p w14:paraId="5EEF5EED" w14:textId="77777777" w:rsidR="00EE103C" w:rsidRDefault="00EE103C" w:rsidP="00716EF7">
      <w:pPr>
        <w:pStyle w:val="ListParagraph"/>
        <w:numPr>
          <w:ilvl w:val="0"/>
          <w:numId w:val="43"/>
        </w:numPr>
        <w:ind w:left="426" w:hanging="426"/>
        <w:jc w:val="both"/>
        <w:rPr>
          <w:rFonts w:cs="Arial"/>
          <w:color w:val="000000"/>
          <w:szCs w:val="24"/>
        </w:rPr>
      </w:pPr>
      <w:r w:rsidRPr="008957A5">
        <w:rPr>
          <w:b/>
          <w:szCs w:val="24"/>
        </w:rPr>
        <w:t>In the case of exceptional and unforeseen circumstances, an extension of up to 14 days after the assessment deadline may be granted.</w:t>
      </w:r>
      <w:r w:rsidRPr="00611156">
        <w:rPr>
          <w:szCs w:val="24"/>
        </w:rPr>
        <w:t xml:space="preserve"> This must be agreed by your </w:t>
      </w:r>
      <w:r w:rsidRPr="00611156">
        <w:rPr>
          <w:rFonts w:cs="Arial"/>
          <w:szCs w:val="24"/>
        </w:rPr>
        <w:t>Programme Leader</w:t>
      </w:r>
      <w:r w:rsidRPr="00611156">
        <w:rPr>
          <w:rFonts w:cs="Arial"/>
          <w:color w:val="000000"/>
          <w:szCs w:val="24"/>
        </w:rPr>
        <w:t>, following a discussion the Module Tutor.  You should complete an Extension Request Form available from your Tutor and attach documentary evidence of your circumstances, prior to the published submission deadline.</w:t>
      </w:r>
    </w:p>
    <w:p w14:paraId="20198DE8" w14:textId="77777777" w:rsidR="00EE103C" w:rsidRPr="008957A5" w:rsidRDefault="00EE103C" w:rsidP="00EE103C">
      <w:pPr>
        <w:autoSpaceDE w:val="0"/>
        <w:autoSpaceDN w:val="0"/>
        <w:adjustRightInd w:val="0"/>
        <w:ind w:right="95"/>
        <w:jc w:val="both"/>
        <w:rPr>
          <w:rFonts w:cs="Arial"/>
          <w:szCs w:val="24"/>
        </w:rPr>
      </w:pPr>
    </w:p>
    <w:p w14:paraId="0F65AEAA" w14:textId="77777777" w:rsidR="00EE103C" w:rsidRPr="008957A5" w:rsidRDefault="00EE103C" w:rsidP="00A43658">
      <w:pPr>
        <w:autoSpaceDE w:val="0"/>
        <w:autoSpaceDN w:val="0"/>
        <w:adjustRightInd w:val="0"/>
        <w:ind w:left="426" w:right="95"/>
        <w:jc w:val="both"/>
        <w:rPr>
          <w:rFonts w:cs="Arial"/>
          <w:szCs w:val="24"/>
        </w:rPr>
      </w:pPr>
      <w:r w:rsidRPr="008957A5">
        <w:rPr>
          <w:rFonts w:cs="Arial"/>
          <w:szCs w:val="24"/>
        </w:rPr>
        <w:lastRenderedPageBreak/>
        <w:t xml:space="preserve">Extensions over 14 calendar days should be requested using the Mitigating Circumstances </w:t>
      </w:r>
      <w:r w:rsidRPr="00CB3B5A">
        <w:rPr>
          <w:rFonts w:cs="Arial"/>
          <w:szCs w:val="24"/>
        </w:rPr>
        <w:t xml:space="preserve">procedure, with the exception of extensions for individual </w:t>
      </w:r>
      <w:r w:rsidRPr="00EB2794">
        <w:rPr>
          <w:rFonts w:cs="Arial"/>
          <w:szCs w:val="24"/>
        </w:rPr>
        <w:t>projects</w:t>
      </w:r>
      <w:r w:rsidR="00441680" w:rsidRPr="00EB2794">
        <w:rPr>
          <w:rFonts w:cs="Arial"/>
          <w:szCs w:val="24"/>
        </w:rPr>
        <w:t xml:space="preserve"> and artefacts</w:t>
      </w:r>
      <w:r w:rsidRPr="00EB2794">
        <w:rPr>
          <w:rFonts w:cs="Arial"/>
          <w:szCs w:val="24"/>
        </w:rPr>
        <w:t xml:space="preserve"> which,</w:t>
      </w:r>
      <w:r w:rsidRPr="00CB3B5A">
        <w:rPr>
          <w:rFonts w:cs="Arial"/>
          <w:szCs w:val="24"/>
        </w:rPr>
        <w:t xml:space="preserve"> at the discretion of the Programme Leader, may be longer than 14 days.</w:t>
      </w:r>
    </w:p>
    <w:p w14:paraId="4AEA57C5" w14:textId="77777777" w:rsidR="00A43658" w:rsidRDefault="00A43658" w:rsidP="00A43658">
      <w:pPr>
        <w:autoSpaceDE w:val="0"/>
        <w:autoSpaceDN w:val="0"/>
        <w:adjustRightInd w:val="0"/>
        <w:ind w:left="426" w:right="95"/>
        <w:jc w:val="both"/>
        <w:rPr>
          <w:rFonts w:cs="Arial"/>
          <w:b/>
          <w:color w:val="000000"/>
          <w:szCs w:val="24"/>
        </w:rPr>
      </w:pPr>
    </w:p>
    <w:p w14:paraId="1B35FA42" w14:textId="77777777" w:rsidR="00EE103C" w:rsidRPr="00C0285D" w:rsidRDefault="00EE103C" w:rsidP="00A43658">
      <w:pPr>
        <w:autoSpaceDE w:val="0"/>
        <w:autoSpaceDN w:val="0"/>
        <w:adjustRightInd w:val="0"/>
        <w:ind w:left="426" w:right="95"/>
        <w:jc w:val="both"/>
        <w:rPr>
          <w:rFonts w:cs="Arial"/>
          <w:b/>
          <w:color w:val="000000"/>
          <w:szCs w:val="24"/>
        </w:rPr>
      </w:pPr>
      <w:r w:rsidRPr="00C0285D">
        <w:rPr>
          <w:rFonts w:cs="Arial"/>
          <w:b/>
          <w:color w:val="000000"/>
          <w:szCs w:val="24"/>
        </w:rPr>
        <w:t>Requests for extensions which take a submission date past the end of the module (normally week 15) must be made using the Mitigating Circumstances procedures.</w:t>
      </w:r>
      <w:r>
        <w:rPr>
          <w:rFonts w:cs="Arial"/>
          <w:b/>
          <w:color w:val="000000"/>
          <w:szCs w:val="24"/>
        </w:rPr>
        <w:t xml:space="preserve"> </w:t>
      </w:r>
    </w:p>
    <w:p w14:paraId="00CE79B7" w14:textId="77777777" w:rsidR="00EE103C" w:rsidRPr="00611156" w:rsidRDefault="00EE103C" w:rsidP="00A43658">
      <w:pPr>
        <w:pStyle w:val="TxBrt10"/>
        <w:tabs>
          <w:tab w:val="num" w:pos="567"/>
        </w:tabs>
        <w:spacing w:line="240" w:lineRule="auto"/>
        <w:ind w:left="426"/>
        <w:jc w:val="both"/>
        <w:rPr>
          <w:rFonts w:ascii="Calibri Light" w:hAnsi="Calibri Light" w:cs="Arial"/>
          <w:color w:val="000000"/>
        </w:rPr>
      </w:pPr>
      <w:r>
        <w:rPr>
          <w:rFonts w:ascii="Calibri Light" w:hAnsi="Calibri Light" w:cs="Arial"/>
        </w:rPr>
        <w:tab/>
      </w:r>
    </w:p>
    <w:p w14:paraId="0C201CC1" w14:textId="77777777" w:rsidR="00EE103C" w:rsidRDefault="00EE103C" w:rsidP="00A43658">
      <w:pPr>
        <w:autoSpaceDE w:val="0"/>
        <w:autoSpaceDN w:val="0"/>
        <w:adjustRightInd w:val="0"/>
        <w:ind w:left="426" w:right="95"/>
        <w:jc w:val="both"/>
        <w:rPr>
          <w:rFonts w:cs="Arial"/>
        </w:rPr>
      </w:pPr>
      <w:r w:rsidRPr="00CB3B5A">
        <w:rPr>
          <w:rFonts w:cs="Arial"/>
          <w:szCs w:val="24"/>
        </w:rPr>
        <w:t xml:space="preserve">Some students with registered disabilities will be eligible for revised submission deadlines. </w:t>
      </w:r>
      <w:r w:rsidR="0082277E" w:rsidRPr="00CB3B5A">
        <w:rPr>
          <w:rFonts w:cs="Arial"/>
          <w:szCs w:val="24"/>
        </w:rPr>
        <w:t>Revised submission deadlines do</w:t>
      </w:r>
      <w:r w:rsidRPr="00CB3B5A">
        <w:rPr>
          <w:rFonts w:cs="Arial"/>
          <w:szCs w:val="24"/>
        </w:rPr>
        <w:t xml:space="preserve"> not require</w:t>
      </w:r>
      <w:r w:rsidR="0082277E" w:rsidRPr="00CB3B5A">
        <w:rPr>
          <w:rFonts w:cs="Arial"/>
          <w:szCs w:val="24"/>
        </w:rPr>
        <w:t xml:space="preserve"> the </w:t>
      </w:r>
      <w:r w:rsidRPr="00CB3B5A">
        <w:rPr>
          <w:rFonts w:cs="Arial"/>
          <w:szCs w:val="24"/>
        </w:rPr>
        <w:t>complet</w:t>
      </w:r>
      <w:r w:rsidR="0082277E" w:rsidRPr="00CB3B5A">
        <w:rPr>
          <w:rFonts w:cs="Arial"/>
          <w:szCs w:val="24"/>
        </w:rPr>
        <w:t>ion</w:t>
      </w:r>
      <w:r w:rsidRPr="00CB3B5A">
        <w:rPr>
          <w:rFonts w:cs="Arial"/>
          <w:szCs w:val="24"/>
        </w:rPr>
        <w:t xml:space="preserve"> extension </w:t>
      </w:r>
      <w:r w:rsidR="0082277E" w:rsidRPr="00CB3B5A">
        <w:rPr>
          <w:rFonts w:cs="Arial"/>
          <w:szCs w:val="24"/>
        </w:rPr>
        <w:t xml:space="preserve">request </w:t>
      </w:r>
      <w:r w:rsidRPr="00CB3B5A">
        <w:rPr>
          <w:rFonts w:cs="Arial"/>
          <w:szCs w:val="24"/>
        </w:rPr>
        <w:t>paperwork.</w:t>
      </w:r>
      <w:r w:rsidRPr="008957A5">
        <w:rPr>
          <w:rFonts w:cs="Arial"/>
        </w:rPr>
        <w:t xml:space="preserve"> </w:t>
      </w:r>
    </w:p>
    <w:p w14:paraId="46FBBF3A" w14:textId="77777777" w:rsidR="00EE103C" w:rsidRDefault="00EE103C" w:rsidP="00A43658">
      <w:pPr>
        <w:autoSpaceDE w:val="0"/>
        <w:autoSpaceDN w:val="0"/>
        <w:adjustRightInd w:val="0"/>
        <w:ind w:left="426" w:right="95"/>
        <w:jc w:val="both"/>
        <w:rPr>
          <w:rFonts w:cs="Arial"/>
        </w:rPr>
      </w:pPr>
    </w:p>
    <w:p w14:paraId="42E3F25E" w14:textId="77777777" w:rsidR="00EE103C" w:rsidRDefault="00EE103C" w:rsidP="00A43658">
      <w:pPr>
        <w:autoSpaceDE w:val="0"/>
        <w:autoSpaceDN w:val="0"/>
        <w:adjustRightInd w:val="0"/>
        <w:ind w:left="426" w:right="95"/>
        <w:jc w:val="both"/>
        <w:rPr>
          <w:rFonts w:cs="Arial"/>
        </w:rPr>
      </w:pPr>
      <w:r w:rsidRPr="00611156">
        <w:rPr>
          <w:rFonts w:cs="Arial"/>
        </w:rPr>
        <w:t>Please note that the failure of data storage systems is not considered to be a valid reason for an extension. It is therefore important that you keep multiple copies of your work on different storage devices before submitting it.</w:t>
      </w:r>
    </w:p>
    <w:p w14:paraId="3DD5DDA9" w14:textId="77777777" w:rsidR="00A43658" w:rsidRDefault="00A43658" w:rsidP="00A43658">
      <w:pPr>
        <w:pStyle w:val="Heading1"/>
        <w:spacing w:line="276" w:lineRule="auto"/>
      </w:pPr>
      <w:bookmarkStart w:id="11" w:name="_Toc527355775"/>
      <w:bookmarkStart w:id="12" w:name="_Toc45615444"/>
      <w:r w:rsidRPr="00C61455">
        <w:t>12. Procedures</w:t>
      </w:r>
      <w:r w:rsidRPr="00611156">
        <w:t xml:space="preserve"> for Examinations</w:t>
      </w:r>
      <w:bookmarkEnd w:id="11"/>
      <w:bookmarkEnd w:id="12"/>
      <w:r w:rsidRPr="00611156">
        <w:t xml:space="preserve"> </w:t>
      </w:r>
    </w:p>
    <w:p w14:paraId="50A56A3F" w14:textId="77777777" w:rsidR="004A7CCC" w:rsidRPr="004A7CCC" w:rsidRDefault="004A7CCC" w:rsidP="004A7CCC">
      <w:r>
        <w:t xml:space="preserve">       N/A</w:t>
      </w:r>
    </w:p>
    <w:p w14:paraId="74E9C228" w14:textId="77777777" w:rsidR="004A7CCC" w:rsidRDefault="00C61455" w:rsidP="00E00E82">
      <w:pPr>
        <w:pStyle w:val="Heading1"/>
        <w:rPr>
          <w:rFonts w:cs="Arial"/>
          <w:i/>
          <w:color w:val="C00000"/>
          <w:szCs w:val="24"/>
        </w:rPr>
      </w:pPr>
      <w:bookmarkStart w:id="13" w:name="_Toc45615445"/>
      <w:r w:rsidRPr="00E00E82">
        <w:t>1</w:t>
      </w:r>
      <w:r w:rsidR="004541BD" w:rsidRPr="00E00E82">
        <w:t>3</w:t>
      </w:r>
      <w:r w:rsidRPr="00E00E82">
        <w:t xml:space="preserve">. </w:t>
      </w:r>
      <w:r w:rsidR="00BD7C20" w:rsidRPr="00E00E82">
        <w:t xml:space="preserve">Procedures for </w:t>
      </w:r>
      <w:r w:rsidR="00DE6F4F">
        <w:t>Other Assessments</w:t>
      </w:r>
      <w:bookmarkEnd w:id="13"/>
      <w:r w:rsidR="00DE6F4F">
        <w:t xml:space="preserve"> </w:t>
      </w:r>
      <w:r w:rsidR="00185097" w:rsidRPr="00E00E82">
        <w:rPr>
          <w:rFonts w:cs="Arial"/>
          <w:i/>
          <w:color w:val="C00000"/>
          <w:szCs w:val="24"/>
        </w:rPr>
        <w:t xml:space="preserve"> </w:t>
      </w:r>
    </w:p>
    <w:p w14:paraId="46CA7F7A" w14:textId="77777777" w:rsidR="00185097" w:rsidRPr="004A7CCC" w:rsidRDefault="004A7CCC" w:rsidP="00E00E82">
      <w:pPr>
        <w:pStyle w:val="Heading1"/>
        <w:rPr>
          <w:rFonts w:cs="Arial"/>
          <w:color w:val="000000" w:themeColor="text1"/>
          <w:sz w:val="24"/>
          <w:szCs w:val="24"/>
        </w:rPr>
      </w:pPr>
      <w:r w:rsidRPr="004A7CCC">
        <w:rPr>
          <w:rFonts w:cs="Arial"/>
          <w:i/>
          <w:color w:val="000000" w:themeColor="text1"/>
          <w:sz w:val="24"/>
          <w:szCs w:val="24"/>
        </w:rPr>
        <w:t xml:space="preserve">     </w:t>
      </w:r>
      <w:r w:rsidRPr="004A7CCC">
        <w:rPr>
          <w:rFonts w:cs="Arial"/>
          <w:b w:val="0"/>
          <w:color w:val="000000" w:themeColor="text1"/>
          <w:sz w:val="24"/>
          <w:szCs w:val="24"/>
        </w:rPr>
        <w:t>Refer to the assessment brief</w:t>
      </w:r>
      <w:r w:rsidR="00185097" w:rsidRPr="004A7CCC">
        <w:rPr>
          <w:rFonts w:cs="Arial"/>
          <w:i/>
          <w:color w:val="000000" w:themeColor="text1"/>
          <w:sz w:val="24"/>
          <w:szCs w:val="24"/>
        </w:rPr>
        <w:t xml:space="preserve">  </w:t>
      </w:r>
    </w:p>
    <w:p w14:paraId="61894A67" w14:textId="77777777" w:rsidR="00BD7C20" w:rsidRPr="00611156" w:rsidRDefault="00C61455" w:rsidP="00C61455">
      <w:pPr>
        <w:pStyle w:val="Heading1"/>
        <w:rPr>
          <w:rStyle w:val="Hyperlink"/>
          <w:rFonts w:cs="Arial"/>
          <w:color w:val="auto"/>
          <w:u w:val="none"/>
        </w:rPr>
      </w:pPr>
      <w:bookmarkStart w:id="14" w:name="_Toc45615446"/>
      <w:r>
        <w:rPr>
          <w:rStyle w:val="Hyperlink"/>
          <w:rFonts w:cs="Arial"/>
          <w:color w:val="auto"/>
          <w:u w:val="none"/>
        </w:rPr>
        <w:t>1</w:t>
      </w:r>
      <w:r w:rsidR="004541BD">
        <w:rPr>
          <w:rStyle w:val="Hyperlink"/>
          <w:rFonts w:cs="Arial"/>
          <w:color w:val="auto"/>
          <w:u w:val="none"/>
        </w:rPr>
        <w:t>4</w:t>
      </w:r>
      <w:r>
        <w:rPr>
          <w:rStyle w:val="Hyperlink"/>
          <w:rFonts w:cs="Arial"/>
          <w:color w:val="auto"/>
          <w:u w:val="none"/>
        </w:rPr>
        <w:t xml:space="preserve">. </w:t>
      </w:r>
      <w:r w:rsidR="00BD7C20" w:rsidRPr="00611156">
        <w:rPr>
          <w:rStyle w:val="Hyperlink"/>
          <w:rFonts w:cs="Arial"/>
          <w:color w:val="auto"/>
          <w:u w:val="none"/>
        </w:rPr>
        <w:t>Academic Misconduct</w:t>
      </w:r>
      <w:bookmarkEnd w:id="14"/>
    </w:p>
    <w:p w14:paraId="6AF83E83" w14:textId="77777777" w:rsidR="00BD7C20" w:rsidRPr="00611156" w:rsidRDefault="00BD7C20" w:rsidP="00BD7C20">
      <w:pPr>
        <w:jc w:val="both"/>
        <w:rPr>
          <w:rFonts w:cs="Arial"/>
          <w:i/>
          <w:szCs w:val="24"/>
        </w:rPr>
      </w:pPr>
      <w:r w:rsidRPr="00611156">
        <w:rPr>
          <w:rFonts w:cs="Arial"/>
          <w:szCs w:val="24"/>
        </w:rPr>
        <w:t xml:space="preserve">Academic misconduct may be defined as any attempt by a student to gain an unfair advantage in any assessment. This includes plagiarism, collusion, commissioning </w:t>
      </w:r>
      <w:r w:rsidR="001F46E4" w:rsidRPr="00CB3B5A">
        <w:rPr>
          <w:rFonts w:cs="Arial"/>
          <w:szCs w:val="24"/>
        </w:rPr>
        <w:t>(contract cheating)</w:t>
      </w:r>
      <w:r w:rsidR="001F46E4" w:rsidRPr="00611156">
        <w:rPr>
          <w:rFonts w:cs="Arial"/>
          <w:szCs w:val="24"/>
        </w:rPr>
        <w:t xml:space="preserve"> </w:t>
      </w:r>
      <w:r w:rsidRPr="00611156">
        <w:rPr>
          <w:rFonts w:cs="Arial"/>
          <w:szCs w:val="24"/>
        </w:rPr>
        <w:t xml:space="preserve">amongst other offences. In order to avoid these types of academic misconduct, you should ensure that all your work is your own and that sources are attributed using the correct referencing techniques. You can also check originality through </w:t>
      </w:r>
      <w:r w:rsidRPr="00611156">
        <w:rPr>
          <w:rFonts w:cs="Arial"/>
          <w:i/>
          <w:szCs w:val="24"/>
        </w:rPr>
        <w:t>Turnitin.</w:t>
      </w:r>
    </w:p>
    <w:p w14:paraId="50831369" w14:textId="77777777" w:rsidR="00BD7C20" w:rsidRPr="00611156" w:rsidRDefault="00BD7C20" w:rsidP="00BD7C20">
      <w:pPr>
        <w:jc w:val="both"/>
        <w:rPr>
          <w:rFonts w:cs="Arial"/>
          <w:i/>
          <w:szCs w:val="24"/>
        </w:rPr>
      </w:pPr>
    </w:p>
    <w:p w14:paraId="4F8C8BAB" w14:textId="77777777" w:rsidR="002473D2" w:rsidRDefault="002473D2" w:rsidP="002473D2">
      <w:pPr>
        <w:jc w:val="both"/>
        <w:rPr>
          <w:rFonts w:cs="Arial"/>
          <w:szCs w:val="24"/>
        </w:rPr>
      </w:pPr>
      <w:r w:rsidRPr="00611156">
        <w:rPr>
          <w:rFonts w:cs="Arial"/>
          <w:szCs w:val="24"/>
        </w:rPr>
        <w:t xml:space="preserve">Please note that penalties apply if academic misconduct is proven. </w:t>
      </w:r>
      <w:r>
        <w:rPr>
          <w:rFonts w:cs="Arial"/>
          <w:szCs w:val="24"/>
        </w:rPr>
        <w:t>Please see the Academic Misconduct policy on Moodle or in your Student Handbook for further details.</w:t>
      </w:r>
    </w:p>
    <w:p w14:paraId="5DD707DF" w14:textId="77777777" w:rsidR="008F3873" w:rsidRPr="002473D2" w:rsidRDefault="00C61455" w:rsidP="002473D2">
      <w:pPr>
        <w:pStyle w:val="Heading1"/>
        <w:rPr>
          <w:rStyle w:val="Hyperlink"/>
          <w:rFonts w:cs="Arial"/>
          <w:color w:val="auto"/>
          <w:u w:val="none"/>
        </w:rPr>
      </w:pPr>
      <w:bookmarkStart w:id="15" w:name="_Toc45615447"/>
      <w:r w:rsidRPr="002473D2">
        <w:rPr>
          <w:rStyle w:val="Hyperlink"/>
          <w:rFonts w:cs="Arial"/>
          <w:color w:val="auto"/>
          <w:u w:val="none"/>
        </w:rPr>
        <w:lastRenderedPageBreak/>
        <w:t>1</w:t>
      </w:r>
      <w:r w:rsidR="004541BD" w:rsidRPr="002473D2">
        <w:rPr>
          <w:rStyle w:val="Hyperlink"/>
          <w:rFonts w:cs="Arial"/>
          <w:color w:val="auto"/>
          <w:u w:val="none"/>
        </w:rPr>
        <w:t>5</w:t>
      </w:r>
      <w:r w:rsidRPr="002473D2">
        <w:rPr>
          <w:rStyle w:val="Hyperlink"/>
          <w:rFonts w:cs="Arial"/>
          <w:color w:val="auto"/>
          <w:u w:val="none"/>
        </w:rPr>
        <w:t xml:space="preserve">. </w:t>
      </w:r>
      <w:r w:rsidR="008F3873" w:rsidRPr="002473D2">
        <w:rPr>
          <w:rStyle w:val="Hyperlink"/>
          <w:rFonts w:cs="Arial"/>
          <w:color w:val="auto"/>
          <w:u w:val="none"/>
        </w:rPr>
        <w:t>Assessments</w:t>
      </w:r>
      <w:bookmarkEnd w:id="15"/>
      <w:r w:rsidR="00185097" w:rsidRPr="002473D2">
        <w:rPr>
          <w:rStyle w:val="Hyperlink"/>
          <w:rFonts w:cs="Arial"/>
          <w:color w:val="auto"/>
          <w:u w:val="none"/>
        </w:rPr>
        <w:t xml:space="preserve"> </w:t>
      </w:r>
    </w:p>
    <w:p w14:paraId="1D55CD4E" w14:textId="77777777" w:rsidR="006A42FC" w:rsidRPr="006A42FC" w:rsidRDefault="006A42FC" w:rsidP="006A42FC">
      <w:pPr>
        <w:rPr>
          <w:b/>
          <w:bCs/>
          <w:color w:val="C00000"/>
          <w:sz w:val="20"/>
          <w:szCs w:val="20"/>
        </w:rPr>
      </w:pPr>
    </w:p>
    <w:p w14:paraId="7FB1F443" w14:textId="77777777" w:rsidR="006A42FC" w:rsidRPr="008D1351" w:rsidRDefault="006A42FC" w:rsidP="006A42FC">
      <w:pPr>
        <w:rPr>
          <w:rFonts w:cs="Arial"/>
          <w:color w:val="000000" w:themeColor="text1"/>
          <w:szCs w:val="24"/>
        </w:rPr>
      </w:pPr>
      <w:r w:rsidRPr="008D1351">
        <w:rPr>
          <w:b/>
          <w:bCs/>
          <w:color w:val="000000" w:themeColor="text1"/>
          <w:szCs w:val="24"/>
        </w:rPr>
        <w:t xml:space="preserve">Level HE4 </w:t>
      </w:r>
      <w:r w:rsidRPr="008D1351">
        <w:rPr>
          <w:rFonts w:cs="Arial"/>
          <w:b/>
          <w:bCs/>
          <w:color w:val="000000" w:themeColor="text1"/>
          <w:szCs w:val="24"/>
        </w:rPr>
        <w:t>Examples of appropriate verbs:</w:t>
      </w:r>
      <w:r w:rsidRPr="008D1351">
        <w:rPr>
          <w:rFonts w:cs="Arial"/>
          <w:color w:val="000000" w:themeColor="text1"/>
          <w:szCs w:val="24"/>
        </w:rPr>
        <w:t xml:space="preserve"> classify, clarify, compare, contrast, define, demonstrate, describe, discuss, distinguish, explain, illustrate, interpret, justify, outline, present, produce, recognise, state, summarise. </w:t>
      </w:r>
    </w:p>
    <w:p w14:paraId="68F4A0C1" w14:textId="77777777" w:rsidR="006A42FC" w:rsidRPr="006A42FC" w:rsidRDefault="006A42FC" w:rsidP="006A42FC">
      <w:pPr>
        <w:rPr>
          <w:rFonts w:cs="Arial"/>
          <w:b/>
          <w:bCs/>
          <w:color w:val="C00000"/>
          <w:sz w:val="20"/>
          <w:szCs w:val="20"/>
          <w:u w:val="single"/>
        </w:rPr>
      </w:pPr>
    </w:p>
    <w:p w14:paraId="0BC7F40B" w14:textId="77777777" w:rsidR="002A2218" w:rsidRDefault="002A2218" w:rsidP="00F20BC9">
      <w:pPr>
        <w:spacing w:line="276" w:lineRule="auto"/>
        <w:rPr>
          <w:i/>
          <w:color w:val="C00000"/>
          <w:szCs w:val="24"/>
        </w:rPr>
      </w:pPr>
    </w:p>
    <w:p w14:paraId="10E9FB01" w14:textId="77777777" w:rsidR="00E00E82" w:rsidRPr="00543D87" w:rsidRDefault="00E00E82" w:rsidP="00F20BC9">
      <w:pPr>
        <w:spacing w:line="276" w:lineRule="auto"/>
        <w:rPr>
          <w:b/>
          <w:i/>
          <w:color w:val="000000" w:themeColor="text1"/>
          <w:sz w:val="26"/>
          <w:szCs w:val="26"/>
        </w:rPr>
      </w:pPr>
    </w:p>
    <w:tbl>
      <w:tblPr>
        <w:tblStyle w:val="TableGrid"/>
        <w:tblW w:w="0" w:type="auto"/>
        <w:tblLook w:val="04A0" w:firstRow="1" w:lastRow="0" w:firstColumn="1" w:lastColumn="0" w:noHBand="0" w:noVBand="1"/>
      </w:tblPr>
      <w:tblGrid>
        <w:gridCol w:w="3652"/>
        <w:gridCol w:w="6039"/>
      </w:tblGrid>
      <w:tr w:rsidR="00543D87" w:rsidRPr="00543D87" w14:paraId="22AA6046" w14:textId="77777777" w:rsidTr="00F20BC9">
        <w:tc>
          <w:tcPr>
            <w:tcW w:w="3652" w:type="dxa"/>
          </w:tcPr>
          <w:p w14:paraId="7B4F00E5" w14:textId="77777777" w:rsidR="00F20BC9" w:rsidRPr="00543D87" w:rsidRDefault="00F20BC9" w:rsidP="00F20BC9">
            <w:pPr>
              <w:spacing w:line="276" w:lineRule="auto"/>
              <w:rPr>
                <w:color w:val="000000" w:themeColor="text1"/>
                <w:szCs w:val="24"/>
              </w:rPr>
            </w:pPr>
            <w:r w:rsidRPr="00543D87">
              <w:rPr>
                <w:b/>
                <w:color w:val="000000" w:themeColor="text1"/>
                <w:szCs w:val="24"/>
              </w:rPr>
              <w:t>Assessment Number</w:t>
            </w:r>
            <w:r w:rsidRPr="00543D87">
              <w:rPr>
                <w:b/>
                <w:color w:val="000000" w:themeColor="text1"/>
                <w:szCs w:val="24"/>
              </w:rPr>
              <w:tab/>
            </w:r>
          </w:p>
        </w:tc>
        <w:tc>
          <w:tcPr>
            <w:tcW w:w="6039" w:type="dxa"/>
          </w:tcPr>
          <w:p w14:paraId="20E23F7D" w14:textId="77777777" w:rsidR="00F20BC9" w:rsidRPr="00543D87" w:rsidRDefault="00F20BC9" w:rsidP="00F20BC9">
            <w:pPr>
              <w:spacing w:line="276" w:lineRule="auto"/>
              <w:rPr>
                <w:color w:val="000000" w:themeColor="text1"/>
                <w:szCs w:val="24"/>
              </w:rPr>
            </w:pPr>
            <w:r w:rsidRPr="00543D87">
              <w:rPr>
                <w:color w:val="000000" w:themeColor="text1"/>
                <w:szCs w:val="24"/>
              </w:rPr>
              <w:t>1</w:t>
            </w:r>
          </w:p>
        </w:tc>
      </w:tr>
      <w:tr w:rsidR="00543D87" w:rsidRPr="00543D87" w14:paraId="2ECF540B" w14:textId="77777777" w:rsidTr="00F20BC9">
        <w:tc>
          <w:tcPr>
            <w:tcW w:w="3652" w:type="dxa"/>
          </w:tcPr>
          <w:p w14:paraId="7D3C2A4D" w14:textId="77777777" w:rsidR="00F20BC9" w:rsidRPr="00543D87" w:rsidRDefault="00F20BC9" w:rsidP="00F20BC9">
            <w:pPr>
              <w:spacing w:line="276" w:lineRule="auto"/>
              <w:rPr>
                <w:color w:val="000000" w:themeColor="text1"/>
                <w:szCs w:val="24"/>
              </w:rPr>
            </w:pPr>
            <w:r w:rsidRPr="00543D87">
              <w:rPr>
                <w:b/>
                <w:color w:val="000000" w:themeColor="text1"/>
                <w:szCs w:val="24"/>
              </w:rPr>
              <w:t>Assessment Type (and weighting)</w:t>
            </w:r>
          </w:p>
        </w:tc>
        <w:tc>
          <w:tcPr>
            <w:tcW w:w="6039" w:type="dxa"/>
          </w:tcPr>
          <w:p w14:paraId="082FDA1E" w14:textId="77777777" w:rsidR="00F20BC9" w:rsidRPr="00543D87" w:rsidRDefault="00543D87" w:rsidP="00F20BC9">
            <w:pPr>
              <w:spacing w:line="276" w:lineRule="auto"/>
              <w:rPr>
                <w:color w:val="000000" w:themeColor="text1"/>
                <w:szCs w:val="24"/>
              </w:rPr>
            </w:pPr>
            <w:r>
              <w:rPr>
                <w:color w:val="000000" w:themeColor="text1"/>
                <w:szCs w:val="24"/>
              </w:rPr>
              <w:t>Portfolio/File 100%</w:t>
            </w:r>
          </w:p>
        </w:tc>
      </w:tr>
      <w:tr w:rsidR="00543D87" w:rsidRPr="00543D87" w14:paraId="32C8E546" w14:textId="77777777" w:rsidTr="00DA37A7">
        <w:tc>
          <w:tcPr>
            <w:tcW w:w="3652" w:type="dxa"/>
            <w:tcBorders>
              <w:bottom w:val="single" w:sz="4" w:space="0" w:color="auto"/>
            </w:tcBorders>
          </w:tcPr>
          <w:p w14:paraId="62D7E4BD" w14:textId="77777777" w:rsidR="00F20BC9" w:rsidRPr="00543D87" w:rsidRDefault="00F20BC9" w:rsidP="00F20BC9">
            <w:pPr>
              <w:spacing w:line="276" w:lineRule="auto"/>
              <w:rPr>
                <w:color w:val="000000" w:themeColor="text1"/>
                <w:szCs w:val="24"/>
              </w:rPr>
            </w:pPr>
            <w:r w:rsidRPr="00543D87">
              <w:rPr>
                <w:b/>
                <w:color w:val="000000" w:themeColor="text1"/>
                <w:szCs w:val="24"/>
              </w:rPr>
              <w:t>Assessment Name</w:t>
            </w:r>
          </w:p>
        </w:tc>
        <w:tc>
          <w:tcPr>
            <w:tcW w:w="6039" w:type="dxa"/>
            <w:tcBorders>
              <w:bottom w:val="single" w:sz="4" w:space="0" w:color="auto"/>
            </w:tcBorders>
          </w:tcPr>
          <w:p w14:paraId="0F6F1016" w14:textId="77777777" w:rsidR="00F20BC9" w:rsidRPr="00543D87" w:rsidRDefault="00543D87" w:rsidP="00F20BC9">
            <w:pPr>
              <w:spacing w:line="276" w:lineRule="auto"/>
              <w:rPr>
                <w:color w:val="000000" w:themeColor="text1"/>
                <w:szCs w:val="24"/>
              </w:rPr>
            </w:pPr>
            <w:r w:rsidRPr="00543D87">
              <w:rPr>
                <w:color w:val="000000" w:themeColor="text1"/>
                <w:szCs w:val="24"/>
              </w:rPr>
              <w:t>Professional Development 1</w:t>
            </w:r>
          </w:p>
        </w:tc>
      </w:tr>
      <w:tr w:rsidR="00543D87" w:rsidRPr="00543D87" w14:paraId="15D633F4" w14:textId="77777777" w:rsidTr="00DA37A7">
        <w:tc>
          <w:tcPr>
            <w:tcW w:w="3652" w:type="dxa"/>
            <w:tcBorders>
              <w:bottom w:val="single" w:sz="4" w:space="0" w:color="auto"/>
            </w:tcBorders>
          </w:tcPr>
          <w:p w14:paraId="60107AA1" w14:textId="77777777" w:rsidR="00F20BC9" w:rsidRPr="00543D87" w:rsidRDefault="00F20BC9" w:rsidP="00F20BC9">
            <w:pPr>
              <w:spacing w:line="276" w:lineRule="auto"/>
              <w:rPr>
                <w:b/>
                <w:color w:val="000000" w:themeColor="text1"/>
                <w:szCs w:val="24"/>
              </w:rPr>
            </w:pPr>
            <w:r w:rsidRPr="00543D87">
              <w:rPr>
                <w:b/>
                <w:color w:val="000000" w:themeColor="text1"/>
                <w:szCs w:val="24"/>
              </w:rPr>
              <w:t>Assessment Submission Date</w:t>
            </w:r>
          </w:p>
        </w:tc>
        <w:tc>
          <w:tcPr>
            <w:tcW w:w="6039" w:type="dxa"/>
            <w:tcBorders>
              <w:bottom w:val="single" w:sz="4" w:space="0" w:color="auto"/>
            </w:tcBorders>
          </w:tcPr>
          <w:p w14:paraId="733D6846" w14:textId="77777777" w:rsidR="00F20BC9" w:rsidRPr="00543D87" w:rsidRDefault="00543D87" w:rsidP="00F20BC9">
            <w:pPr>
              <w:spacing w:line="276" w:lineRule="auto"/>
              <w:rPr>
                <w:i/>
                <w:color w:val="000000" w:themeColor="text1"/>
                <w:szCs w:val="24"/>
              </w:rPr>
            </w:pPr>
            <w:r w:rsidRPr="00543D87">
              <w:rPr>
                <w:i/>
                <w:color w:val="000000" w:themeColor="text1"/>
                <w:szCs w:val="24"/>
              </w:rPr>
              <w:t>May 2021</w:t>
            </w:r>
          </w:p>
        </w:tc>
      </w:tr>
    </w:tbl>
    <w:p w14:paraId="5593C81E" w14:textId="77777777" w:rsidR="005D3D06" w:rsidRDefault="005D3D06" w:rsidP="00F20BC9">
      <w:pPr>
        <w:spacing w:line="276" w:lineRule="auto"/>
        <w:rPr>
          <w:i/>
          <w:color w:val="C00000"/>
          <w:szCs w:val="24"/>
        </w:rPr>
      </w:pPr>
    </w:p>
    <w:p w14:paraId="217114BF" w14:textId="77777777" w:rsidR="00F20BC9" w:rsidRPr="00E00E82" w:rsidRDefault="00F20BC9" w:rsidP="00F20BC9">
      <w:pPr>
        <w:spacing w:line="276" w:lineRule="auto"/>
        <w:rPr>
          <w:rFonts w:cs="Arial"/>
          <w:color w:val="C00000"/>
          <w:szCs w:val="24"/>
          <w:u w:val="single"/>
        </w:rPr>
      </w:pPr>
    </w:p>
    <w:p w14:paraId="0A35A1CE" w14:textId="77777777" w:rsidR="00F20BC9" w:rsidRPr="009468EE" w:rsidRDefault="00F20BC9" w:rsidP="00F20BC9">
      <w:pPr>
        <w:spacing w:line="276" w:lineRule="auto"/>
        <w:rPr>
          <w:rFonts w:cs="Arial"/>
          <w:b/>
          <w:color w:val="000000" w:themeColor="text1"/>
          <w:szCs w:val="24"/>
          <w:u w:val="single"/>
        </w:rPr>
      </w:pPr>
      <w:r w:rsidRPr="009468EE">
        <w:rPr>
          <w:rFonts w:cs="Arial"/>
          <w:b/>
          <w:color w:val="000000" w:themeColor="text1"/>
          <w:szCs w:val="24"/>
          <w:u w:val="single"/>
        </w:rPr>
        <w:t>Assessment Brief</w:t>
      </w:r>
    </w:p>
    <w:p w14:paraId="468D1B13" w14:textId="77777777" w:rsidR="009468EE" w:rsidRPr="00ED127A" w:rsidRDefault="009468EE" w:rsidP="009468EE">
      <w:pPr>
        <w:spacing w:line="360" w:lineRule="auto"/>
        <w:rPr>
          <w:rFonts w:asciiTheme="minorHAnsi" w:hAnsiTheme="minorHAnsi" w:cstheme="minorHAnsi"/>
          <w:szCs w:val="24"/>
        </w:rPr>
      </w:pPr>
      <w:r w:rsidRPr="00ED127A">
        <w:rPr>
          <w:rFonts w:asciiTheme="minorHAnsi" w:hAnsiTheme="minorHAnsi" w:cstheme="minorHAnsi"/>
          <w:szCs w:val="24"/>
        </w:rPr>
        <w:t xml:space="preserve">The brief for this module is to explore a range of activities that will inform your professional development. The understanding of your learning needs and styles will be investigated. </w:t>
      </w:r>
    </w:p>
    <w:p w14:paraId="2E548D6E" w14:textId="77777777" w:rsidR="00321FCF" w:rsidRPr="00ED127A" w:rsidRDefault="009468EE" w:rsidP="00321FCF">
      <w:pPr>
        <w:rPr>
          <w:rFonts w:asciiTheme="minorHAnsi" w:hAnsiTheme="minorHAnsi" w:cstheme="minorHAnsi"/>
          <w:szCs w:val="24"/>
          <w:lang w:eastAsia="en-US"/>
        </w:rPr>
      </w:pPr>
      <w:r w:rsidRPr="00ED127A">
        <w:rPr>
          <w:rFonts w:asciiTheme="minorHAnsi" w:hAnsiTheme="minorHAnsi" w:cstheme="minorHAnsi"/>
          <w:szCs w:val="24"/>
        </w:rPr>
        <w:t>The body of work will be led by workshops and individual study and contain a wide range of outcomes that will lead to the production of sequential images in the form of a digital and printed format. Techniques will be investigated through investigation and applied to your final outcomes.</w:t>
      </w:r>
      <w:r w:rsidR="00321FCF" w:rsidRPr="00ED127A">
        <w:rPr>
          <w:rFonts w:asciiTheme="minorHAnsi" w:hAnsiTheme="minorHAnsi" w:cstheme="minorHAnsi"/>
          <w:szCs w:val="24"/>
        </w:rPr>
        <w:t xml:space="preserve"> </w:t>
      </w:r>
      <w:r w:rsidR="00321FCF" w:rsidRPr="00ED127A">
        <w:rPr>
          <w:rFonts w:asciiTheme="minorHAnsi" w:hAnsiTheme="minorHAnsi" w:cstheme="minorHAnsi"/>
          <w:color w:val="000000"/>
          <w:szCs w:val="24"/>
          <w:lang w:eastAsia="en-US"/>
        </w:rPr>
        <w:t xml:space="preserve">The </w:t>
      </w:r>
      <w:r w:rsidR="00ED127A" w:rsidRPr="00ED127A">
        <w:rPr>
          <w:rFonts w:asciiTheme="minorHAnsi" w:hAnsiTheme="minorHAnsi" w:cstheme="minorHAnsi"/>
          <w:color w:val="000000"/>
          <w:szCs w:val="24"/>
          <w:lang w:eastAsia="en-US"/>
        </w:rPr>
        <w:t>work</w:t>
      </w:r>
      <w:r w:rsidR="00321FCF" w:rsidRPr="00ED127A">
        <w:rPr>
          <w:rFonts w:asciiTheme="minorHAnsi" w:hAnsiTheme="minorHAnsi" w:cstheme="minorHAnsi"/>
          <w:color w:val="000000"/>
          <w:szCs w:val="24"/>
          <w:lang w:eastAsia="en-US"/>
        </w:rPr>
        <w:t xml:space="preserve"> will consist of a progress file evidencing an understanding of web presence, CV, covering letter, portfolio of work both digital and physical, research into design and creative agencies, trips, visits, galleries, company visits, conferences, study skills and presentation techniques and a skills audit - SWOT analysis.</w:t>
      </w:r>
    </w:p>
    <w:p w14:paraId="7CC29384" w14:textId="77777777" w:rsidR="009468EE" w:rsidRDefault="009468EE" w:rsidP="009468EE">
      <w:pPr>
        <w:spacing w:line="360" w:lineRule="auto"/>
      </w:pPr>
    </w:p>
    <w:p w14:paraId="4FA237FF" w14:textId="77777777" w:rsidR="00F20BC9" w:rsidRDefault="00F20BC9" w:rsidP="00F20BC9">
      <w:pPr>
        <w:tabs>
          <w:tab w:val="left" w:pos="5040"/>
          <w:tab w:val="left" w:pos="8550"/>
          <w:tab w:val="left" w:pos="9810"/>
          <w:tab w:val="left" w:pos="12510"/>
        </w:tabs>
        <w:spacing w:line="276" w:lineRule="auto"/>
        <w:rPr>
          <w:rFonts w:cs="Arial"/>
          <w:color w:val="C00000"/>
          <w:szCs w:val="24"/>
        </w:rPr>
      </w:pPr>
    </w:p>
    <w:p w14:paraId="1D4B1405" w14:textId="77777777" w:rsidR="00F03FFD" w:rsidRPr="00F03FFD" w:rsidRDefault="00F03FFD" w:rsidP="00F03FFD">
      <w:pPr>
        <w:tabs>
          <w:tab w:val="left" w:pos="0"/>
        </w:tabs>
        <w:rPr>
          <w:rFonts w:cs="Arial"/>
          <w:color w:val="C00000"/>
          <w:szCs w:val="24"/>
        </w:rPr>
      </w:pPr>
    </w:p>
    <w:p w14:paraId="644BCA3F" w14:textId="77777777" w:rsidR="00F03FFD" w:rsidRPr="00717DC3" w:rsidRDefault="00F03FFD" w:rsidP="00F03FFD">
      <w:pPr>
        <w:tabs>
          <w:tab w:val="left" w:pos="0"/>
        </w:tabs>
        <w:rPr>
          <w:rFonts w:cs="Arial"/>
          <w:color w:val="000000" w:themeColor="text1"/>
          <w:szCs w:val="24"/>
        </w:rPr>
      </w:pPr>
      <w:r w:rsidRPr="00717DC3">
        <w:rPr>
          <w:rFonts w:cs="Arial"/>
          <w:b/>
          <w:color w:val="000000" w:themeColor="text1"/>
          <w:szCs w:val="24"/>
        </w:rPr>
        <w:t>Level 3</w:t>
      </w:r>
      <w:r w:rsidRPr="00717DC3">
        <w:rPr>
          <w:rFonts w:cs="Arial"/>
          <w:color w:val="000000" w:themeColor="text1"/>
          <w:szCs w:val="24"/>
        </w:rPr>
        <w:t xml:space="preserve"> - It is expected that the Reference List will contain at least </w:t>
      </w:r>
      <w:r w:rsidRPr="00717DC3">
        <w:rPr>
          <w:rFonts w:cs="Arial"/>
          <w:b/>
          <w:color w:val="000000" w:themeColor="text1"/>
          <w:szCs w:val="24"/>
        </w:rPr>
        <w:t>five sources</w:t>
      </w:r>
      <w:r w:rsidRPr="00717DC3">
        <w:rPr>
          <w:rFonts w:cs="Arial"/>
          <w:color w:val="000000" w:themeColor="text1"/>
          <w:szCs w:val="24"/>
        </w:rPr>
        <w:t xml:space="preserve">. As a MINIMUM the Reference List should include </w:t>
      </w:r>
      <w:r w:rsidRPr="00717DC3">
        <w:rPr>
          <w:rFonts w:cs="Arial"/>
          <w:b/>
          <w:color w:val="000000" w:themeColor="text1"/>
          <w:szCs w:val="24"/>
        </w:rPr>
        <w:t>three academic books</w:t>
      </w:r>
      <w:r w:rsidRPr="00717DC3">
        <w:rPr>
          <w:rFonts w:cs="Arial"/>
          <w:color w:val="000000" w:themeColor="text1"/>
          <w:szCs w:val="24"/>
        </w:rPr>
        <w:t>.</w:t>
      </w:r>
    </w:p>
    <w:p w14:paraId="4A9AC933" w14:textId="77777777" w:rsidR="00F03FFD" w:rsidRPr="00F03FFD" w:rsidRDefault="00F03FFD" w:rsidP="00F03FFD">
      <w:pPr>
        <w:tabs>
          <w:tab w:val="left" w:pos="0"/>
        </w:tabs>
        <w:rPr>
          <w:rFonts w:cs="Arial"/>
          <w:color w:val="C00000"/>
          <w:szCs w:val="24"/>
        </w:rPr>
      </w:pPr>
    </w:p>
    <w:p w14:paraId="2F257C1A" w14:textId="77777777" w:rsidR="0097209F" w:rsidRPr="00E00E82" w:rsidRDefault="0097209F" w:rsidP="00F20BC9">
      <w:pPr>
        <w:tabs>
          <w:tab w:val="left" w:pos="5040"/>
          <w:tab w:val="left" w:pos="8550"/>
          <w:tab w:val="left" w:pos="9810"/>
          <w:tab w:val="left" w:pos="12510"/>
        </w:tabs>
        <w:spacing w:line="276" w:lineRule="auto"/>
        <w:rPr>
          <w:rFonts w:cs="Arial"/>
          <w:color w:val="C00000"/>
          <w:szCs w:val="24"/>
        </w:rPr>
      </w:pPr>
    </w:p>
    <w:p w14:paraId="4C16AB5D" w14:textId="77777777" w:rsidR="005D3D06" w:rsidRPr="007D25F5" w:rsidRDefault="005D3D06" w:rsidP="00F20BC9">
      <w:pPr>
        <w:tabs>
          <w:tab w:val="left" w:pos="5040"/>
          <w:tab w:val="left" w:pos="8550"/>
          <w:tab w:val="left" w:pos="9810"/>
          <w:tab w:val="left" w:pos="12510"/>
        </w:tabs>
        <w:spacing w:line="276" w:lineRule="auto"/>
        <w:rPr>
          <w:rFonts w:cs="Arial"/>
          <w:b/>
          <w:bCs/>
          <w:color w:val="000000" w:themeColor="text1"/>
          <w:szCs w:val="24"/>
          <w:u w:val="single"/>
        </w:rPr>
      </w:pPr>
      <w:r w:rsidRPr="007D25F5">
        <w:rPr>
          <w:rFonts w:cs="Arial"/>
          <w:b/>
          <w:bCs/>
          <w:color w:val="000000" w:themeColor="text1"/>
          <w:szCs w:val="24"/>
          <w:u w:val="single"/>
        </w:rPr>
        <w:t>Specific Assessment Criteria:</w:t>
      </w:r>
    </w:p>
    <w:p w14:paraId="1CB8F849" w14:textId="77777777" w:rsidR="005D3D06" w:rsidRPr="007D25F5"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7D25F5">
        <w:rPr>
          <w:rFonts w:cs="Arial"/>
          <w:color w:val="000000" w:themeColor="text1"/>
          <w:szCs w:val="24"/>
        </w:rPr>
        <w:lastRenderedPageBreak/>
        <w:t xml:space="preserve">(Please note that the </w:t>
      </w:r>
      <w:r w:rsidRPr="007D25F5">
        <w:rPr>
          <w:rFonts w:cs="Arial"/>
          <w:color w:val="000000" w:themeColor="text1"/>
          <w:szCs w:val="24"/>
          <w:u w:val="single"/>
        </w:rPr>
        <w:t>General Assessment Criteria</w:t>
      </w:r>
      <w:r w:rsidRPr="007D25F5">
        <w:rPr>
          <w:rFonts w:cs="Arial"/>
          <w:color w:val="000000" w:themeColor="text1"/>
          <w:szCs w:val="24"/>
        </w:rPr>
        <w:t xml:space="preserve"> will also apply. Please see section 1</w:t>
      </w:r>
      <w:r w:rsidR="0097209F" w:rsidRPr="007D25F5">
        <w:rPr>
          <w:rFonts w:cs="Arial"/>
          <w:color w:val="000000" w:themeColor="text1"/>
          <w:szCs w:val="24"/>
        </w:rPr>
        <w:t>6</w:t>
      </w:r>
      <w:r w:rsidRPr="007D25F5">
        <w:rPr>
          <w:rFonts w:cs="Arial"/>
          <w:color w:val="000000" w:themeColor="text1"/>
          <w:szCs w:val="24"/>
        </w:rPr>
        <w:t>)</w:t>
      </w:r>
    </w:p>
    <w:p w14:paraId="7F19D8C4" w14:textId="77777777" w:rsidR="005D3D06" w:rsidRPr="007D25F5"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p>
    <w:p w14:paraId="1D9DC5A6" w14:textId="77777777" w:rsidR="005D3D06" w:rsidRPr="007D25F5"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7D25F5">
        <w:rPr>
          <w:rFonts w:cs="Arial"/>
          <w:b/>
          <w:color w:val="000000" w:themeColor="text1"/>
          <w:szCs w:val="24"/>
        </w:rPr>
        <w:t>First class</w:t>
      </w:r>
      <w:r w:rsidR="00EE5B3F" w:rsidRPr="007D25F5">
        <w:rPr>
          <w:rFonts w:cs="Arial"/>
          <w:b/>
          <w:color w:val="000000" w:themeColor="text1"/>
          <w:szCs w:val="24"/>
        </w:rPr>
        <w:t xml:space="preserve"> (70% and above)</w:t>
      </w:r>
      <w:r w:rsidRPr="007D25F5">
        <w:rPr>
          <w:rFonts w:cs="Arial"/>
          <w:b/>
          <w:color w:val="000000" w:themeColor="text1"/>
          <w:szCs w:val="24"/>
        </w:rPr>
        <w:t>:</w:t>
      </w:r>
      <w:r w:rsidRPr="007D25F5">
        <w:rPr>
          <w:rFonts w:cs="Arial"/>
          <w:color w:val="000000" w:themeColor="text1"/>
          <w:szCs w:val="24"/>
        </w:rPr>
        <w:t xml:space="preserve"> </w:t>
      </w:r>
    </w:p>
    <w:p w14:paraId="48B44141" w14:textId="77777777" w:rsidR="005D3D06" w:rsidRPr="007D25F5"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7D25F5">
        <w:rPr>
          <w:rFonts w:cs="Arial"/>
          <w:bCs/>
          <w:color w:val="000000" w:themeColor="text1"/>
          <w:szCs w:val="24"/>
        </w:rPr>
        <w:t xml:space="preserve">Students will provide an in-depth appraisal of the effectiveness of a sustainable tourism plan, demonstrating excellent critical reasoning skills. </w:t>
      </w:r>
      <w:r w:rsidRPr="007D25F5">
        <w:rPr>
          <w:rFonts w:cs="Arial"/>
          <w:color w:val="000000" w:themeColor="text1"/>
          <w:szCs w:val="24"/>
        </w:rPr>
        <w:t xml:space="preserve">Focused and justified recommendations will be made as to how problems/weaknesses identified in the </w:t>
      </w:r>
      <w:r w:rsidR="00EE5B3F" w:rsidRPr="007D25F5">
        <w:rPr>
          <w:rFonts w:cs="Arial"/>
          <w:color w:val="000000" w:themeColor="text1"/>
          <w:szCs w:val="24"/>
        </w:rPr>
        <w:t xml:space="preserve">plan </w:t>
      </w:r>
      <w:r w:rsidRPr="007D25F5">
        <w:rPr>
          <w:rFonts w:cs="Arial"/>
          <w:color w:val="000000" w:themeColor="text1"/>
          <w:szCs w:val="24"/>
        </w:rPr>
        <w:t xml:space="preserve">may be overcome, and sustainability improved. </w:t>
      </w:r>
      <w:r w:rsidR="00F20BC9" w:rsidRPr="007D25F5">
        <w:rPr>
          <w:rFonts w:cs="Arial"/>
          <w:color w:val="000000" w:themeColor="text1"/>
          <w:szCs w:val="24"/>
        </w:rPr>
        <w:t xml:space="preserve"> </w:t>
      </w:r>
      <w:r w:rsidRPr="007D25F5">
        <w:rPr>
          <w:rFonts w:cs="Arial"/>
          <w:color w:val="000000" w:themeColor="text1"/>
          <w:szCs w:val="24"/>
        </w:rPr>
        <w:t>Extensive research demonstrating use of a wide range of current secondary research sources will be evident. A</w:t>
      </w:r>
      <w:r w:rsidRPr="007D25F5">
        <w:rPr>
          <w:color w:val="000000" w:themeColor="text1"/>
          <w:szCs w:val="24"/>
        </w:rPr>
        <w:t>cademic style and referencing will be excellent.</w:t>
      </w:r>
      <w:r w:rsidRPr="007D25F5">
        <w:rPr>
          <w:rFonts w:cs="Arial"/>
          <w:color w:val="000000" w:themeColor="text1"/>
          <w:szCs w:val="24"/>
        </w:rPr>
        <w:t xml:space="preserve">  </w:t>
      </w:r>
    </w:p>
    <w:p w14:paraId="46382D2F" w14:textId="77777777" w:rsidR="005D3D06" w:rsidRPr="007D25F5"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p>
    <w:p w14:paraId="742A445B" w14:textId="77777777" w:rsidR="005D3D06" w:rsidRPr="007D25F5"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color w:val="000000" w:themeColor="text1"/>
          <w:szCs w:val="24"/>
        </w:rPr>
      </w:pPr>
      <w:r w:rsidRPr="007D25F5">
        <w:rPr>
          <w:rFonts w:cs="Arial"/>
          <w:b/>
          <w:color w:val="000000" w:themeColor="text1"/>
          <w:szCs w:val="24"/>
        </w:rPr>
        <w:t>Second class</w:t>
      </w:r>
      <w:r w:rsidR="00EE5B3F" w:rsidRPr="007D25F5">
        <w:rPr>
          <w:rFonts w:cs="Arial"/>
          <w:b/>
          <w:color w:val="000000" w:themeColor="text1"/>
          <w:szCs w:val="24"/>
        </w:rPr>
        <w:t xml:space="preserve"> (50-69%)</w:t>
      </w:r>
      <w:r w:rsidRPr="007D25F5">
        <w:rPr>
          <w:rFonts w:cs="Arial"/>
          <w:b/>
          <w:color w:val="000000" w:themeColor="text1"/>
          <w:szCs w:val="24"/>
        </w:rPr>
        <w:t xml:space="preserve">: </w:t>
      </w:r>
    </w:p>
    <w:p w14:paraId="148D4090" w14:textId="77777777" w:rsidR="005D3D06" w:rsidRPr="007D25F5"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7D25F5">
        <w:rPr>
          <w:rFonts w:cs="Arial"/>
          <w:bCs/>
          <w:color w:val="000000" w:themeColor="text1"/>
          <w:szCs w:val="24"/>
        </w:rPr>
        <w:t>Students will provide a comprehensive appraisal of the effectiveness of a sustainable tourism plan, demonstrating critical reasoning skills. J</w:t>
      </w:r>
      <w:r w:rsidRPr="007D25F5">
        <w:rPr>
          <w:rFonts w:cs="Arial"/>
          <w:color w:val="000000" w:themeColor="text1"/>
          <w:szCs w:val="24"/>
        </w:rPr>
        <w:t xml:space="preserve">ustified recommendations will be made as to how problems/weaknesses identified in the </w:t>
      </w:r>
      <w:r w:rsidR="00EE5B3F" w:rsidRPr="007D25F5">
        <w:rPr>
          <w:rFonts w:cs="Arial"/>
          <w:color w:val="000000" w:themeColor="text1"/>
          <w:szCs w:val="24"/>
        </w:rPr>
        <w:t xml:space="preserve">plan </w:t>
      </w:r>
      <w:r w:rsidRPr="007D25F5">
        <w:rPr>
          <w:rFonts w:cs="Arial"/>
          <w:color w:val="000000" w:themeColor="text1"/>
          <w:szCs w:val="24"/>
        </w:rPr>
        <w:t>may be overcome, and sustainability improved. Research demonstrating use of a wide range of current secondary research sources will be evident. A</w:t>
      </w:r>
      <w:r w:rsidRPr="007D25F5">
        <w:rPr>
          <w:color w:val="000000" w:themeColor="text1"/>
          <w:szCs w:val="24"/>
        </w:rPr>
        <w:t>cademic style and referencing will be good.</w:t>
      </w:r>
      <w:r w:rsidRPr="007D25F5">
        <w:rPr>
          <w:rFonts w:cs="Arial"/>
          <w:color w:val="000000" w:themeColor="text1"/>
          <w:szCs w:val="24"/>
        </w:rPr>
        <w:t xml:space="preserve">  </w:t>
      </w:r>
    </w:p>
    <w:p w14:paraId="09F27E33" w14:textId="77777777" w:rsidR="005D3D06" w:rsidRPr="007D25F5"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p>
    <w:p w14:paraId="36E0329C" w14:textId="77777777" w:rsidR="005D3D06" w:rsidRPr="007D25F5"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color w:val="000000" w:themeColor="text1"/>
          <w:szCs w:val="24"/>
        </w:rPr>
      </w:pPr>
      <w:r w:rsidRPr="007D25F5">
        <w:rPr>
          <w:rFonts w:cs="Arial"/>
          <w:b/>
          <w:color w:val="000000" w:themeColor="text1"/>
          <w:szCs w:val="24"/>
        </w:rPr>
        <w:t>Third class</w:t>
      </w:r>
      <w:r w:rsidR="00EE5B3F" w:rsidRPr="007D25F5">
        <w:rPr>
          <w:rFonts w:cs="Arial"/>
          <w:b/>
          <w:color w:val="000000" w:themeColor="text1"/>
          <w:szCs w:val="24"/>
        </w:rPr>
        <w:t xml:space="preserve"> (40-49%)</w:t>
      </w:r>
      <w:r w:rsidRPr="007D25F5">
        <w:rPr>
          <w:rFonts w:cs="Arial"/>
          <w:b/>
          <w:color w:val="000000" w:themeColor="text1"/>
          <w:szCs w:val="24"/>
        </w:rPr>
        <w:t xml:space="preserve">: </w:t>
      </w:r>
    </w:p>
    <w:p w14:paraId="52025A78" w14:textId="77777777" w:rsidR="005D3D06" w:rsidRPr="007D25F5"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7D25F5">
        <w:rPr>
          <w:rFonts w:cs="Arial"/>
          <w:bCs/>
          <w:color w:val="000000" w:themeColor="text1"/>
          <w:szCs w:val="24"/>
        </w:rPr>
        <w:t>Students will provide a satisfactory appraisal of the effectiveness of a sustainable tourism plan, demonstrating critical reasoning skills. Considered</w:t>
      </w:r>
      <w:r w:rsidRPr="007D25F5">
        <w:rPr>
          <w:rFonts w:cs="Arial"/>
          <w:color w:val="000000" w:themeColor="text1"/>
          <w:szCs w:val="24"/>
        </w:rPr>
        <w:t xml:space="preserve"> recommendations will be made as to how problems/weaknesses identified in the </w:t>
      </w:r>
      <w:r w:rsidR="00EE5B3F" w:rsidRPr="007D25F5">
        <w:rPr>
          <w:rFonts w:cs="Arial"/>
          <w:color w:val="000000" w:themeColor="text1"/>
          <w:szCs w:val="24"/>
        </w:rPr>
        <w:t xml:space="preserve">plan </w:t>
      </w:r>
      <w:r w:rsidRPr="007D25F5">
        <w:rPr>
          <w:rFonts w:cs="Arial"/>
          <w:color w:val="000000" w:themeColor="text1"/>
          <w:szCs w:val="24"/>
        </w:rPr>
        <w:t>may be overcome, and sustainability improved. Research demonstrating use of a range of current secondary research sources will be evident. A</w:t>
      </w:r>
      <w:r w:rsidRPr="007D25F5">
        <w:rPr>
          <w:color w:val="000000" w:themeColor="text1"/>
          <w:szCs w:val="24"/>
        </w:rPr>
        <w:t>cademic style and referencing will be fair.</w:t>
      </w:r>
      <w:r w:rsidRPr="007D25F5">
        <w:rPr>
          <w:rFonts w:cs="Arial"/>
          <w:color w:val="000000" w:themeColor="text1"/>
          <w:szCs w:val="24"/>
        </w:rPr>
        <w:t xml:space="preserve">  </w:t>
      </w:r>
    </w:p>
    <w:p w14:paraId="3F559897" w14:textId="77777777" w:rsidR="005D3D06" w:rsidRPr="007D25F5"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p>
    <w:p w14:paraId="51CBC161" w14:textId="77777777" w:rsidR="005D3D06" w:rsidRPr="007D25F5"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7D25F5">
        <w:rPr>
          <w:rFonts w:cs="Arial"/>
          <w:b/>
          <w:bCs/>
          <w:color w:val="000000" w:themeColor="text1"/>
          <w:szCs w:val="24"/>
        </w:rPr>
        <w:t>Fail</w:t>
      </w:r>
      <w:r w:rsidR="00EE5B3F" w:rsidRPr="007D25F5">
        <w:rPr>
          <w:rFonts w:cs="Arial"/>
          <w:b/>
          <w:bCs/>
          <w:color w:val="000000" w:themeColor="text1"/>
          <w:szCs w:val="24"/>
        </w:rPr>
        <w:t xml:space="preserve"> (39% and below)</w:t>
      </w:r>
      <w:r w:rsidRPr="007D25F5">
        <w:rPr>
          <w:rFonts w:cs="Arial"/>
          <w:b/>
          <w:bCs/>
          <w:color w:val="000000" w:themeColor="text1"/>
          <w:szCs w:val="24"/>
        </w:rPr>
        <w:t>:</w:t>
      </w:r>
      <w:r w:rsidRPr="007D25F5">
        <w:rPr>
          <w:rFonts w:cs="Arial"/>
          <w:color w:val="000000" w:themeColor="text1"/>
          <w:szCs w:val="24"/>
        </w:rPr>
        <w:t xml:space="preserve"> Students who do not meet the requirements of a </w:t>
      </w:r>
      <w:proofErr w:type="gramStart"/>
      <w:r w:rsidRPr="007D25F5">
        <w:rPr>
          <w:rFonts w:cs="Arial"/>
          <w:color w:val="000000" w:themeColor="text1"/>
          <w:szCs w:val="24"/>
        </w:rPr>
        <w:t>third class</w:t>
      </w:r>
      <w:proofErr w:type="gramEnd"/>
      <w:r w:rsidRPr="007D25F5">
        <w:rPr>
          <w:rFonts w:cs="Arial"/>
          <w:color w:val="000000" w:themeColor="text1"/>
          <w:szCs w:val="24"/>
        </w:rPr>
        <w:t xml:space="preserve"> grade will not successfully complete the assessment activity.</w:t>
      </w:r>
    </w:p>
    <w:p w14:paraId="10C68EFE" w14:textId="77777777" w:rsidR="00FD223E" w:rsidRDefault="00FD223E" w:rsidP="0097209F">
      <w:pPr>
        <w:spacing w:line="276" w:lineRule="auto"/>
        <w:rPr>
          <w:rFonts w:cs="Arial"/>
          <w:color w:val="C00000"/>
          <w:szCs w:val="24"/>
        </w:rPr>
      </w:pPr>
    </w:p>
    <w:p w14:paraId="2C685734" w14:textId="77777777" w:rsidR="0097209F" w:rsidRPr="0097209F" w:rsidRDefault="0097209F" w:rsidP="0097209F">
      <w:pPr>
        <w:spacing w:line="276" w:lineRule="auto"/>
        <w:rPr>
          <w:i/>
          <w:color w:val="C00000"/>
          <w:szCs w:val="24"/>
        </w:rPr>
      </w:pPr>
    </w:p>
    <w:p w14:paraId="39E630D2" w14:textId="77777777" w:rsidR="0097209F" w:rsidRPr="00F62112" w:rsidRDefault="0097209F" w:rsidP="0097209F">
      <w:pPr>
        <w:spacing w:line="276" w:lineRule="auto"/>
        <w:rPr>
          <w:rFonts w:cs="Arial"/>
          <w:color w:val="000000" w:themeColor="text1"/>
          <w:szCs w:val="24"/>
        </w:rPr>
      </w:pPr>
      <w:r w:rsidRPr="00F62112">
        <w:rPr>
          <w:rFonts w:cs="Arial"/>
          <w:b/>
          <w:color w:val="000000" w:themeColor="text1"/>
          <w:szCs w:val="24"/>
          <w:u w:val="single"/>
        </w:rPr>
        <w:t>Learning Outcomes Assessed:</w:t>
      </w:r>
      <w:r w:rsidRPr="00F62112">
        <w:rPr>
          <w:rFonts w:cs="Arial"/>
          <w:color w:val="000000" w:themeColor="text1"/>
          <w:szCs w:val="24"/>
        </w:rPr>
        <w:t xml:space="preserve">  </w:t>
      </w:r>
      <w:r w:rsidRPr="00F62112">
        <w:rPr>
          <w:rFonts w:cs="Arial"/>
          <w:i/>
          <w:color w:val="000000" w:themeColor="text1"/>
          <w:szCs w:val="24"/>
        </w:rPr>
        <w:t xml:space="preserve">from </w:t>
      </w:r>
      <w:r w:rsidR="00FD223E" w:rsidRPr="00F62112">
        <w:rPr>
          <w:rFonts w:cs="Arial"/>
          <w:i/>
          <w:color w:val="000000" w:themeColor="text1"/>
          <w:szCs w:val="24"/>
        </w:rPr>
        <w:t xml:space="preserve">definitive </w:t>
      </w:r>
      <w:r w:rsidRPr="00F62112">
        <w:rPr>
          <w:rFonts w:cs="Arial"/>
          <w:i/>
          <w:color w:val="000000" w:themeColor="text1"/>
          <w:szCs w:val="24"/>
        </w:rPr>
        <w:t>Module Specification</w:t>
      </w:r>
    </w:p>
    <w:p w14:paraId="4EEBB457" w14:textId="77777777" w:rsidR="0097209F" w:rsidRPr="00F62112" w:rsidRDefault="0097209F" w:rsidP="0097209F">
      <w:pPr>
        <w:spacing w:line="276" w:lineRule="auto"/>
        <w:rPr>
          <w:rFonts w:cs="Arial"/>
          <w:color w:val="000000" w:themeColor="text1"/>
          <w:szCs w:val="24"/>
        </w:rPr>
      </w:pPr>
      <w:r w:rsidRPr="00F62112">
        <w:rPr>
          <w:rFonts w:cs="Arial"/>
          <w:color w:val="000000" w:themeColor="text1"/>
          <w:szCs w:val="24"/>
        </w:rPr>
        <w:t xml:space="preserve">LO2:  Critically analyse and reflect on your qualities, attitudes and personal style with regard to your development as a </w:t>
      </w:r>
      <w:r w:rsidR="00F62112" w:rsidRPr="00F62112">
        <w:rPr>
          <w:rFonts w:cs="Arial"/>
          <w:color w:val="000000" w:themeColor="text1"/>
          <w:szCs w:val="24"/>
        </w:rPr>
        <w:t>practitioner</w:t>
      </w:r>
      <w:r w:rsidRPr="00F62112">
        <w:rPr>
          <w:rFonts w:cs="Arial"/>
          <w:color w:val="000000" w:themeColor="text1"/>
          <w:szCs w:val="24"/>
        </w:rPr>
        <w:t>.</w:t>
      </w:r>
    </w:p>
    <w:p w14:paraId="43725575" w14:textId="77777777" w:rsidR="0097209F" w:rsidRPr="00F62112" w:rsidRDefault="0097209F" w:rsidP="0097209F">
      <w:pPr>
        <w:spacing w:line="276" w:lineRule="auto"/>
        <w:rPr>
          <w:rFonts w:cs="Arial"/>
          <w:color w:val="000000" w:themeColor="text1"/>
          <w:szCs w:val="24"/>
          <w:u w:val="single"/>
        </w:rPr>
      </w:pPr>
      <w:r w:rsidRPr="00F62112">
        <w:rPr>
          <w:rFonts w:cs="Arial"/>
          <w:color w:val="000000" w:themeColor="text1"/>
          <w:szCs w:val="24"/>
        </w:rPr>
        <w:t>LO3:  Produce a personal development plan which flows out of the critical analysis and reflection and develop a strategy for its introduction</w:t>
      </w:r>
      <w:r w:rsidRPr="00F62112">
        <w:rPr>
          <w:rFonts w:cs="Arial"/>
          <w:color w:val="000000" w:themeColor="text1"/>
          <w:szCs w:val="24"/>
          <w:u w:val="single"/>
        </w:rPr>
        <w:t>.</w:t>
      </w:r>
    </w:p>
    <w:p w14:paraId="144539E8" w14:textId="77777777" w:rsidR="0097209F" w:rsidRPr="0097209F" w:rsidRDefault="0097209F" w:rsidP="0097209F">
      <w:pPr>
        <w:spacing w:line="276" w:lineRule="auto"/>
        <w:rPr>
          <w:rFonts w:cs="Arial"/>
          <w:color w:val="C00000"/>
          <w:szCs w:val="24"/>
          <w:u w:val="single"/>
        </w:rPr>
      </w:pPr>
    </w:p>
    <w:p w14:paraId="3ECB28F0" w14:textId="77777777" w:rsidR="00B3189B" w:rsidRPr="00611156" w:rsidRDefault="00064FF5" w:rsidP="008D3138">
      <w:pPr>
        <w:ind w:left="-426"/>
        <w:rPr>
          <w:rFonts w:cs="Arial"/>
          <w:szCs w:val="24"/>
        </w:rPr>
      </w:pPr>
      <w:bookmarkStart w:id="16" w:name="_Toc45615448"/>
      <w:r>
        <w:rPr>
          <w:rStyle w:val="Heading1Char"/>
        </w:rPr>
        <w:t xml:space="preserve">16. </w:t>
      </w:r>
      <w:bookmarkEnd w:id="16"/>
      <w:r w:rsidR="00B3189B" w:rsidRPr="00611156">
        <w:rPr>
          <w:rFonts w:cs="Arial"/>
          <w:b/>
          <w:sz w:val="28"/>
          <w:szCs w:val="28"/>
        </w:rPr>
        <w:t>General Assessment Guidelines for Written Assessments</w:t>
      </w:r>
      <w:r w:rsidR="00B3189B" w:rsidRPr="00611156">
        <w:rPr>
          <w:rFonts w:cs="Arial"/>
          <w:b/>
          <w:szCs w:val="24"/>
        </w:rPr>
        <w:t xml:space="preserve"> </w:t>
      </w:r>
      <w:r w:rsidR="00B3189B" w:rsidRPr="00611156">
        <w:rPr>
          <w:rFonts w:cs="Arial"/>
          <w:b/>
          <w:color w:val="0000FF"/>
          <w:szCs w:val="24"/>
        </w:rPr>
        <w:t xml:space="preserve">Level HE4 </w:t>
      </w:r>
    </w:p>
    <w:tbl>
      <w:tblPr>
        <w:tblW w:w="15147" w:type="dxa"/>
        <w:tblInd w:w="-511" w:type="dxa"/>
        <w:tblCellMar>
          <w:left w:w="56" w:type="dxa"/>
          <w:right w:w="56" w:type="dxa"/>
        </w:tblCellMar>
        <w:tblLook w:val="0000" w:firstRow="0" w:lastRow="0" w:firstColumn="0" w:lastColumn="0" w:noHBand="0" w:noVBand="0"/>
      </w:tblPr>
      <w:tblGrid>
        <w:gridCol w:w="796"/>
        <w:gridCol w:w="513"/>
        <w:gridCol w:w="1824"/>
        <w:gridCol w:w="2125"/>
        <w:gridCol w:w="2265"/>
        <w:gridCol w:w="1698"/>
        <w:gridCol w:w="1982"/>
        <w:gridCol w:w="2122"/>
        <w:gridCol w:w="1822"/>
      </w:tblGrid>
      <w:tr w:rsidR="00A72CCC" w:rsidRPr="00611156" w14:paraId="755738BD" w14:textId="77777777" w:rsidTr="000C08E6">
        <w:trPr>
          <w:cantSplit/>
          <w:trHeight w:val="358"/>
        </w:trPr>
        <w:tc>
          <w:tcPr>
            <w:tcW w:w="0" w:type="auto"/>
            <w:tcBorders>
              <w:top w:val="single" w:sz="6" w:space="0" w:color="auto"/>
              <w:left w:val="single" w:sz="6" w:space="0" w:color="auto"/>
              <w:bottom w:val="nil"/>
              <w:right w:val="single" w:sz="6" w:space="0" w:color="auto"/>
            </w:tcBorders>
            <w:shd w:val="clear" w:color="auto" w:fill="DBE5F1" w:themeFill="accent1" w:themeFillTint="33"/>
          </w:tcPr>
          <w:p w14:paraId="12EE46BF" w14:textId="77777777" w:rsidR="00A72CCC" w:rsidRPr="00611156" w:rsidRDefault="00A72CCC" w:rsidP="00A72CCC">
            <w:pPr>
              <w:rPr>
                <w:sz w:val="18"/>
                <w:szCs w:val="18"/>
              </w:rPr>
            </w:pP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5A1CD2C5" w14:textId="77777777" w:rsidR="00A72CCC" w:rsidRPr="00611156" w:rsidRDefault="00A72CCC" w:rsidP="00A72CCC">
            <w:pPr>
              <w:rPr>
                <w:b/>
                <w:sz w:val="18"/>
                <w:szCs w:val="18"/>
                <w:lang w:val="en-US"/>
              </w:rPr>
            </w:pPr>
            <w:r w:rsidRPr="00611156">
              <w:rPr>
                <w:b/>
                <w:sz w:val="18"/>
                <w:szCs w:val="18"/>
                <w:lang w:val="en-US"/>
              </w:rPr>
              <w:t>%</w:t>
            </w: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1ECEB10D" w14:textId="77777777" w:rsidR="00A72CCC" w:rsidRPr="00611156" w:rsidRDefault="00A72CCC" w:rsidP="00A72CCC">
            <w:pPr>
              <w:rPr>
                <w:b/>
                <w:sz w:val="18"/>
                <w:szCs w:val="18"/>
                <w:lang w:val="en-US"/>
              </w:rPr>
            </w:pPr>
            <w:r w:rsidRPr="00611156">
              <w:rPr>
                <w:b/>
                <w:sz w:val="18"/>
                <w:szCs w:val="18"/>
                <w:lang w:val="en-US"/>
              </w:rPr>
              <w:t>Relevance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7A6AFF42" w14:textId="77777777" w:rsidR="00A72CCC" w:rsidRPr="00611156" w:rsidRDefault="00A72CCC" w:rsidP="00A72CCC">
            <w:pPr>
              <w:rPr>
                <w:b/>
                <w:sz w:val="18"/>
                <w:szCs w:val="18"/>
              </w:rPr>
            </w:pPr>
            <w:r w:rsidRPr="00611156">
              <w:rPr>
                <w:b/>
                <w:sz w:val="18"/>
                <w:szCs w:val="18"/>
              </w:rPr>
              <w:t>Knowledge</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14:paraId="75CF8860" w14:textId="77777777" w:rsidR="00A72CCC" w:rsidRPr="00611156" w:rsidRDefault="00A72CCC" w:rsidP="00A72CCC">
            <w:pPr>
              <w:rPr>
                <w:b/>
                <w:sz w:val="18"/>
                <w:szCs w:val="18"/>
                <w:lang w:val="en-US"/>
              </w:rPr>
            </w:pPr>
            <w:r w:rsidRPr="00611156">
              <w:rPr>
                <w:b/>
                <w:sz w:val="18"/>
                <w:szCs w:val="18"/>
                <w:lang w:val="en-US"/>
              </w:rPr>
              <w:t>Argument/Analysis</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35AFBF64" w14:textId="77777777" w:rsidR="00A72CCC" w:rsidRPr="00611156" w:rsidRDefault="00A72CCC" w:rsidP="00A72CCC">
            <w:pPr>
              <w:rPr>
                <w:b/>
                <w:sz w:val="18"/>
                <w:szCs w:val="18"/>
                <w:lang w:val="en-US"/>
              </w:rPr>
            </w:pPr>
            <w:r w:rsidRPr="00611156">
              <w:rPr>
                <w:b/>
                <w:sz w:val="18"/>
                <w:szCs w:val="18"/>
                <w:lang w:val="en-US"/>
              </w:rPr>
              <w:t>Structure</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324E2430" w14:textId="77777777" w:rsidR="00A72CCC" w:rsidRPr="00611156" w:rsidRDefault="00A72CCC" w:rsidP="00A72CCC">
            <w:pPr>
              <w:rPr>
                <w:b/>
                <w:sz w:val="18"/>
                <w:szCs w:val="18"/>
                <w:lang w:val="en-US"/>
              </w:rPr>
            </w:pPr>
            <w:r w:rsidRPr="00611156">
              <w:rPr>
                <w:b/>
                <w:sz w:val="18"/>
                <w:szCs w:val="18"/>
                <w:lang w:val="en-US"/>
              </w:rPr>
              <w:t>Presentation</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7ACF1C80" w14:textId="77777777" w:rsidR="00A72CCC" w:rsidRPr="00611156" w:rsidRDefault="00A72CCC" w:rsidP="00A72CCC">
            <w:pPr>
              <w:rPr>
                <w:b/>
                <w:sz w:val="18"/>
                <w:szCs w:val="18"/>
                <w:lang w:val="en-US"/>
              </w:rPr>
            </w:pPr>
            <w:r w:rsidRPr="00611156">
              <w:rPr>
                <w:b/>
                <w:sz w:val="18"/>
                <w:szCs w:val="18"/>
                <w:lang w:val="en-US"/>
              </w:rPr>
              <w:t>Written English</w:t>
            </w: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14:paraId="76855D3F" w14:textId="77777777" w:rsidR="00A72CCC" w:rsidRPr="00611156" w:rsidRDefault="00A72CCC" w:rsidP="00A72CCC">
            <w:pPr>
              <w:rPr>
                <w:b/>
                <w:sz w:val="18"/>
                <w:szCs w:val="18"/>
                <w:lang w:val="en-US"/>
              </w:rPr>
            </w:pPr>
            <w:r w:rsidRPr="00611156">
              <w:rPr>
                <w:b/>
                <w:sz w:val="18"/>
                <w:szCs w:val="18"/>
                <w:lang w:val="en-US"/>
              </w:rPr>
              <w:t>Research/Referencing</w:t>
            </w:r>
          </w:p>
        </w:tc>
      </w:tr>
      <w:tr w:rsidR="00A72CCC" w:rsidRPr="00611156" w14:paraId="258917E1" w14:textId="77777777" w:rsidTr="00A72CCC">
        <w:trPr>
          <w:cantSplit/>
          <w:trHeight w:val="907"/>
        </w:trPr>
        <w:tc>
          <w:tcPr>
            <w:tcW w:w="0" w:type="auto"/>
            <w:tcBorders>
              <w:top w:val="single" w:sz="6" w:space="0" w:color="auto"/>
              <w:left w:val="single" w:sz="6" w:space="0" w:color="auto"/>
              <w:bottom w:val="nil"/>
              <w:right w:val="single" w:sz="6" w:space="0" w:color="auto"/>
            </w:tcBorders>
            <w:shd w:val="clear" w:color="auto" w:fill="DBE5F1" w:themeFill="accent1" w:themeFillTint="33"/>
            <w:textDirection w:val="btLr"/>
          </w:tcPr>
          <w:p w14:paraId="2E28986E" w14:textId="77777777" w:rsidR="00A72CCC" w:rsidRPr="00611156" w:rsidRDefault="00A72CCC" w:rsidP="00A72CCC">
            <w:pPr>
              <w:jc w:val="center"/>
              <w:rPr>
                <w:sz w:val="18"/>
                <w:szCs w:val="18"/>
                <w:lang w:val="en-US"/>
              </w:rPr>
            </w:pPr>
            <w:r w:rsidRPr="00611156">
              <w:rPr>
                <w:sz w:val="18"/>
                <w:szCs w:val="18"/>
                <w:lang w:val="en-US"/>
              </w:rPr>
              <w:lastRenderedPageBreak/>
              <w:t>Class I</w:t>
            </w:r>
            <w:r w:rsidRPr="00611156">
              <w:rPr>
                <w:sz w:val="18"/>
                <w:szCs w:val="18"/>
                <w:lang w:val="en-US"/>
              </w:rPr>
              <w:br/>
              <w:t>(Exceptional</w:t>
            </w:r>
          </w:p>
          <w:p w14:paraId="666C91D8" w14:textId="77777777" w:rsidR="00A72CCC" w:rsidRPr="00611156" w:rsidRDefault="00A72CCC" w:rsidP="00A72CCC">
            <w:pPr>
              <w:jc w:val="center"/>
              <w:rPr>
                <w:sz w:val="18"/>
                <w:szCs w:val="18"/>
                <w:lang w:val="en-US"/>
              </w:rPr>
            </w:pPr>
            <w:r w:rsidRPr="00611156">
              <w:rPr>
                <w:sz w:val="18"/>
                <w:szCs w:val="18"/>
                <w:lang w:val="en-US"/>
              </w:rPr>
              <w:t>Quality)</w:t>
            </w: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6E23FC29" w14:textId="77777777" w:rsidR="00A72CCC" w:rsidRPr="00611156" w:rsidRDefault="00A72CCC" w:rsidP="00A72CCC">
            <w:pPr>
              <w:rPr>
                <w:sz w:val="18"/>
                <w:szCs w:val="18"/>
                <w:lang w:val="en-US"/>
              </w:rPr>
            </w:pPr>
            <w:r w:rsidRPr="00611156">
              <w:rPr>
                <w:sz w:val="18"/>
                <w:szCs w:val="18"/>
                <w:lang w:val="en-US"/>
              </w:rPr>
              <w:t>85-100%</w:t>
            </w:r>
          </w:p>
          <w:p w14:paraId="758D91EC" w14:textId="77777777" w:rsidR="00A72CCC" w:rsidRPr="00611156" w:rsidRDefault="00A72CCC" w:rsidP="00A72CCC">
            <w:pPr>
              <w:rPr>
                <w:sz w:val="18"/>
                <w:szCs w:val="18"/>
                <w:lang w:val="en-US"/>
              </w:rPr>
            </w:pPr>
          </w:p>
          <w:p w14:paraId="532413A1" w14:textId="77777777" w:rsidR="00A72CCC" w:rsidRPr="00611156" w:rsidRDefault="00A72CCC" w:rsidP="00A72CCC">
            <w:pPr>
              <w:rPr>
                <w:sz w:val="18"/>
                <w:szCs w:val="18"/>
                <w:lang w:val="en-US"/>
              </w:rPr>
            </w:pPr>
          </w:p>
          <w:p w14:paraId="2A11DBEF" w14:textId="77777777" w:rsidR="00A72CCC" w:rsidRPr="00611156" w:rsidRDefault="00A72CCC" w:rsidP="00A72CCC">
            <w:pPr>
              <w:rPr>
                <w:sz w:val="18"/>
                <w:szCs w:val="18"/>
                <w:lang w:val="en-US"/>
              </w:rPr>
            </w:pP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0A2F2E81"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Directly relevant to title.  </w:t>
            </w:r>
          </w:p>
          <w:p w14:paraId="4F17B3B3" w14:textId="77777777" w:rsidR="00A72CCC" w:rsidRPr="00611156" w:rsidRDefault="00A72CCC" w:rsidP="00A72CCC">
            <w:pPr>
              <w:rPr>
                <w:rFonts w:cs="Arial"/>
                <w:sz w:val="16"/>
                <w:szCs w:val="16"/>
              </w:rPr>
            </w:pPr>
            <w:r w:rsidRPr="00611156">
              <w:rPr>
                <w:rFonts w:cs="Arial"/>
                <w:sz w:val="16"/>
                <w:szCs w:val="16"/>
                <w:lang w:val="en-US"/>
              </w:rPr>
              <w:t xml:space="preserve">Expertly addresses the </w:t>
            </w:r>
            <w:r w:rsidRPr="00611156">
              <w:rPr>
                <w:rFonts w:cs="Arial"/>
                <w:sz w:val="16"/>
                <w:szCs w:val="16"/>
              </w:rPr>
              <w:t>assumptions of the title and/or the requirements of the brief.</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5B55B3A4"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Demonstrates an exceptional knowledge/ understanding of theory and practice for this level through the identification and analysis of the most important issues.</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14:paraId="01D97DB6"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Makes exceptional use of appropriate arguments and/or theoretical models. </w:t>
            </w:r>
          </w:p>
          <w:p w14:paraId="0FB86E83"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Presents an analysis of the material resulting in clear, logical and original conclusions.</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31743E55"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Coherently articulated and logically structured.</w:t>
            </w:r>
          </w:p>
          <w:p w14:paraId="538809D6" w14:textId="77777777" w:rsidR="00A72CCC" w:rsidRPr="00611156" w:rsidRDefault="00A72CCC" w:rsidP="00A72CCC">
            <w:pPr>
              <w:tabs>
                <w:tab w:val="left" w:pos="5"/>
              </w:tabs>
              <w:rPr>
                <w:rFonts w:cs="Arial"/>
                <w:sz w:val="16"/>
                <w:szCs w:val="16"/>
                <w:lang w:val="en-US"/>
              </w:rPr>
            </w:pPr>
          </w:p>
          <w:p w14:paraId="24EE311C"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An appropriate format is used.  </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60DEB4E5"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The presentational style &amp; layout is correct for the type of assignment.</w:t>
            </w:r>
          </w:p>
          <w:p w14:paraId="5ACE9818"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Effective inclusion of figures, tables, plates (FTP).</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42ADC7EE"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An exceptionally well written answer with standard spelling and grammar. </w:t>
            </w:r>
          </w:p>
          <w:p w14:paraId="1FDBCEED"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Style is clear, resourceful and academic.</w:t>
            </w: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14:paraId="4E9E2F4A" w14:textId="77777777" w:rsidR="00A72CCC" w:rsidRPr="00611156" w:rsidRDefault="00A72CCC" w:rsidP="00A72CCC">
            <w:pPr>
              <w:rPr>
                <w:rFonts w:cs="Arial"/>
                <w:sz w:val="16"/>
                <w:szCs w:val="16"/>
              </w:rPr>
            </w:pPr>
            <w:r w:rsidRPr="00611156">
              <w:rPr>
                <w:rFonts w:cs="Arial"/>
                <w:sz w:val="16"/>
                <w:szCs w:val="16"/>
              </w:rPr>
              <w:t>Sources accurately cited in the text. A wide range of contemporary and relevant references cited in the reference list in the correct style.</w:t>
            </w:r>
          </w:p>
        </w:tc>
      </w:tr>
      <w:tr w:rsidR="00A72CCC" w:rsidRPr="00611156" w14:paraId="4BFC19EE" w14:textId="77777777" w:rsidTr="00A72CCC">
        <w:trPr>
          <w:cantSplit/>
          <w:trHeight w:val="1138"/>
        </w:trPr>
        <w:tc>
          <w:tcPr>
            <w:tcW w:w="0" w:type="auto"/>
            <w:tcBorders>
              <w:top w:val="single" w:sz="6" w:space="0" w:color="auto"/>
              <w:left w:val="single" w:sz="6" w:space="0" w:color="auto"/>
              <w:bottom w:val="nil"/>
              <w:right w:val="single" w:sz="6" w:space="0" w:color="auto"/>
            </w:tcBorders>
            <w:shd w:val="clear" w:color="auto" w:fill="DBE5F1" w:themeFill="accent1" w:themeFillTint="33"/>
            <w:textDirection w:val="btLr"/>
          </w:tcPr>
          <w:p w14:paraId="1765DF18" w14:textId="77777777" w:rsidR="00A72CCC" w:rsidRPr="00611156" w:rsidRDefault="00A72CCC" w:rsidP="00A72CCC">
            <w:pPr>
              <w:jc w:val="center"/>
              <w:rPr>
                <w:sz w:val="18"/>
                <w:szCs w:val="18"/>
                <w:lang w:val="en-US"/>
              </w:rPr>
            </w:pPr>
            <w:r w:rsidRPr="00611156">
              <w:rPr>
                <w:sz w:val="18"/>
                <w:szCs w:val="18"/>
                <w:lang w:val="en-US"/>
              </w:rPr>
              <w:t>Class I</w:t>
            </w:r>
            <w:r w:rsidRPr="00611156">
              <w:rPr>
                <w:sz w:val="18"/>
                <w:szCs w:val="18"/>
                <w:lang w:val="en-US"/>
              </w:rPr>
              <w:br/>
              <w:t>(Excellent</w:t>
            </w:r>
          </w:p>
          <w:p w14:paraId="3A2C52B8" w14:textId="77777777" w:rsidR="00A72CCC" w:rsidRPr="00611156" w:rsidRDefault="00A72CCC" w:rsidP="00A72CCC">
            <w:pPr>
              <w:jc w:val="center"/>
              <w:rPr>
                <w:sz w:val="18"/>
                <w:szCs w:val="18"/>
                <w:lang w:val="en-US"/>
              </w:rPr>
            </w:pPr>
            <w:r w:rsidRPr="00611156">
              <w:rPr>
                <w:sz w:val="18"/>
                <w:szCs w:val="18"/>
                <w:lang w:val="en-US"/>
              </w:rPr>
              <w:t>Quality)</w:t>
            </w: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516E1CC2" w14:textId="77777777" w:rsidR="00A72CCC" w:rsidRPr="00611156" w:rsidRDefault="00A72CCC" w:rsidP="00A72CCC">
            <w:pPr>
              <w:rPr>
                <w:sz w:val="18"/>
                <w:szCs w:val="18"/>
                <w:lang w:val="en-US"/>
              </w:rPr>
            </w:pPr>
            <w:r w:rsidRPr="00611156">
              <w:rPr>
                <w:sz w:val="18"/>
                <w:szCs w:val="18"/>
                <w:lang w:val="en-US"/>
              </w:rPr>
              <w:t>70-84%</w:t>
            </w:r>
          </w:p>
          <w:p w14:paraId="085215FF" w14:textId="77777777" w:rsidR="00A72CCC" w:rsidRPr="00611156" w:rsidRDefault="00A72CCC" w:rsidP="00A72CCC">
            <w:pPr>
              <w:rPr>
                <w:sz w:val="18"/>
                <w:szCs w:val="18"/>
                <w:lang w:val="en-US"/>
              </w:rPr>
            </w:pPr>
          </w:p>
          <w:p w14:paraId="5022911B" w14:textId="77777777" w:rsidR="00A72CCC" w:rsidRPr="00611156" w:rsidRDefault="00A72CCC" w:rsidP="00A72CCC">
            <w:pPr>
              <w:rPr>
                <w:sz w:val="18"/>
                <w:szCs w:val="18"/>
                <w:lang w:val="en-US"/>
              </w:rPr>
            </w:pPr>
          </w:p>
          <w:p w14:paraId="59259EDC" w14:textId="77777777" w:rsidR="00A72CCC" w:rsidRPr="00611156" w:rsidRDefault="00A72CCC" w:rsidP="00A72CCC">
            <w:pPr>
              <w:rPr>
                <w:sz w:val="18"/>
                <w:szCs w:val="18"/>
                <w:lang w:val="en-US"/>
              </w:rPr>
            </w:pP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134C46E6"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Directly relevant to title.  </w:t>
            </w:r>
          </w:p>
          <w:p w14:paraId="7048AB63" w14:textId="77777777" w:rsidR="00A72CCC" w:rsidRPr="00611156" w:rsidRDefault="00A72CCC" w:rsidP="00A72CCC">
            <w:pPr>
              <w:rPr>
                <w:rFonts w:cs="Arial"/>
                <w:sz w:val="16"/>
                <w:szCs w:val="16"/>
              </w:rPr>
            </w:pPr>
            <w:r w:rsidRPr="00611156">
              <w:rPr>
                <w:rFonts w:cs="Arial"/>
                <w:sz w:val="16"/>
                <w:szCs w:val="16"/>
                <w:lang w:val="en-US"/>
              </w:rPr>
              <w:t xml:space="preserve">Addresses the </w:t>
            </w:r>
            <w:r w:rsidRPr="00611156">
              <w:rPr>
                <w:rFonts w:cs="Arial"/>
                <w:sz w:val="16"/>
                <w:szCs w:val="16"/>
              </w:rPr>
              <w:t>assumptions of the title and/or the requirements of the brief.</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2EE3D9E5"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Demonstrates an excellent knowledge/understanding of theory and practice for this level through the identification and summary of the most important issues.</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14:paraId="762AF371"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Makes creative use of appropriate arguments and/or theoretical models. Presents an excellent discussion of the material resulting in clear, logical conclusions.</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68CA1A4D"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Coherently articulated and logically structured.</w:t>
            </w:r>
          </w:p>
          <w:p w14:paraId="2C5FFDAD"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An appropriate format is used.  </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7993996E"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The presentational style &amp; layout is correct for the type of assignment.</w:t>
            </w:r>
          </w:p>
          <w:p w14:paraId="2E720B05"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Effective inclusion of figures, tables, plates (FTP).</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681D949B"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An excellently written</w:t>
            </w:r>
            <w:r w:rsidRPr="00611156">
              <w:rPr>
                <w:rFonts w:cs="Arial"/>
                <w:sz w:val="16"/>
                <w:szCs w:val="16"/>
                <w:lang w:val="en-US"/>
              </w:rPr>
              <w:br/>
              <w:t xml:space="preserve">answer with standard spelling and grammar. </w:t>
            </w:r>
          </w:p>
          <w:p w14:paraId="51DAFDB0"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Style is clear, resourceful and academic.</w:t>
            </w:r>
          </w:p>
          <w:p w14:paraId="59431AAF" w14:textId="77777777" w:rsidR="00A72CCC" w:rsidRPr="00611156" w:rsidRDefault="00A72CCC" w:rsidP="00A72CCC">
            <w:pPr>
              <w:tabs>
                <w:tab w:val="left" w:pos="5"/>
              </w:tabs>
              <w:rPr>
                <w:rFonts w:cs="Arial"/>
                <w:sz w:val="16"/>
                <w:szCs w:val="16"/>
                <w:lang w:val="en-US"/>
              </w:rPr>
            </w:pP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14:paraId="7E638BEE" w14:textId="77777777" w:rsidR="00A72CCC" w:rsidRPr="00611156" w:rsidRDefault="00A72CCC" w:rsidP="00A72CCC">
            <w:pPr>
              <w:rPr>
                <w:rFonts w:cs="Arial"/>
                <w:sz w:val="16"/>
                <w:szCs w:val="16"/>
              </w:rPr>
            </w:pPr>
            <w:r w:rsidRPr="00611156">
              <w:rPr>
                <w:rFonts w:cs="Arial"/>
                <w:sz w:val="16"/>
                <w:szCs w:val="16"/>
              </w:rPr>
              <w:t>Sources accurately cited in the text. A range of contemporary and releva</w:t>
            </w:r>
            <w:r w:rsidRPr="00611156">
              <w:rPr>
                <w:rFonts w:cs="Arial"/>
                <w:sz w:val="16"/>
                <w:szCs w:val="16"/>
                <w:shd w:val="clear" w:color="auto" w:fill="DBE5F1" w:themeFill="accent1" w:themeFillTint="33"/>
              </w:rPr>
              <w:t>n</w:t>
            </w:r>
            <w:r w:rsidRPr="00611156">
              <w:rPr>
                <w:rFonts w:cs="Arial"/>
                <w:sz w:val="16"/>
                <w:szCs w:val="16"/>
              </w:rPr>
              <w:t>t references cited in the reference list in the correct style.</w:t>
            </w:r>
          </w:p>
        </w:tc>
      </w:tr>
      <w:tr w:rsidR="00A72CCC" w:rsidRPr="00611156" w14:paraId="789AA8D9" w14:textId="77777777" w:rsidTr="00A72CCC">
        <w:trPr>
          <w:cantSplit/>
          <w:trHeight w:val="944"/>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14:paraId="217B8BAA" w14:textId="77777777" w:rsidR="00A72CCC" w:rsidRPr="00611156" w:rsidRDefault="00A72CCC" w:rsidP="00A72CCC">
            <w:pPr>
              <w:jc w:val="center"/>
              <w:rPr>
                <w:sz w:val="18"/>
                <w:szCs w:val="18"/>
                <w:lang w:val="en-US"/>
              </w:rPr>
            </w:pPr>
            <w:r w:rsidRPr="00611156">
              <w:rPr>
                <w:sz w:val="18"/>
                <w:szCs w:val="18"/>
                <w:lang w:val="en-US"/>
              </w:rPr>
              <w:t>Class II/</w:t>
            </w:r>
            <w:proofErr w:type="spellStart"/>
            <w:r w:rsidRPr="00611156">
              <w:rPr>
                <w:sz w:val="18"/>
                <w:szCs w:val="18"/>
                <w:lang w:val="en-US"/>
              </w:rPr>
              <w:t>i</w:t>
            </w:r>
            <w:proofErr w:type="spellEnd"/>
            <w:r w:rsidRPr="00611156">
              <w:rPr>
                <w:sz w:val="18"/>
                <w:szCs w:val="18"/>
                <w:lang w:val="en-US"/>
              </w:rPr>
              <w:br/>
              <w:t>(Very Good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BA9C82F" w14:textId="77777777" w:rsidR="00A72CCC" w:rsidRPr="00611156" w:rsidRDefault="00A72CCC" w:rsidP="00A72CCC">
            <w:pPr>
              <w:rPr>
                <w:sz w:val="18"/>
                <w:szCs w:val="18"/>
                <w:lang w:val="en-US"/>
              </w:rPr>
            </w:pPr>
            <w:r w:rsidRPr="00611156">
              <w:rPr>
                <w:sz w:val="18"/>
                <w:szCs w:val="18"/>
                <w:lang w:val="en-US"/>
              </w:rPr>
              <w:t>60-69%</w:t>
            </w: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5B717B3B"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Directly relevant to title. </w:t>
            </w:r>
          </w:p>
          <w:p w14:paraId="2B915D34" w14:textId="77777777" w:rsidR="00A72CCC" w:rsidRPr="00611156" w:rsidRDefault="00A72CCC" w:rsidP="00A72CCC">
            <w:pPr>
              <w:rPr>
                <w:rFonts w:cs="Arial"/>
                <w:sz w:val="16"/>
                <w:szCs w:val="16"/>
              </w:rPr>
            </w:pPr>
            <w:r w:rsidRPr="00611156">
              <w:rPr>
                <w:rFonts w:cs="Arial"/>
                <w:sz w:val="16"/>
                <w:szCs w:val="16"/>
                <w:lang w:val="en-US"/>
              </w:rPr>
              <w:t xml:space="preserve">Addresses most of the </w:t>
            </w:r>
            <w:r w:rsidRPr="00611156">
              <w:rPr>
                <w:rFonts w:cs="Arial"/>
                <w:sz w:val="16"/>
                <w:szCs w:val="16"/>
              </w:rPr>
              <w:t>assumptions of the title and/or the requirements of the brief.</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02B15468"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Demonstrates a very good knowledge/understanding of theory and practice for this level through the identification and summary of key issues.</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14:paraId="67FFDC51"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Uses sound arguments or theoretical models.</w:t>
            </w:r>
          </w:p>
          <w:p w14:paraId="5DB3F4A8"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Presents a clear and valid discussion of the material. </w:t>
            </w:r>
          </w:p>
          <w:p w14:paraId="5BBDAAB8"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Clear, logical conclusions.</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164B3EF2"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Logically constructed in the main.</w:t>
            </w:r>
          </w:p>
          <w:p w14:paraId="5FBA852E"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An appropriate format is used.  </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1194298E"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The presentational style &amp; layout is correct for the type of assignment. Effective inclusion of FTP.</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7C0AD904"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A very well written answer with standard spelling and grammar. Style is clear and academic.</w:t>
            </w:r>
          </w:p>
          <w:p w14:paraId="473463A4" w14:textId="77777777" w:rsidR="00A72CCC" w:rsidRPr="00611156" w:rsidRDefault="00A72CCC" w:rsidP="00A72CCC">
            <w:pPr>
              <w:tabs>
                <w:tab w:val="left" w:pos="5"/>
              </w:tabs>
              <w:rPr>
                <w:rFonts w:cs="Arial"/>
                <w:sz w:val="16"/>
                <w:szCs w:val="16"/>
                <w:lang w:val="en-US"/>
              </w:rPr>
            </w:pP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14:paraId="3FDF67B7" w14:textId="77777777" w:rsidR="00A72CCC" w:rsidRPr="00611156" w:rsidRDefault="00A72CCC" w:rsidP="00A72CCC">
            <w:pPr>
              <w:rPr>
                <w:rFonts w:cs="Arial"/>
                <w:sz w:val="16"/>
                <w:szCs w:val="16"/>
              </w:rPr>
            </w:pPr>
            <w:r w:rsidRPr="00611156">
              <w:rPr>
                <w:rFonts w:cs="Arial"/>
                <w:sz w:val="16"/>
                <w:szCs w:val="16"/>
              </w:rPr>
              <w:t>Sources are accurately cited in the text and an appropriate reference list in the correct style is provided.</w:t>
            </w:r>
          </w:p>
        </w:tc>
      </w:tr>
      <w:tr w:rsidR="00A72CCC" w:rsidRPr="00611156" w14:paraId="1310D820" w14:textId="77777777" w:rsidTr="00A72CCC">
        <w:trPr>
          <w:cantSplit/>
          <w:trHeight w:val="1134"/>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14:paraId="604C9713" w14:textId="77777777" w:rsidR="00A72CCC" w:rsidRPr="00611156" w:rsidRDefault="00A72CCC" w:rsidP="00A72CCC">
            <w:pPr>
              <w:jc w:val="center"/>
              <w:rPr>
                <w:sz w:val="18"/>
                <w:szCs w:val="18"/>
                <w:lang w:val="en-US"/>
              </w:rPr>
            </w:pPr>
            <w:r w:rsidRPr="00611156">
              <w:rPr>
                <w:sz w:val="18"/>
                <w:szCs w:val="18"/>
                <w:lang w:val="en-US"/>
              </w:rPr>
              <w:t>Class II/ii</w:t>
            </w:r>
            <w:r w:rsidRPr="00611156">
              <w:rPr>
                <w:sz w:val="18"/>
                <w:szCs w:val="18"/>
                <w:lang w:val="en-US"/>
              </w:rPr>
              <w:br/>
              <w:t>(Good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54C92AF" w14:textId="77777777" w:rsidR="00A72CCC" w:rsidRPr="00611156" w:rsidRDefault="00A72CCC" w:rsidP="00A72CCC">
            <w:pPr>
              <w:rPr>
                <w:sz w:val="18"/>
                <w:szCs w:val="18"/>
              </w:rPr>
            </w:pPr>
          </w:p>
          <w:p w14:paraId="15A43B2A" w14:textId="77777777" w:rsidR="00A72CCC" w:rsidRPr="00611156" w:rsidRDefault="00A72CCC" w:rsidP="00A72CCC">
            <w:pPr>
              <w:rPr>
                <w:b/>
                <w:sz w:val="18"/>
                <w:szCs w:val="18"/>
              </w:rPr>
            </w:pPr>
            <w:r w:rsidRPr="00611156">
              <w:rPr>
                <w:sz w:val="18"/>
                <w:szCs w:val="18"/>
              </w:rPr>
              <w:t>50-59%</w:t>
            </w: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587E69D6" w14:textId="77777777" w:rsidR="00A72CCC" w:rsidRPr="00611156" w:rsidRDefault="00A72CCC" w:rsidP="00A72CCC">
            <w:pPr>
              <w:tabs>
                <w:tab w:val="left" w:pos="5"/>
              </w:tabs>
              <w:rPr>
                <w:rFonts w:cs="Arial"/>
                <w:sz w:val="16"/>
                <w:szCs w:val="16"/>
                <w:lang w:val="en-US"/>
              </w:rPr>
            </w:pPr>
            <w:proofErr w:type="gramStart"/>
            <w:r w:rsidRPr="00611156">
              <w:rPr>
                <w:rFonts w:cs="Arial"/>
                <w:sz w:val="16"/>
                <w:szCs w:val="16"/>
                <w:lang w:val="en-US"/>
              </w:rPr>
              <w:t>Generally</w:t>
            </w:r>
            <w:proofErr w:type="gramEnd"/>
            <w:r w:rsidRPr="00611156">
              <w:rPr>
                <w:rFonts w:cs="Arial"/>
                <w:sz w:val="16"/>
                <w:szCs w:val="16"/>
                <w:lang w:val="en-US"/>
              </w:rPr>
              <w:t xml:space="preserve"> addresses the title/brief, but sometimes considers irrelevant issues.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04AF1DB3"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Demonstrates a good knowledge/understanding of theory and practice for this level through the identification and summary of some key issues.</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14:paraId="4D12FF2B"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Presents largely coherent arguments. Some issues and theoretical models expressed in simplistic terms. Conclusions are fairly clear and logical.</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6CD3F5BA"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For the most part coherently articulated and logically structured. An acceptable format is used.</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1A86C9FF"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The presentational style &amp; layout is correct for the type of assignment.</w:t>
            </w:r>
          </w:p>
          <w:p w14:paraId="400004FE"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Inclusion of FTP but lacks selectivity.</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5BCC5771"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Competently written with minor lapses in spelling and grammar. Style is readable and academic in the main.</w:t>
            </w:r>
          </w:p>
          <w:p w14:paraId="49437BB7" w14:textId="77777777" w:rsidR="00A72CCC" w:rsidRPr="00611156" w:rsidRDefault="00A72CCC" w:rsidP="00A72CCC">
            <w:pPr>
              <w:tabs>
                <w:tab w:val="left" w:pos="5"/>
              </w:tabs>
              <w:rPr>
                <w:rFonts w:cs="Arial"/>
                <w:sz w:val="16"/>
                <w:szCs w:val="16"/>
                <w:lang w:val="en-US"/>
              </w:rPr>
            </w:pP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14:paraId="3CEE0A60" w14:textId="77777777" w:rsidR="00A72CCC" w:rsidRPr="00611156" w:rsidRDefault="00A72CCC" w:rsidP="00A72CCC">
            <w:pPr>
              <w:rPr>
                <w:rFonts w:cs="Arial"/>
                <w:sz w:val="16"/>
                <w:szCs w:val="16"/>
              </w:rPr>
            </w:pPr>
            <w:r w:rsidRPr="00611156">
              <w:rPr>
                <w:rFonts w:cs="Arial"/>
                <w:sz w:val="16"/>
                <w:szCs w:val="16"/>
              </w:rPr>
              <w:t>Most sources accurately cited in the text and an appropriate reference list is provided which is largely in the correct style.</w:t>
            </w:r>
          </w:p>
        </w:tc>
      </w:tr>
      <w:tr w:rsidR="00A72CCC" w:rsidRPr="00611156" w14:paraId="762F2C16" w14:textId="77777777" w:rsidTr="00A72CCC">
        <w:trPr>
          <w:cantSplit/>
          <w:trHeight w:val="1134"/>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14:paraId="083FEF89" w14:textId="77777777" w:rsidR="00A72CCC" w:rsidRPr="00611156" w:rsidRDefault="00A72CCC" w:rsidP="00A72CCC">
            <w:pPr>
              <w:jc w:val="center"/>
              <w:rPr>
                <w:sz w:val="18"/>
                <w:szCs w:val="18"/>
                <w:lang w:val="en-US"/>
              </w:rPr>
            </w:pPr>
            <w:r w:rsidRPr="00611156">
              <w:rPr>
                <w:sz w:val="18"/>
                <w:szCs w:val="18"/>
                <w:lang w:val="en-US"/>
              </w:rPr>
              <w:t>Class III</w:t>
            </w:r>
            <w:r w:rsidRPr="00611156">
              <w:rPr>
                <w:sz w:val="18"/>
                <w:szCs w:val="18"/>
                <w:lang w:val="en-US"/>
              </w:rPr>
              <w:br/>
              <w:t>(Satisfactory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7D51F2F" w14:textId="77777777" w:rsidR="00A72CCC" w:rsidRPr="00611156" w:rsidRDefault="00A72CCC" w:rsidP="00A72CCC">
            <w:pPr>
              <w:rPr>
                <w:sz w:val="18"/>
                <w:szCs w:val="18"/>
              </w:rPr>
            </w:pPr>
            <w:r w:rsidRPr="00611156">
              <w:rPr>
                <w:sz w:val="18"/>
                <w:szCs w:val="18"/>
              </w:rPr>
              <w:t>40-49%</w:t>
            </w: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6619FB54"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Some degree of irrelevance to the title/brief.  </w:t>
            </w:r>
          </w:p>
          <w:p w14:paraId="0DCBBAA2"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Superficial consideration of the issues.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5BC388A8"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Demonstrates an adequate knowledge/understanding of theory and practice for this level. An attempt is made to identify key issues.</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14:paraId="775E6A85"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Presents basic arguments, but focus and consistency lacking in places. Some issues may lack clarity, and/or theoretical models expressed in simplistic terms. Conclusions are not always clear or logical.</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7C297A2E"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Adequate attempt at articulation and logical structure. </w:t>
            </w:r>
          </w:p>
          <w:p w14:paraId="5E413F4E"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An acceptable format is used.</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08267246"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The presentational style &amp; layout is largely correct for the type of assignment.</w:t>
            </w:r>
          </w:p>
          <w:p w14:paraId="45FAA03A"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Inappropriate use of FTP or not used where clearly needed to aid understanding.</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3AE19EC6" w14:textId="77777777" w:rsidR="00A72CCC" w:rsidRPr="00611156" w:rsidRDefault="00A72CCC" w:rsidP="00A72CCC">
            <w:pPr>
              <w:tabs>
                <w:tab w:val="left" w:pos="5"/>
              </w:tabs>
              <w:rPr>
                <w:rFonts w:cs="Arial"/>
                <w:sz w:val="16"/>
                <w:szCs w:val="16"/>
                <w:lang w:val="en-US"/>
              </w:rPr>
            </w:pPr>
            <w:proofErr w:type="gramStart"/>
            <w:r w:rsidRPr="00611156">
              <w:rPr>
                <w:rFonts w:cs="Arial"/>
                <w:sz w:val="16"/>
                <w:szCs w:val="16"/>
                <w:lang w:val="en-US"/>
              </w:rPr>
              <w:t>Generally</w:t>
            </w:r>
            <w:proofErr w:type="gramEnd"/>
            <w:r w:rsidRPr="00611156">
              <w:rPr>
                <w:rFonts w:cs="Arial"/>
                <w:sz w:val="16"/>
                <w:szCs w:val="16"/>
                <w:lang w:val="en-US"/>
              </w:rPr>
              <w:t xml:space="preserve"> competently written although intermittent lapses in grammar and spelling pose obstacles for the reader. Style limits communication and is non-academic in a number of places.</w:t>
            </w: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14:paraId="7C94D344" w14:textId="77777777" w:rsidR="00A72CCC" w:rsidRPr="00611156" w:rsidRDefault="00A72CCC" w:rsidP="00A72CCC">
            <w:pPr>
              <w:rPr>
                <w:rFonts w:cs="Arial"/>
                <w:sz w:val="16"/>
                <w:szCs w:val="16"/>
              </w:rPr>
            </w:pPr>
            <w:r w:rsidRPr="00611156">
              <w:rPr>
                <w:rFonts w:cs="Arial"/>
                <w:sz w:val="16"/>
                <w:szCs w:val="16"/>
              </w:rPr>
              <w:t>Some relevant sources cited.</w:t>
            </w:r>
          </w:p>
          <w:p w14:paraId="7479C086" w14:textId="77777777" w:rsidR="00A72CCC" w:rsidRPr="00611156" w:rsidRDefault="00A72CCC" w:rsidP="00A72CCC">
            <w:pPr>
              <w:rPr>
                <w:rFonts w:cs="Arial"/>
                <w:sz w:val="16"/>
                <w:szCs w:val="16"/>
              </w:rPr>
            </w:pPr>
          </w:p>
          <w:p w14:paraId="7DDBD960" w14:textId="77777777" w:rsidR="00A72CCC" w:rsidRPr="00611156" w:rsidRDefault="00A72CCC" w:rsidP="00A72CCC">
            <w:pPr>
              <w:rPr>
                <w:rFonts w:cs="Arial"/>
                <w:sz w:val="16"/>
                <w:szCs w:val="16"/>
              </w:rPr>
            </w:pPr>
            <w:r w:rsidRPr="00611156">
              <w:rPr>
                <w:rFonts w:cs="Arial"/>
                <w:sz w:val="16"/>
                <w:szCs w:val="16"/>
              </w:rPr>
              <w:t>Some weaknesses in referencing technique.</w:t>
            </w:r>
          </w:p>
        </w:tc>
      </w:tr>
      <w:tr w:rsidR="00A72CCC" w:rsidRPr="00611156" w14:paraId="6C8794A0" w14:textId="77777777" w:rsidTr="00A72CCC">
        <w:trPr>
          <w:cantSplit/>
          <w:trHeight w:val="1134"/>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14:paraId="0ABB3DB5" w14:textId="77777777" w:rsidR="00A72CCC" w:rsidRPr="00611156" w:rsidRDefault="00A72CCC" w:rsidP="00A72CCC">
            <w:pPr>
              <w:jc w:val="center"/>
              <w:rPr>
                <w:sz w:val="18"/>
                <w:szCs w:val="18"/>
                <w:lang w:val="en-US"/>
              </w:rPr>
            </w:pPr>
            <w:r w:rsidRPr="00611156">
              <w:rPr>
                <w:sz w:val="18"/>
                <w:szCs w:val="18"/>
                <w:lang w:val="en-US"/>
              </w:rPr>
              <w:t>Borderline</w:t>
            </w:r>
          </w:p>
          <w:p w14:paraId="4C3B0A04" w14:textId="77777777" w:rsidR="00A72CCC" w:rsidRPr="00611156" w:rsidRDefault="00A72CCC" w:rsidP="00A72CCC">
            <w:pPr>
              <w:jc w:val="center"/>
              <w:rPr>
                <w:sz w:val="18"/>
                <w:szCs w:val="18"/>
                <w:lang w:val="en-US"/>
              </w:rPr>
            </w:pPr>
            <w:r w:rsidRPr="00611156">
              <w:rPr>
                <w:sz w:val="18"/>
                <w:szCs w:val="18"/>
                <w:lang w:val="en-US"/>
              </w:rPr>
              <w:t>Fail</w:t>
            </w:r>
            <w:r w:rsidRPr="00611156">
              <w:rPr>
                <w:sz w:val="18"/>
                <w:szCs w:val="18"/>
                <w:lang w:val="en-US"/>
              </w:rPr>
              <w:br/>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FFC1D50" w14:textId="77777777" w:rsidR="00A72CCC" w:rsidRPr="00611156" w:rsidRDefault="00A72CCC" w:rsidP="00A72CCC">
            <w:pPr>
              <w:rPr>
                <w:sz w:val="18"/>
                <w:szCs w:val="18"/>
                <w:lang w:val="en-US"/>
              </w:rPr>
            </w:pPr>
          </w:p>
          <w:p w14:paraId="55FD4214" w14:textId="77777777" w:rsidR="00A72CCC" w:rsidRPr="00611156" w:rsidRDefault="00A72CCC" w:rsidP="00A72CCC">
            <w:pPr>
              <w:rPr>
                <w:sz w:val="18"/>
                <w:szCs w:val="18"/>
                <w:lang w:val="en-US"/>
              </w:rPr>
            </w:pPr>
            <w:r w:rsidRPr="00611156">
              <w:rPr>
                <w:sz w:val="18"/>
                <w:szCs w:val="18"/>
                <w:lang w:val="en-US"/>
              </w:rPr>
              <w:t>35-39%</w:t>
            </w:r>
          </w:p>
          <w:p w14:paraId="6FDCE60F" w14:textId="77777777" w:rsidR="00A72CCC" w:rsidRPr="00611156" w:rsidRDefault="00A72CCC" w:rsidP="00A72CCC">
            <w:pPr>
              <w:rPr>
                <w:sz w:val="18"/>
                <w:szCs w:val="18"/>
              </w:rPr>
            </w:pP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0872C3C4"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Significant degree of irrelevance to the title/brief. Only</w:t>
            </w:r>
            <w:r w:rsidRPr="00611156">
              <w:rPr>
                <w:rFonts w:cs="Arial"/>
                <w:sz w:val="16"/>
                <w:szCs w:val="16"/>
                <w:vertAlign w:val="superscript"/>
                <w:lang w:val="en-US"/>
              </w:rPr>
              <w:t xml:space="preserve"> </w:t>
            </w:r>
            <w:r w:rsidRPr="00611156">
              <w:rPr>
                <w:rFonts w:cs="Arial"/>
                <w:sz w:val="16"/>
                <w:szCs w:val="16"/>
                <w:lang w:val="en-US"/>
              </w:rPr>
              <w:t xml:space="preserve">the most obvious issues are addressed at a superficial level and in unchallenging terms.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35CCE27D"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Demonstrates weaknesses in knowledge of theory and practice for this level, with poor understanding of key issues.</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14:paraId="1019964D"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Limited arguments, which lack clarity in places. </w:t>
            </w:r>
          </w:p>
          <w:p w14:paraId="40A7C6FD"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Conclusions are neither clear nor logical.</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7F89A888"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Poorly structured. </w:t>
            </w:r>
          </w:p>
          <w:p w14:paraId="5F135454" w14:textId="77777777" w:rsidR="00A72CCC" w:rsidRPr="00611156" w:rsidRDefault="00A72CCC" w:rsidP="00A72CCC">
            <w:pPr>
              <w:tabs>
                <w:tab w:val="left" w:pos="5"/>
              </w:tabs>
              <w:rPr>
                <w:rFonts w:cs="Arial"/>
                <w:sz w:val="16"/>
                <w:szCs w:val="16"/>
                <w:lang w:val="en-US"/>
              </w:rPr>
            </w:pPr>
          </w:p>
          <w:p w14:paraId="0396FC27"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Lack of articulation.</w:t>
            </w:r>
          </w:p>
          <w:p w14:paraId="52540B48"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Format deficient.</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7D419BF3"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For the type of </w:t>
            </w:r>
            <w:proofErr w:type="gramStart"/>
            <w:r w:rsidRPr="00611156">
              <w:rPr>
                <w:rFonts w:cs="Arial"/>
                <w:sz w:val="16"/>
                <w:szCs w:val="16"/>
                <w:lang w:val="en-US"/>
              </w:rPr>
              <w:t>assignment</w:t>
            </w:r>
            <w:proofErr w:type="gramEnd"/>
            <w:r w:rsidRPr="00611156">
              <w:rPr>
                <w:rFonts w:cs="Arial"/>
                <w:sz w:val="16"/>
                <w:szCs w:val="16"/>
                <w:lang w:val="en-US"/>
              </w:rPr>
              <w:t xml:space="preserve"> the presentational style &amp;/or layout is lacking. </w:t>
            </w:r>
          </w:p>
          <w:p w14:paraId="5908AE77"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FTP ignored in text or not used where clearly needed.</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3D19E85E"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Deficiencies in spelling and grammar makes reading difficult.</w:t>
            </w:r>
          </w:p>
          <w:p w14:paraId="25F42F86"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Simplistic or repetitious style impairs clarity.</w:t>
            </w:r>
          </w:p>
          <w:p w14:paraId="23CFE533"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Style is non-academic.</w:t>
            </w: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14:paraId="79988DDF" w14:textId="77777777" w:rsidR="00A72CCC" w:rsidRPr="00611156" w:rsidRDefault="00A72CCC" w:rsidP="00A72CCC">
            <w:pPr>
              <w:rPr>
                <w:rFonts w:cs="Arial"/>
                <w:sz w:val="16"/>
                <w:szCs w:val="16"/>
              </w:rPr>
            </w:pPr>
            <w:r w:rsidRPr="00611156">
              <w:rPr>
                <w:rFonts w:cs="Arial"/>
                <w:sz w:val="16"/>
                <w:szCs w:val="16"/>
              </w:rPr>
              <w:t xml:space="preserve">Limited sources and weak referencing.  </w:t>
            </w:r>
          </w:p>
        </w:tc>
      </w:tr>
      <w:tr w:rsidR="00A72CCC" w:rsidRPr="00611156" w14:paraId="2A66222E" w14:textId="77777777" w:rsidTr="00A72CCC">
        <w:trPr>
          <w:cantSplit/>
          <w:trHeight w:val="53"/>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14:paraId="285DBEA1" w14:textId="77777777" w:rsidR="00A72CCC" w:rsidRPr="00611156" w:rsidRDefault="00A72CCC" w:rsidP="00A72CCC">
            <w:pPr>
              <w:jc w:val="center"/>
              <w:rPr>
                <w:sz w:val="18"/>
                <w:szCs w:val="18"/>
                <w:lang w:val="en-US"/>
              </w:rPr>
            </w:pPr>
            <w:r w:rsidRPr="00611156">
              <w:rPr>
                <w:sz w:val="18"/>
                <w:szCs w:val="18"/>
                <w:lang w:val="en-US"/>
              </w:rPr>
              <w:t>Fail</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F66EDBF" w14:textId="77777777" w:rsidR="00A72CCC" w:rsidRPr="00611156" w:rsidRDefault="00A72CCC" w:rsidP="00A72CCC">
            <w:pPr>
              <w:rPr>
                <w:sz w:val="18"/>
                <w:szCs w:val="18"/>
                <w:lang w:val="en-US"/>
              </w:rPr>
            </w:pPr>
          </w:p>
          <w:p w14:paraId="1ABB8843" w14:textId="77777777" w:rsidR="00A72CCC" w:rsidRPr="00611156" w:rsidRDefault="00A72CCC" w:rsidP="00A72CCC">
            <w:pPr>
              <w:rPr>
                <w:sz w:val="18"/>
                <w:szCs w:val="18"/>
                <w:lang w:val="en-US"/>
              </w:rPr>
            </w:pPr>
            <w:r w:rsidRPr="00611156">
              <w:rPr>
                <w:sz w:val="18"/>
                <w:szCs w:val="18"/>
                <w:lang w:val="en-US"/>
              </w:rPr>
              <w:t>&lt;34%</w:t>
            </w:r>
          </w:p>
          <w:p w14:paraId="27673DF2" w14:textId="77777777" w:rsidR="00A72CCC" w:rsidRPr="00611156" w:rsidRDefault="00A72CCC" w:rsidP="00A72CCC">
            <w:pPr>
              <w:rPr>
                <w:sz w:val="18"/>
                <w:szCs w:val="18"/>
              </w:rPr>
            </w:pP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3EC02AF5"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Relevance to the title/brief is intermittent or missing. </w:t>
            </w:r>
          </w:p>
          <w:p w14:paraId="6D3CBBC3"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The topic is reduced to its vaguest and least challenging terms.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4DFC21F9"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Demonstrates a lack of basic knowledge of either theory or practice for this level, with little evidence of understanding.</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14:paraId="5CB02A4B"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Severely limited arguments. </w:t>
            </w:r>
          </w:p>
          <w:p w14:paraId="6D535B1B"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Lacks clarity.</w:t>
            </w:r>
          </w:p>
          <w:p w14:paraId="31DB0F2C"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Conclusions are sparse.</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3BE1E845"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Unstructured. </w:t>
            </w:r>
          </w:p>
          <w:p w14:paraId="64987E60"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Lack of articulation. Format deficient</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49350483"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For the type of </w:t>
            </w:r>
            <w:proofErr w:type="gramStart"/>
            <w:r w:rsidRPr="00611156">
              <w:rPr>
                <w:rFonts w:cs="Arial"/>
                <w:sz w:val="16"/>
                <w:szCs w:val="16"/>
                <w:lang w:val="en-US"/>
              </w:rPr>
              <w:t>assignment</w:t>
            </w:r>
            <w:proofErr w:type="gramEnd"/>
            <w:r w:rsidRPr="00611156">
              <w:rPr>
                <w:rFonts w:cs="Arial"/>
                <w:sz w:val="16"/>
                <w:szCs w:val="16"/>
                <w:lang w:val="en-US"/>
              </w:rPr>
              <w:t xml:space="preserve"> the presentational style &amp;/or layout is lacking.</w:t>
            </w:r>
          </w:p>
          <w:p w14:paraId="11FAF50D"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FTP as above.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6397B6EE"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Poorly written with numerous deficiencies in grammar, spelling and expression.</w:t>
            </w:r>
          </w:p>
          <w:p w14:paraId="4E51C60A" w14:textId="77777777" w:rsidR="00A72CCC" w:rsidRPr="00611156" w:rsidRDefault="00A72CCC" w:rsidP="00A72CCC">
            <w:pPr>
              <w:tabs>
                <w:tab w:val="left" w:pos="5"/>
              </w:tabs>
              <w:rPr>
                <w:rFonts w:cs="Arial"/>
                <w:sz w:val="16"/>
                <w:szCs w:val="16"/>
                <w:lang w:val="en-US"/>
              </w:rPr>
            </w:pPr>
            <w:r w:rsidRPr="00611156">
              <w:rPr>
                <w:rFonts w:cs="Arial"/>
                <w:sz w:val="16"/>
                <w:szCs w:val="16"/>
                <w:lang w:val="en-US"/>
              </w:rPr>
              <w:t>Style is non-academic.</w:t>
            </w: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14:paraId="322757F5" w14:textId="77777777" w:rsidR="00A72CCC" w:rsidRPr="00611156" w:rsidRDefault="00A72CCC" w:rsidP="00A72CCC">
            <w:pPr>
              <w:rPr>
                <w:rFonts w:cs="Arial"/>
                <w:sz w:val="16"/>
                <w:szCs w:val="16"/>
              </w:rPr>
            </w:pPr>
            <w:r w:rsidRPr="00611156">
              <w:rPr>
                <w:rFonts w:cs="Arial"/>
                <w:sz w:val="16"/>
                <w:szCs w:val="16"/>
              </w:rPr>
              <w:t>An absence of academic sources and poor referencing technique.</w:t>
            </w:r>
          </w:p>
        </w:tc>
      </w:tr>
    </w:tbl>
    <w:p w14:paraId="2B39FFD3" w14:textId="77777777" w:rsidR="00B3189B" w:rsidRPr="00611156" w:rsidRDefault="00B3189B" w:rsidP="00B3189B">
      <w:pPr>
        <w:rPr>
          <w:rFonts w:cs="Arial"/>
          <w:sz w:val="18"/>
          <w:szCs w:val="18"/>
        </w:rPr>
      </w:pPr>
      <w:r w:rsidRPr="00611156">
        <w:rPr>
          <w:rFonts w:cs="Arial"/>
          <w:sz w:val="18"/>
          <w:szCs w:val="18"/>
        </w:rPr>
        <w:br w:type="page"/>
      </w:r>
    </w:p>
    <w:sectPr w:rsidR="00B3189B" w:rsidRPr="00611156" w:rsidSect="008D3138">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E34F1" w14:textId="77777777" w:rsidR="00324A92" w:rsidRDefault="00324A92" w:rsidP="00347B6E">
      <w:r>
        <w:separator/>
      </w:r>
    </w:p>
  </w:endnote>
  <w:endnote w:type="continuationSeparator" w:id="0">
    <w:p w14:paraId="6C806D9C" w14:textId="77777777" w:rsidR="00324A92" w:rsidRDefault="00324A92" w:rsidP="0034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 Old Style">
    <w:panose1 w:val="020205020503050203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raleSansBook">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9A73" w14:textId="77777777" w:rsidR="000A3751" w:rsidRDefault="000A3751" w:rsidP="00AB1D5D">
    <w:pPr>
      <w:pStyle w:val="Footer"/>
      <w:tabs>
        <w:tab w:val="center" w:pos="4737"/>
        <w:tab w:val="left" w:pos="5220"/>
      </w:tabs>
    </w:pPr>
    <w:r>
      <w:tab/>
    </w:r>
    <w:r>
      <w:tab/>
    </w:r>
    <w:sdt>
      <w:sdtPr>
        <w:id w:val="312454631"/>
        <w:docPartObj>
          <w:docPartGallery w:val="Page Numbers (Bottom of Page)"/>
          <w:docPartUnique/>
        </w:docPartObj>
      </w:sdtPr>
      <w:sdtEndPr>
        <w:rPr>
          <w:noProof/>
        </w:rPr>
      </w:sdtEndPr>
      <w:sdtContent>
        <w:r w:rsidRPr="00347B6E">
          <w:rPr>
            <w:rFonts w:ascii="Calibri Light" w:hAnsi="Calibri Light"/>
            <w:sz w:val="24"/>
            <w:szCs w:val="24"/>
          </w:rPr>
          <w:fldChar w:fldCharType="begin"/>
        </w:r>
        <w:r w:rsidRPr="00347B6E">
          <w:rPr>
            <w:rFonts w:ascii="Calibri Light" w:hAnsi="Calibri Light"/>
            <w:sz w:val="24"/>
            <w:szCs w:val="24"/>
          </w:rPr>
          <w:instrText xml:space="preserve"> PAGE   \* MERGEFORMAT </w:instrText>
        </w:r>
        <w:r w:rsidRPr="00347B6E">
          <w:rPr>
            <w:rFonts w:ascii="Calibri Light" w:hAnsi="Calibri Light"/>
            <w:sz w:val="24"/>
            <w:szCs w:val="24"/>
          </w:rPr>
          <w:fldChar w:fldCharType="separate"/>
        </w:r>
        <w:r>
          <w:rPr>
            <w:rFonts w:ascii="Calibri Light" w:hAnsi="Calibri Light"/>
            <w:noProof/>
            <w:sz w:val="24"/>
            <w:szCs w:val="24"/>
          </w:rPr>
          <w:t>4</w:t>
        </w:r>
        <w:r w:rsidRPr="00347B6E">
          <w:rPr>
            <w:rFonts w:ascii="Calibri Light" w:hAnsi="Calibri Light"/>
            <w:noProof/>
            <w:sz w:val="24"/>
            <w:szCs w:val="24"/>
          </w:rPr>
          <w:fldChar w:fldCharType="end"/>
        </w:r>
      </w:sdtContent>
    </w:sdt>
    <w:r>
      <w:rPr>
        <w:noProof/>
      </w:rPr>
      <w:tab/>
    </w:r>
  </w:p>
  <w:p w14:paraId="473C0764" w14:textId="77777777" w:rsidR="000A3751" w:rsidRDefault="000A3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6664F" w14:textId="77777777" w:rsidR="00324A92" w:rsidRDefault="00324A92" w:rsidP="00347B6E">
      <w:r>
        <w:separator/>
      </w:r>
    </w:p>
  </w:footnote>
  <w:footnote w:type="continuationSeparator" w:id="0">
    <w:p w14:paraId="7333A2B7" w14:textId="77777777" w:rsidR="00324A92" w:rsidRDefault="00324A92" w:rsidP="0034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ECAF" w14:textId="77777777" w:rsidR="000A3751" w:rsidRDefault="000A3751" w:rsidP="00347B6E">
    <w:pPr>
      <w:pStyle w:val="Header"/>
      <w:tabs>
        <w:tab w:val="clear" w:pos="9026"/>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Goudy Old Style" w:hAnsi="Goudy Old Style"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3D613B"/>
    <w:multiLevelType w:val="hybridMultilevel"/>
    <w:tmpl w:val="33221896"/>
    <w:lvl w:ilvl="0" w:tplc="8AD218A0">
      <w:start w:val="7"/>
      <w:numFmt w:val="bullet"/>
      <w:lvlText w:val="-"/>
      <w:lvlJc w:val="left"/>
      <w:pPr>
        <w:ind w:left="363" w:hanging="360"/>
      </w:pPr>
      <w:rPr>
        <w:rFonts w:ascii="Arial" w:eastAsia="Times New Roman" w:hAnsi="Aria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048D3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5666FE"/>
    <w:multiLevelType w:val="hybridMultilevel"/>
    <w:tmpl w:val="F47A8312"/>
    <w:lvl w:ilvl="0" w:tplc="B192C0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C433A3"/>
    <w:multiLevelType w:val="hybridMultilevel"/>
    <w:tmpl w:val="47E0C2F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207D0"/>
    <w:multiLevelType w:val="hybridMultilevel"/>
    <w:tmpl w:val="D1ECDD9A"/>
    <w:lvl w:ilvl="0" w:tplc="83CEF7EE">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E92A95"/>
    <w:multiLevelType w:val="hybridMultilevel"/>
    <w:tmpl w:val="8DD0C7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0582166"/>
    <w:multiLevelType w:val="hybridMultilevel"/>
    <w:tmpl w:val="FE6AC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C144D"/>
    <w:multiLevelType w:val="hybridMultilevel"/>
    <w:tmpl w:val="C3D20522"/>
    <w:lvl w:ilvl="0" w:tplc="2BCED68E">
      <w:start w:val="10"/>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E1E9E"/>
    <w:multiLevelType w:val="multilevel"/>
    <w:tmpl w:val="618A4D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149CA"/>
    <w:multiLevelType w:val="hybridMultilevel"/>
    <w:tmpl w:val="0412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C5EA1"/>
    <w:multiLevelType w:val="hybridMultilevel"/>
    <w:tmpl w:val="054A2226"/>
    <w:lvl w:ilvl="0" w:tplc="9F8C3FE2">
      <w:start w:val="5"/>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DEE62A7"/>
    <w:multiLevelType w:val="hybridMultilevel"/>
    <w:tmpl w:val="FC7A5650"/>
    <w:lvl w:ilvl="0" w:tplc="FB06BC6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F05442"/>
    <w:multiLevelType w:val="hybridMultilevel"/>
    <w:tmpl w:val="45206A5C"/>
    <w:lvl w:ilvl="0" w:tplc="59047ED6">
      <w:start w:val="1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83D0E"/>
    <w:multiLevelType w:val="hybridMultilevel"/>
    <w:tmpl w:val="E1F2836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2E14487"/>
    <w:multiLevelType w:val="hybridMultilevel"/>
    <w:tmpl w:val="5134B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455A9"/>
    <w:multiLevelType w:val="hybridMultilevel"/>
    <w:tmpl w:val="1B5C07F0"/>
    <w:lvl w:ilvl="0" w:tplc="7570C8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5D4C56"/>
    <w:multiLevelType w:val="multilevel"/>
    <w:tmpl w:val="AAE492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18" w15:restartNumberingAfterBreak="0">
    <w:nsid w:val="417C7FBB"/>
    <w:multiLevelType w:val="hybridMultilevel"/>
    <w:tmpl w:val="133E8E40"/>
    <w:lvl w:ilvl="0" w:tplc="61EC3638">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8C5F14"/>
    <w:multiLevelType w:val="hybridMultilevel"/>
    <w:tmpl w:val="C6D20A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FF0FC9"/>
    <w:multiLevelType w:val="hybridMultilevel"/>
    <w:tmpl w:val="8086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61DD6"/>
    <w:multiLevelType w:val="hybridMultilevel"/>
    <w:tmpl w:val="80407C5C"/>
    <w:lvl w:ilvl="0" w:tplc="2B20BCE4">
      <w:start w:val="1"/>
      <w:numFmt w:val="bullet"/>
      <w:lvlText w:val=""/>
      <w:lvlJc w:val="left"/>
      <w:pPr>
        <w:tabs>
          <w:tab w:val="num" w:pos="720"/>
        </w:tabs>
        <w:ind w:left="720" w:hanging="360"/>
      </w:pPr>
      <w:rPr>
        <w:rFonts w:ascii="Symbol" w:hAnsi="Symbol" w:hint="default"/>
        <w:color w:val="auto"/>
        <w:effect w:val="no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4D6A02"/>
    <w:multiLevelType w:val="hybridMultilevel"/>
    <w:tmpl w:val="D53ACF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0FD418C"/>
    <w:multiLevelType w:val="hybridMultilevel"/>
    <w:tmpl w:val="B8D8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C1298C"/>
    <w:multiLevelType w:val="hybridMultilevel"/>
    <w:tmpl w:val="4D6C9F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B3279"/>
    <w:multiLevelType w:val="hybridMultilevel"/>
    <w:tmpl w:val="1FBE0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F11B7B"/>
    <w:multiLevelType w:val="hybridMultilevel"/>
    <w:tmpl w:val="C33EA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145AA3"/>
    <w:multiLevelType w:val="hybridMultilevel"/>
    <w:tmpl w:val="C876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9D5446"/>
    <w:multiLevelType w:val="hybridMultilevel"/>
    <w:tmpl w:val="9DD68312"/>
    <w:lvl w:ilvl="0" w:tplc="46269CCC">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29" w15:restartNumberingAfterBreak="0">
    <w:nsid w:val="5C2B380E"/>
    <w:multiLevelType w:val="hybridMultilevel"/>
    <w:tmpl w:val="CBE23098"/>
    <w:lvl w:ilvl="0" w:tplc="6246937E">
      <w:numFmt w:val="bullet"/>
      <w:lvlText w:val="-"/>
      <w:lvlJc w:val="left"/>
      <w:pPr>
        <w:ind w:left="720" w:hanging="360"/>
      </w:pPr>
      <w:rPr>
        <w:rFonts w:ascii="Calibri Light" w:eastAsia="Calibri" w:hAnsi="Calibri Light" w:cs="CentraleSansBook"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17F0B6A"/>
    <w:multiLevelType w:val="hybridMultilevel"/>
    <w:tmpl w:val="15D8440E"/>
    <w:lvl w:ilvl="0" w:tplc="C93226BA">
      <w:start w:val="1"/>
      <w:numFmt w:val="decimal"/>
      <w:lvlText w:val="%1."/>
      <w:lvlJc w:val="left"/>
      <w:pPr>
        <w:tabs>
          <w:tab w:val="num" w:pos="-207"/>
        </w:tabs>
        <w:ind w:left="-207" w:hanging="360"/>
      </w:pPr>
      <w:rPr>
        <w:rFonts w:cs="Times New Roman" w:hint="default"/>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31" w15:restartNumberingAfterBreak="0">
    <w:nsid w:val="619C6E45"/>
    <w:multiLevelType w:val="hybridMultilevel"/>
    <w:tmpl w:val="F47A8312"/>
    <w:lvl w:ilvl="0" w:tplc="B192C0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132626"/>
    <w:multiLevelType w:val="hybridMultilevel"/>
    <w:tmpl w:val="534E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8C0C50"/>
    <w:multiLevelType w:val="multilevel"/>
    <w:tmpl w:val="AAE492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34" w15:restartNumberingAfterBreak="0">
    <w:nsid w:val="667F604C"/>
    <w:multiLevelType w:val="hybridMultilevel"/>
    <w:tmpl w:val="1FE4CB94"/>
    <w:lvl w:ilvl="0" w:tplc="7570C8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452066"/>
    <w:multiLevelType w:val="hybridMultilevel"/>
    <w:tmpl w:val="5976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5344A0"/>
    <w:multiLevelType w:val="hybridMultilevel"/>
    <w:tmpl w:val="EEE205B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E5753B4"/>
    <w:multiLevelType w:val="hybridMultilevel"/>
    <w:tmpl w:val="C4047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A87709"/>
    <w:multiLevelType w:val="hybridMultilevel"/>
    <w:tmpl w:val="8CF87690"/>
    <w:lvl w:ilvl="0" w:tplc="7570C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DD6BC5"/>
    <w:multiLevelType w:val="hybridMultilevel"/>
    <w:tmpl w:val="8D545756"/>
    <w:lvl w:ilvl="0" w:tplc="386E249A">
      <w:start w:val="1"/>
      <w:numFmt w:val="decimal"/>
      <w:lvlText w:val="%1."/>
      <w:lvlJc w:val="left"/>
      <w:pPr>
        <w:tabs>
          <w:tab w:val="num" w:pos="-774"/>
        </w:tabs>
        <w:ind w:left="-774" w:hanging="360"/>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40" w15:restartNumberingAfterBreak="0">
    <w:nsid w:val="73B400C7"/>
    <w:multiLevelType w:val="hybridMultilevel"/>
    <w:tmpl w:val="188E87C4"/>
    <w:lvl w:ilvl="0" w:tplc="8CB8F94A">
      <w:start w:val="13"/>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3E3AD2"/>
    <w:multiLevelType w:val="hybridMultilevel"/>
    <w:tmpl w:val="F1E2FBB6"/>
    <w:lvl w:ilvl="0" w:tplc="46269CCC">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42" w15:restartNumberingAfterBreak="0">
    <w:nsid w:val="793D67A8"/>
    <w:multiLevelType w:val="hybridMultilevel"/>
    <w:tmpl w:val="6D501E34"/>
    <w:lvl w:ilvl="0" w:tplc="26A4BE5A">
      <w:start w:val="5"/>
      <w:numFmt w:val="decimal"/>
      <w:lvlText w:val="%1."/>
      <w:lvlJc w:val="left"/>
      <w:pPr>
        <w:tabs>
          <w:tab w:val="num" w:pos="-207"/>
        </w:tabs>
        <w:ind w:left="-207" w:hanging="360"/>
      </w:pPr>
      <w:rPr>
        <w:rFonts w:cs="Times New Roman" w:hint="default"/>
        <w:b/>
        <w:i w:val="0"/>
        <w:color w:val="auto"/>
        <w:u w:val="none"/>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43" w15:restartNumberingAfterBreak="0">
    <w:nsid w:val="7EAB4A57"/>
    <w:multiLevelType w:val="hybridMultilevel"/>
    <w:tmpl w:val="7B669906"/>
    <w:lvl w:ilvl="0" w:tplc="46FCAE5A">
      <w:start w:val="11"/>
      <w:numFmt w:val="bullet"/>
      <w:lvlText w:val="-"/>
      <w:lvlJc w:val="left"/>
      <w:pPr>
        <w:ind w:left="153" w:hanging="360"/>
      </w:pPr>
      <w:rPr>
        <w:rFonts w:ascii="Arial" w:eastAsia="Times New Roman"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9"/>
  </w:num>
  <w:num w:numId="2">
    <w:abstractNumId w:val="6"/>
  </w:num>
  <w:num w:numId="3">
    <w:abstractNumId w:val="12"/>
  </w:num>
  <w:num w:numId="4">
    <w:abstractNumId w:val="16"/>
  </w:num>
  <w:num w:numId="5">
    <w:abstractNumId w:val="38"/>
  </w:num>
  <w:num w:numId="6">
    <w:abstractNumId w:val="31"/>
  </w:num>
  <w:num w:numId="7">
    <w:abstractNumId w:val="25"/>
  </w:num>
  <w:num w:numId="8">
    <w:abstractNumId w:val="7"/>
  </w:num>
  <w:num w:numId="9">
    <w:abstractNumId w:val="24"/>
  </w:num>
  <w:num w:numId="10">
    <w:abstractNumId w:val="34"/>
  </w:num>
  <w:num w:numId="11">
    <w:abstractNumId w:val="11"/>
  </w:num>
  <w:num w:numId="12">
    <w:abstractNumId w:val="28"/>
  </w:num>
  <w:num w:numId="13">
    <w:abstractNumId w:val="9"/>
  </w:num>
  <w:num w:numId="14">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2"/>
  </w:num>
  <w:num w:numId="16">
    <w:abstractNumId w:val="15"/>
  </w:num>
  <w:num w:numId="17">
    <w:abstractNumId w:val="21"/>
  </w:num>
  <w:num w:numId="18">
    <w:abstractNumId w:val="39"/>
  </w:num>
  <w:num w:numId="19">
    <w:abstractNumId w:val="37"/>
  </w:num>
  <w:num w:numId="20">
    <w:abstractNumId w:val="26"/>
  </w:num>
  <w:num w:numId="21">
    <w:abstractNumId w:val="17"/>
  </w:num>
  <w:num w:numId="22">
    <w:abstractNumId w:val="33"/>
  </w:num>
  <w:num w:numId="23">
    <w:abstractNumId w:val="42"/>
  </w:num>
  <w:num w:numId="24">
    <w:abstractNumId w:val="30"/>
  </w:num>
  <w:num w:numId="25">
    <w:abstractNumId w:val="27"/>
  </w:num>
  <w:num w:numId="26">
    <w:abstractNumId w:val="10"/>
  </w:num>
  <w:num w:numId="27">
    <w:abstractNumId w:val="1"/>
  </w:num>
  <w:num w:numId="28">
    <w:abstractNumId w:val="32"/>
  </w:num>
  <w:num w:numId="29">
    <w:abstractNumId w:val="35"/>
  </w:num>
  <w:num w:numId="30">
    <w:abstractNumId w:val="23"/>
  </w:num>
  <w:num w:numId="31">
    <w:abstractNumId w:val="41"/>
  </w:num>
  <w:num w:numId="32">
    <w:abstractNumId w:val="18"/>
  </w:num>
  <w:num w:numId="33">
    <w:abstractNumId w:val="43"/>
  </w:num>
  <w:num w:numId="34">
    <w:abstractNumId w:val="22"/>
  </w:num>
  <w:num w:numId="35">
    <w:abstractNumId w:val="8"/>
  </w:num>
  <w:num w:numId="36">
    <w:abstractNumId w:val="13"/>
  </w:num>
  <w:num w:numId="37">
    <w:abstractNumId w:val="40"/>
  </w:num>
  <w:num w:numId="38">
    <w:abstractNumId w:val="20"/>
  </w:num>
  <w:num w:numId="39">
    <w:abstractNumId w:val="29"/>
  </w:num>
  <w:num w:numId="40">
    <w:abstractNumId w:val="36"/>
  </w:num>
  <w:num w:numId="41">
    <w:abstractNumId w:val="4"/>
  </w:num>
  <w:num w:numId="42">
    <w:abstractNumId w:val="5"/>
  </w:num>
  <w:num w:numId="43">
    <w:abstractNumId w:val="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6E"/>
    <w:rsid w:val="0000044E"/>
    <w:rsid w:val="00002717"/>
    <w:rsid w:val="0001422D"/>
    <w:rsid w:val="00021226"/>
    <w:rsid w:val="0002762B"/>
    <w:rsid w:val="00037390"/>
    <w:rsid w:val="00037D61"/>
    <w:rsid w:val="00062740"/>
    <w:rsid w:val="00064FF5"/>
    <w:rsid w:val="00083EC8"/>
    <w:rsid w:val="000877A9"/>
    <w:rsid w:val="000933ED"/>
    <w:rsid w:val="000A1C43"/>
    <w:rsid w:val="000A3751"/>
    <w:rsid w:val="000A418B"/>
    <w:rsid w:val="000B08D3"/>
    <w:rsid w:val="000C08E6"/>
    <w:rsid w:val="000C4BDF"/>
    <w:rsid w:val="000D3878"/>
    <w:rsid w:val="00102876"/>
    <w:rsid w:val="00106B89"/>
    <w:rsid w:val="001177C4"/>
    <w:rsid w:val="0012238C"/>
    <w:rsid w:val="00134F79"/>
    <w:rsid w:val="001432C5"/>
    <w:rsid w:val="0014603D"/>
    <w:rsid w:val="00185097"/>
    <w:rsid w:val="001865E7"/>
    <w:rsid w:val="001B271E"/>
    <w:rsid w:val="001B480F"/>
    <w:rsid w:val="001B4E5C"/>
    <w:rsid w:val="001D1C5C"/>
    <w:rsid w:val="001F46E4"/>
    <w:rsid w:val="001F53B8"/>
    <w:rsid w:val="00203C2E"/>
    <w:rsid w:val="00215F64"/>
    <w:rsid w:val="00225144"/>
    <w:rsid w:val="00225FD8"/>
    <w:rsid w:val="002473D2"/>
    <w:rsid w:val="00261E5E"/>
    <w:rsid w:val="002A2218"/>
    <w:rsid w:val="002C35B0"/>
    <w:rsid w:val="002D7C75"/>
    <w:rsid w:val="002F3F6C"/>
    <w:rsid w:val="00311CBA"/>
    <w:rsid w:val="00313911"/>
    <w:rsid w:val="00321FCF"/>
    <w:rsid w:val="00324A92"/>
    <w:rsid w:val="00347B6E"/>
    <w:rsid w:val="003549D1"/>
    <w:rsid w:val="00357388"/>
    <w:rsid w:val="003E5B4D"/>
    <w:rsid w:val="00406F97"/>
    <w:rsid w:val="00441680"/>
    <w:rsid w:val="0045278C"/>
    <w:rsid w:val="004541BD"/>
    <w:rsid w:val="00476BF8"/>
    <w:rsid w:val="0048578B"/>
    <w:rsid w:val="004A7CCC"/>
    <w:rsid w:val="004D3534"/>
    <w:rsid w:val="004F256E"/>
    <w:rsid w:val="005313A1"/>
    <w:rsid w:val="00543D87"/>
    <w:rsid w:val="005716F2"/>
    <w:rsid w:val="00587D4B"/>
    <w:rsid w:val="005915AD"/>
    <w:rsid w:val="00593374"/>
    <w:rsid w:val="00593C3D"/>
    <w:rsid w:val="005D3A52"/>
    <w:rsid w:val="005D3D06"/>
    <w:rsid w:val="00611156"/>
    <w:rsid w:val="00611986"/>
    <w:rsid w:val="006159C1"/>
    <w:rsid w:val="0062557F"/>
    <w:rsid w:val="00625ED3"/>
    <w:rsid w:val="00634218"/>
    <w:rsid w:val="006416EE"/>
    <w:rsid w:val="00693098"/>
    <w:rsid w:val="006A42FC"/>
    <w:rsid w:val="006B0C61"/>
    <w:rsid w:val="006D2817"/>
    <w:rsid w:val="006D3622"/>
    <w:rsid w:val="006F39FE"/>
    <w:rsid w:val="0070494F"/>
    <w:rsid w:val="00716EF7"/>
    <w:rsid w:val="00717DC3"/>
    <w:rsid w:val="00740AC0"/>
    <w:rsid w:val="00781E23"/>
    <w:rsid w:val="007D25F5"/>
    <w:rsid w:val="00802F49"/>
    <w:rsid w:val="00807F3E"/>
    <w:rsid w:val="0082277E"/>
    <w:rsid w:val="008366DF"/>
    <w:rsid w:val="00842757"/>
    <w:rsid w:val="00842F7A"/>
    <w:rsid w:val="00851B50"/>
    <w:rsid w:val="00857063"/>
    <w:rsid w:val="008B09D2"/>
    <w:rsid w:val="008D1351"/>
    <w:rsid w:val="008D3138"/>
    <w:rsid w:val="008F3873"/>
    <w:rsid w:val="00910975"/>
    <w:rsid w:val="00937876"/>
    <w:rsid w:val="009468EE"/>
    <w:rsid w:val="0096436F"/>
    <w:rsid w:val="0097209F"/>
    <w:rsid w:val="00972ACA"/>
    <w:rsid w:val="009A14CE"/>
    <w:rsid w:val="009D288F"/>
    <w:rsid w:val="009F71F4"/>
    <w:rsid w:val="00A10C75"/>
    <w:rsid w:val="00A43658"/>
    <w:rsid w:val="00A444F6"/>
    <w:rsid w:val="00A4761B"/>
    <w:rsid w:val="00A72CCC"/>
    <w:rsid w:val="00AB1D5D"/>
    <w:rsid w:val="00AF383F"/>
    <w:rsid w:val="00AF3E86"/>
    <w:rsid w:val="00AF3EE8"/>
    <w:rsid w:val="00B3189B"/>
    <w:rsid w:val="00B55687"/>
    <w:rsid w:val="00B66A32"/>
    <w:rsid w:val="00B778D0"/>
    <w:rsid w:val="00BA64F9"/>
    <w:rsid w:val="00BD3B12"/>
    <w:rsid w:val="00BD7C20"/>
    <w:rsid w:val="00BE59B3"/>
    <w:rsid w:val="00C400EF"/>
    <w:rsid w:val="00C424EB"/>
    <w:rsid w:val="00C43A91"/>
    <w:rsid w:val="00C5416B"/>
    <w:rsid w:val="00C61455"/>
    <w:rsid w:val="00C61EB7"/>
    <w:rsid w:val="00C83869"/>
    <w:rsid w:val="00CA25D2"/>
    <w:rsid w:val="00CB3B5A"/>
    <w:rsid w:val="00CD691A"/>
    <w:rsid w:val="00CF644A"/>
    <w:rsid w:val="00D0256E"/>
    <w:rsid w:val="00D109AC"/>
    <w:rsid w:val="00D22A52"/>
    <w:rsid w:val="00D45D4B"/>
    <w:rsid w:val="00D46FAC"/>
    <w:rsid w:val="00D6706E"/>
    <w:rsid w:val="00D925DC"/>
    <w:rsid w:val="00DA37A7"/>
    <w:rsid w:val="00DC53A9"/>
    <w:rsid w:val="00DC7011"/>
    <w:rsid w:val="00DE6F4F"/>
    <w:rsid w:val="00DF1010"/>
    <w:rsid w:val="00E00E82"/>
    <w:rsid w:val="00E21AFF"/>
    <w:rsid w:val="00E21B2F"/>
    <w:rsid w:val="00E313D7"/>
    <w:rsid w:val="00E317C8"/>
    <w:rsid w:val="00E412EB"/>
    <w:rsid w:val="00E7772A"/>
    <w:rsid w:val="00EA2F44"/>
    <w:rsid w:val="00EB2794"/>
    <w:rsid w:val="00EC352B"/>
    <w:rsid w:val="00ED127A"/>
    <w:rsid w:val="00ED3643"/>
    <w:rsid w:val="00EE103C"/>
    <w:rsid w:val="00EE5B3F"/>
    <w:rsid w:val="00F009BD"/>
    <w:rsid w:val="00F0194D"/>
    <w:rsid w:val="00F03FFD"/>
    <w:rsid w:val="00F20BC9"/>
    <w:rsid w:val="00F264DD"/>
    <w:rsid w:val="00F33234"/>
    <w:rsid w:val="00F62112"/>
    <w:rsid w:val="00F75A4A"/>
    <w:rsid w:val="00F77E88"/>
    <w:rsid w:val="00F81546"/>
    <w:rsid w:val="00F82AF8"/>
    <w:rsid w:val="00F91117"/>
    <w:rsid w:val="00FA5EEF"/>
    <w:rsid w:val="00FC056D"/>
    <w:rsid w:val="00FC2420"/>
    <w:rsid w:val="00FD223E"/>
    <w:rsid w:val="00FF2C07"/>
    <w:rsid w:val="00FF5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449295"/>
  <w15:docId w15:val="{8739DA24-599C-4454-9984-56FF6A39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5D"/>
    <w:pPr>
      <w:spacing w:after="0" w:line="240" w:lineRule="auto"/>
    </w:pPr>
    <w:rPr>
      <w:rFonts w:ascii="Calibri Light" w:eastAsia="Times New Roman" w:hAnsi="Calibri Light" w:cs="Times New Roman"/>
      <w:sz w:val="24"/>
      <w:lang w:eastAsia="en-GB"/>
    </w:rPr>
  </w:style>
  <w:style w:type="paragraph" w:styleId="Heading1">
    <w:name w:val="heading 1"/>
    <w:basedOn w:val="Normal"/>
    <w:next w:val="Normal"/>
    <w:link w:val="Heading1Char"/>
    <w:uiPriority w:val="99"/>
    <w:qFormat/>
    <w:rsid w:val="00F81546"/>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9"/>
    <w:unhideWhenUsed/>
    <w:qFormat/>
    <w:rsid w:val="00B318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B3189B"/>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2"/>
    </w:pPr>
    <w:rPr>
      <w:rFonts w:ascii="Arial" w:hAnsi="Arial"/>
      <w:b/>
      <w:u w:val="single"/>
    </w:rPr>
  </w:style>
  <w:style w:type="paragraph" w:styleId="Heading4">
    <w:name w:val="heading 4"/>
    <w:basedOn w:val="Normal"/>
    <w:next w:val="Normal"/>
    <w:link w:val="Heading4Char"/>
    <w:uiPriority w:val="99"/>
    <w:qFormat/>
    <w:rsid w:val="00B3189B"/>
    <w:pPr>
      <w:keepNext/>
      <w:tabs>
        <w:tab w:val="left" w:pos="-1272"/>
        <w:tab w:val="left" w:pos="-720"/>
        <w:tab w:val="left" w:pos="0"/>
        <w:tab w:val="left" w:pos="720"/>
        <w:tab w:val="left" w:pos="1440"/>
        <w:tab w:val="left" w:pos="1980"/>
        <w:tab w:val="left" w:pos="2880"/>
        <w:tab w:val="left" w:pos="3600"/>
        <w:tab w:val="left" w:pos="4320"/>
        <w:tab w:val="left" w:pos="5040"/>
        <w:tab w:val="left" w:pos="5760"/>
        <w:tab w:val="left" w:pos="6480"/>
        <w:tab w:val="left" w:pos="6930"/>
        <w:tab w:val="left" w:pos="7920"/>
      </w:tabs>
      <w:ind w:left="1980" w:hanging="1980"/>
      <w:jc w:val="both"/>
      <w:outlineLvl w:val="3"/>
    </w:pPr>
    <w:rPr>
      <w:rFonts w:ascii="Arial" w:hAnsi="Arial"/>
      <w:b/>
      <w:u w:val="single"/>
    </w:rPr>
  </w:style>
  <w:style w:type="paragraph" w:styleId="Heading5">
    <w:name w:val="heading 5"/>
    <w:basedOn w:val="Normal"/>
    <w:next w:val="Normal"/>
    <w:link w:val="Heading5Char"/>
    <w:uiPriority w:val="99"/>
    <w:qFormat/>
    <w:rsid w:val="00B3189B"/>
    <w:pPr>
      <w:keepNext/>
      <w:tabs>
        <w:tab w:val="left" w:pos="5040"/>
        <w:tab w:val="left" w:pos="8550"/>
        <w:tab w:val="left" w:pos="9810"/>
        <w:tab w:val="left" w:pos="12510"/>
      </w:tabs>
      <w:outlineLvl w:val="4"/>
    </w:pPr>
    <w:rPr>
      <w:rFonts w:ascii="Arial" w:hAnsi="Arial"/>
      <w:b/>
    </w:rPr>
  </w:style>
  <w:style w:type="paragraph" w:styleId="Heading6">
    <w:name w:val="heading 6"/>
    <w:basedOn w:val="Normal"/>
    <w:next w:val="Normal"/>
    <w:link w:val="Heading6Char"/>
    <w:uiPriority w:val="99"/>
    <w:qFormat/>
    <w:rsid w:val="00347B6E"/>
    <w:pPr>
      <w:keepNext/>
      <w:jc w:val="both"/>
      <w:outlineLvl w:val="5"/>
    </w:pPr>
    <w:rPr>
      <w:rFonts w:cs="Arial"/>
      <w:b/>
      <w:bCs/>
      <w:sz w:val="22"/>
    </w:rPr>
  </w:style>
  <w:style w:type="paragraph" w:styleId="Heading7">
    <w:name w:val="heading 7"/>
    <w:basedOn w:val="Normal"/>
    <w:next w:val="Normal"/>
    <w:link w:val="Heading7Char"/>
    <w:uiPriority w:val="99"/>
    <w:qFormat/>
    <w:rsid w:val="00B3189B"/>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6"/>
    </w:pPr>
    <w:rPr>
      <w:rFonts w:ascii="Arial" w:hAnsi="Arial"/>
      <w:b/>
      <w:bCs/>
      <w:u w:val="single"/>
    </w:rPr>
  </w:style>
  <w:style w:type="paragraph" w:styleId="Heading8">
    <w:name w:val="heading 8"/>
    <w:basedOn w:val="Normal"/>
    <w:next w:val="Normal"/>
    <w:link w:val="Heading8Char"/>
    <w:uiPriority w:val="99"/>
    <w:qFormat/>
    <w:rsid w:val="00B3189B"/>
    <w:pPr>
      <w:keepNext/>
      <w:outlineLvl w:val="7"/>
    </w:pPr>
    <w:rPr>
      <w:rFonts w:ascii="Arial" w:hAnsi="Arial" w:cs="Arial"/>
      <w:b/>
      <w:bCs/>
      <w:sz w:val="22"/>
      <w:u w:val="single"/>
    </w:rPr>
  </w:style>
  <w:style w:type="paragraph" w:styleId="Heading9">
    <w:name w:val="heading 9"/>
    <w:basedOn w:val="Normal"/>
    <w:next w:val="Normal"/>
    <w:link w:val="Heading9Char"/>
    <w:uiPriority w:val="99"/>
    <w:qFormat/>
    <w:rsid w:val="00B3189B"/>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B6E"/>
    <w:pPr>
      <w:tabs>
        <w:tab w:val="center" w:pos="4513"/>
        <w:tab w:val="right" w:pos="9026"/>
      </w:tabs>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347B6E"/>
  </w:style>
  <w:style w:type="paragraph" w:styleId="Footer">
    <w:name w:val="footer"/>
    <w:basedOn w:val="Normal"/>
    <w:link w:val="FooterChar"/>
    <w:uiPriority w:val="99"/>
    <w:unhideWhenUsed/>
    <w:rsid w:val="00347B6E"/>
    <w:pPr>
      <w:tabs>
        <w:tab w:val="center" w:pos="4513"/>
        <w:tab w:val="right" w:pos="9026"/>
      </w:tabs>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347B6E"/>
  </w:style>
  <w:style w:type="paragraph" w:styleId="BalloonText">
    <w:name w:val="Balloon Text"/>
    <w:basedOn w:val="Normal"/>
    <w:link w:val="BalloonTextChar"/>
    <w:uiPriority w:val="99"/>
    <w:unhideWhenUsed/>
    <w:rsid w:val="00347B6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347B6E"/>
    <w:rPr>
      <w:rFonts w:ascii="Tahoma" w:hAnsi="Tahoma" w:cs="Tahoma"/>
      <w:sz w:val="16"/>
      <w:szCs w:val="16"/>
    </w:rPr>
  </w:style>
  <w:style w:type="character" w:customStyle="1" w:styleId="Heading6Char">
    <w:name w:val="Heading 6 Char"/>
    <w:basedOn w:val="DefaultParagraphFont"/>
    <w:link w:val="Heading6"/>
    <w:uiPriority w:val="9"/>
    <w:rsid w:val="00347B6E"/>
    <w:rPr>
      <w:rFonts w:ascii="Arial" w:eastAsia="Times New Roman" w:hAnsi="Arial" w:cs="Arial"/>
      <w:b/>
      <w:bCs/>
      <w:lang w:eastAsia="en-GB"/>
    </w:rPr>
  </w:style>
  <w:style w:type="paragraph" w:styleId="BodyText">
    <w:name w:val="Body Text"/>
    <w:basedOn w:val="Normal"/>
    <w:link w:val="BodyTextChar"/>
    <w:uiPriority w:val="99"/>
    <w:rsid w:val="00347B6E"/>
    <w:pPr>
      <w:widowControl w:val="0"/>
      <w:jc w:val="both"/>
    </w:pPr>
    <w:rPr>
      <w:color w:val="FF0000"/>
    </w:rPr>
  </w:style>
  <w:style w:type="character" w:customStyle="1" w:styleId="BodyTextChar">
    <w:name w:val="Body Text Char"/>
    <w:basedOn w:val="DefaultParagraphFont"/>
    <w:link w:val="BodyText"/>
    <w:uiPriority w:val="99"/>
    <w:rsid w:val="00347B6E"/>
    <w:rPr>
      <w:rFonts w:ascii="Arial" w:eastAsia="Times New Roman" w:hAnsi="Arial" w:cs="Times New Roman"/>
      <w:color w:val="FF0000"/>
      <w:sz w:val="24"/>
      <w:lang w:eastAsia="en-GB"/>
    </w:rPr>
  </w:style>
  <w:style w:type="character" w:styleId="BookTitle">
    <w:name w:val="Book Title"/>
    <w:basedOn w:val="DefaultParagraphFont"/>
    <w:uiPriority w:val="33"/>
    <w:qFormat/>
    <w:rsid w:val="00347B6E"/>
    <w:rPr>
      <w:b/>
      <w:bCs/>
      <w:smallCaps/>
      <w:spacing w:val="5"/>
    </w:rPr>
  </w:style>
  <w:style w:type="paragraph" w:styleId="ListParagraph">
    <w:name w:val="List Paragraph"/>
    <w:basedOn w:val="Normal"/>
    <w:qFormat/>
    <w:rsid w:val="001B480F"/>
    <w:pPr>
      <w:ind w:left="720"/>
      <w:contextualSpacing/>
    </w:pPr>
  </w:style>
  <w:style w:type="table" w:styleId="TableGrid">
    <w:name w:val="Table Grid"/>
    <w:basedOn w:val="TableNormal"/>
    <w:uiPriority w:val="99"/>
    <w:rsid w:val="00F8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F81546"/>
    <w:rPr>
      <w:rFonts w:ascii="Calibri Light" w:eastAsiaTheme="majorEastAsia" w:hAnsi="Calibri Light" w:cstheme="majorBidi"/>
      <w:b/>
      <w:bCs/>
      <w:sz w:val="28"/>
      <w:szCs w:val="28"/>
      <w:lang w:eastAsia="en-GB"/>
    </w:rPr>
  </w:style>
  <w:style w:type="character" w:styleId="Hyperlink">
    <w:name w:val="Hyperlink"/>
    <w:basedOn w:val="DefaultParagraphFont"/>
    <w:uiPriority w:val="99"/>
    <w:rsid w:val="00F81546"/>
    <w:rPr>
      <w:rFonts w:cs="Times New Roman"/>
      <w:color w:val="0000FF"/>
      <w:u w:val="single"/>
    </w:rPr>
  </w:style>
  <w:style w:type="paragraph" w:styleId="BodyText2">
    <w:name w:val="Body Text 2"/>
    <w:basedOn w:val="Normal"/>
    <w:link w:val="BodyText2Char"/>
    <w:uiPriority w:val="99"/>
    <w:unhideWhenUsed/>
    <w:rsid w:val="00F81546"/>
    <w:pPr>
      <w:spacing w:after="120" w:line="480" w:lineRule="auto"/>
    </w:pPr>
  </w:style>
  <w:style w:type="character" w:customStyle="1" w:styleId="BodyText2Char">
    <w:name w:val="Body Text 2 Char"/>
    <w:basedOn w:val="DefaultParagraphFont"/>
    <w:link w:val="BodyText2"/>
    <w:uiPriority w:val="99"/>
    <w:rsid w:val="00F81546"/>
    <w:rPr>
      <w:rFonts w:ascii="Arial" w:eastAsia="Times New Roman" w:hAnsi="Arial" w:cs="Times New Roman"/>
      <w:sz w:val="24"/>
      <w:lang w:eastAsia="en-GB"/>
    </w:rPr>
  </w:style>
  <w:style w:type="paragraph" w:customStyle="1" w:styleId="Default">
    <w:name w:val="Default"/>
    <w:rsid w:val="00802F4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unhideWhenUsed/>
    <w:qFormat/>
    <w:rsid w:val="00AB1D5D"/>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AB1D5D"/>
    <w:pPr>
      <w:spacing w:after="100"/>
    </w:pPr>
  </w:style>
  <w:style w:type="paragraph" w:customStyle="1" w:styleId="TxBrt10">
    <w:name w:val="TxBr_t10"/>
    <w:basedOn w:val="Normal"/>
    <w:uiPriority w:val="99"/>
    <w:rsid w:val="00693098"/>
    <w:pPr>
      <w:widowControl w:val="0"/>
      <w:autoSpaceDE w:val="0"/>
      <w:autoSpaceDN w:val="0"/>
      <w:adjustRightInd w:val="0"/>
      <w:spacing w:line="240" w:lineRule="atLeast"/>
    </w:pPr>
    <w:rPr>
      <w:rFonts w:ascii="Arial" w:hAnsi="Arial"/>
      <w:szCs w:val="24"/>
      <w:lang w:val="en-US"/>
    </w:rPr>
  </w:style>
  <w:style w:type="character" w:customStyle="1" w:styleId="Heading2Char">
    <w:name w:val="Heading 2 Char"/>
    <w:basedOn w:val="DefaultParagraphFont"/>
    <w:link w:val="Heading2"/>
    <w:uiPriority w:val="9"/>
    <w:semiHidden/>
    <w:rsid w:val="00B3189B"/>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9"/>
    <w:rsid w:val="00B3189B"/>
    <w:rPr>
      <w:rFonts w:ascii="Arial" w:eastAsia="Times New Roman" w:hAnsi="Arial" w:cs="Times New Roman"/>
      <w:b/>
      <w:sz w:val="24"/>
      <w:u w:val="single"/>
      <w:lang w:eastAsia="en-GB"/>
    </w:rPr>
  </w:style>
  <w:style w:type="character" w:customStyle="1" w:styleId="Heading4Char">
    <w:name w:val="Heading 4 Char"/>
    <w:basedOn w:val="DefaultParagraphFont"/>
    <w:link w:val="Heading4"/>
    <w:uiPriority w:val="99"/>
    <w:rsid w:val="00B3189B"/>
    <w:rPr>
      <w:rFonts w:ascii="Arial" w:eastAsia="Times New Roman" w:hAnsi="Arial" w:cs="Times New Roman"/>
      <w:b/>
      <w:sz w:val="24"/>
      <w:u w:val="single"/>
      <w:lang w:eastAsia="en-GB"/>
    </w:rPr>
  </w:style>
  <w:style w:type="character" w:customStyle="1" w:styleId="Heading5Char">
    <w:name w:val="Heading 5 Char"/>
    <w:basedOn w:val="DefaultParagraphFont"/>
    <w:link w:val="Heading5"/>
    <w:uiPriority w:val="99"/>
    <w:rsid w:val="00B3189B"/>
    <w:rPr>
      <w:rFonts w:ascii="Arial" w:eastAsia="Times New Roman" w:hAnsi="Arial" w:cs="Times New Roman"/>
      <w:b/>
      <w:sz w:val="24"/>
      <w:lang w:eastAsia="en-GB"/>
    </w:rPr>
  </w:style>
  <w:style w:type="character" w:customStyle="1" w:styleId="Heading7Char">
    <w:name w:val="Heading 7 Char"/>
    <w:basedOn w:val="DefaultParagraphFont"/>
    <w:link w:val="Heading7"/>
    <w:uiPriority w:val="99"/>
    <w:rsid w:val="00B3189B"/>
    <w:rPr>
      <w:rFonts w:ascii="Arial" w:eastAsia="Times New Roman" w:hAnsi="Arial" w:cs="Times New Roman"/>
      <w:b/>
      <w:bCs/>
      <w:sz w:val="24"/>
      <w:u w:val="single"/>
      <w:lang w:eastAsia="en-GB"/>
    </w:rPr>
  </w:style>
  <w:style w:type="character" w:customStyle="1" w:styleId="Heading8Char">
    <w:name w:val="Heading 8 Char"/>
    <w:basedOn w:val="DefaultParagraphFont"/>
    <w:link w:val="Heading8"/>
    <w:uiPriority w:val="99"/>
    <w:rsid w:val="00B3189B"/>
    <w:rPr>
      <w:rFonts w:ascii="Arial" w:eastAsia="Times New Roman" w:hAnsi="Arial" w:cs="Arial"/>
      <w:b/>
      <w:bCs/>
      <w:u w:val="single"/>
      <w:lang w:eastAsia="en-GB"/>
    </w:rPr>
  </w:style>
  <w:style w:type="character" w:customStyle="1" w:styleId="Heading9Char">
    <w:name w:val="Heading 9 Char"/>
    <w:basedOn w:val="DefaultParagraphFont"/>
    <w:link w:val="Heading9"/>
    <w:uiPriority w:val="99"/>
    <w:rsid w:val="00B3189B"/>
    <w:rPr>
      <w:rFonts w:ascii="Arial" w:eastAsia="Times New Roman" w:hAnsi="Arial" w:cs="Arial"/>
      <w:b/>
      <w:bCs/>
      <w:lang w:eastAsia="en-GB"/>
    </w:rPr>
  </w:style>
  <w:style w:type="paragraph" w:styleId="BodyTextIndent">
    <w:name w:val="Body Text Indent"/>
    <w:basedOn w:val="Normal"/>
    <w:link w:val="BodyTextIndentChar"/>
    <w:uiPriority w:val="99"/>
    <w:rsid w:val="00B3189B"/>
    <w:pPr>
      <w:widowControl w:val="0"/>
      <w:tabs>
        <w:tab w:val="left" w:pos="426"/>
      </w:tabs>
      <w:ind w:left="426" w:hanging="426"/>
      <w:jc w:val="both"/>
    </w:pPr>
    <w:rPr>
      <w:rFonts w:ascii="Arial" w:hAnsi="Arial"/>
    </w:rPr>
  </w:style>
  <w:style w:type="character" w:customStyle="1" w:styleId="BodyTextIndentChar">
    <w:name w:val="Body Text Indent Char"/>
    <w:basedOn w:val="DefaultParagraphFont"/>
    <w:link w:val="BodyTextIndent"/>
    <w:uiPriority w:val="99"/>
    <w:rsid w:val="00B3189B"/>
    <w:rPr>
      <w:rFonts w:ascii="Arial" w:eastAsia="Times New Roman" w:hAnsi="Arial" w:cs="Times New Roman"/>
      <w:sz w:val="24"/>
      <w:lang w:eastAsia="en-GB"/>
    </w:rPr>
  </w:style>
  <w:style w:type="paragraph" w:styleId="BodyTextIndent2">
    <w:name w:val="Body Text Indent 2"/>
    <w:basedOn w:val="Normal"/>
    <w:link w:val="BodyTextIndent2Char"/>
    <w:uiPriority w:val="99"/>
    <w:rsid w:val="00B3189B"/>
    <w:pPr>
      <w:widowControl w:val="0"/>
      <w:tabs>
        <w:tab w:val="left" w:pos="-1272"/>
        <w:tab w:val="left" w:pos="-720"/>
        <w:tab w:val="left" w:pos="0"/>
        <w:tab w:val="left" w:pos="426"/>
        <w:tab w:val="left" w:pos="1440"/>
        <w:tab w:val="left" w:pos="2430"/>
        <w:tab w:val="left" w:pos="2880"/>
        <w:tab w:val="left" w:pos="3600"/>
        <w:tab w:val="left" w:pos="4320"/>
        <w:tab w:val="left" w:pos="5040"/>
        <w:tab w:val="left" w:pos="5760"/>
        <w:tab w:val="left" w:pos="6480"/>
        <w:tab w:val="left" w:pos="6930"/>
        <w:tab w:val="left" w:pos="7920"/>
      </w:tabs>
      <w:ind w:left="426"/>
      <w:jc w:val="both"/>
    </w:pPr>
    <w:rPr>
      <w:rFonts w:ascii="Arial" w:hAnsi="Arial"/>
    </w:rPr>
  </w:style>
  <w:style w:type="character" w:customStyle="1" w:styleId="BodyTextIndent2Char">
    <w:name w:val="Body Text Indent 2 Char"/>
    <w:basedOn w:val="DefaultParagraphFont"/>
    <w:link w:val="BodyTextIndent2"/>
    <w:uiPriority w:val="99"/>
    <w:rsid w:val="00B3189B"/>
    <w:rPr>
      <w:rFonts w:ascii="Arial" w:eastAsia="Times New Roman" w:hAnsi="Arial" w:cs="Times New Roman"/>
      <w:sz w:val="24"/>
      <w:lang w:eastAsia="en-GB"/>
    </w:rPr>
  </w:style>
  <w:style w:type="paragraph" w:customStyle="1" w:styleId="Level1">
    <w:name w:val="Level 1"/>
    <w:basedOn w:val="Normal"/>
    <w:uiPriority w:val="99"/>
    <w:rsid w:val="00B3189B"/>
    <w:pPr>
      <w:widowControl w:val="0"/>
      <w:ind w:left="1440" w:hanging="720"/>
      <w:outlineLvl w:val="0"/>
    </w:pPr>
    <w:rPr>
      <w:rFonts w:ascii="Arial" w:hAnsi="Arial"/>
      <w:lang w:val="en-US"/>
    </w:rPr>
  </w:style>
  <w:style w:type="character" w:styleId="PageNumber">
    <w:name w:val="page number"/>
    <w:basedOn w:val="DefaultParagraphFont"/>
    <w:uiPriority w:val="99"/>
    <w:rsid w:val="00B3189B"/>
    <w:rPr>
      <w:rFonts w:cs="Times New Roman"/>
    </w:rPr>
  </w:style>
  <w:style w:type="character" w:styleId="FollowedHyperlink">
    <w:name w:val="FollowedHyperlink"/>
    <w:basedOn w:val="DefaultParagraphFont"/>
    <w:uiPriority w:val="99"/>
    <w:rsid w:val="00B3189B"/>
    <w:rPr>
      <w:rFonts w:cs="Times New Roman"/>
      <w:color w:val="800080"/>
      <w:u w:val="single"/>
    </w:rPr>
  </w:style>
  <w:style w:type="paragraph" w:styleId="FootnoteText">
    <w:name w:val="footnote text"/>
    <w:basedOn w:val="Normal"/>
    <w:link w:val="FootnoteTextChar"/>
    <w:uiPriority w:val="99"/>
    <w:semiHidden/>
    <w:rsid w:val="00B3189B"/>
    <w:rPr>
      <w:rFonts w:ascii="Arial" w:hAnsi="Arial"/>
      <w:lang w:val="en-US"/>
    </w:rPr>
  </w:style>
  <w:style w:type="character" w:customStyle="1" w:styleId="FootnoteTextChar">
    <w:name w:val="Footnote Text Char"/>
    <w:basedOn w:val="DefaultParagraphFont"/>
    <w:link w:val="FootnoteText"/>
    <w:uiPriority w:val="99"/>
    <w:semiHidden/>
    <w:rsid w:val="00B3189B"/>
    <w:rPr>
      <w:rFonts w:ascii="Arial" w:eastAsia="Times New Roman" w:hAnsi="Arial" w:cs="Times New Roman"/>
      <w:sz w:val="24"/>
      <w:lang w:val="en-US" w:eastAsia="en-GB"/>
    </w:rPr>
  </w:style>
  <w:style w:type="paragraph" w:styleId="Title">
    <w:name w:val="Title"/>
    <w:basedOn w:val="Normal"/>
    <w:link w:val="TitleChar"/>
    <w:uiPriority w:val="99"/>
    <w:qFormat/>
    <w:rsid w:val="00B3189B"/>
    <w:pPr>
      <w:jc w:val="center"/>
    </w:pPr>
    <w:rPr>
      <w:rFonts w:ascii="Arial" w:hAnsi="Arial"/>
      <w:sz w:val="32"/>
      <w:szCs w:val="24"/>
    </w:rPr>
  </w:style>
  <w:style w:type="character" w:customStyle="1" w:styleId="TitleChar">
    <w:name w:val="Title Char"/>
    <w:basedOn w:val="DefaultParagraphFont"/>
    <w:link w:val="Title"/>
    <w:uiPriority w:val="99"/>
    <w:rsid w:val="00B3189B"/>
    <w:rPr>
      <w:rFonts w:ascii="Arial" w:eastAsia="Times New Roman" w:hAnsi="Arial" w:cs="Times New Roman"/>
      <w:sz w:val="32"/>
      <w:szCs w:val="24"/>
      <w:lang w:eastAsia="en-GB"/>
    </w:rPr>
  </w:style>
  <w:style w:type="paragraph" w:styleId="BodyText3">
    <w:name w:val="Body Text 3"/>
    <w:basedOn w:val="Normal"/>
    <w:link w:val="BodyText3Char"/>
    <w:uiPriority w:val="99"/>
    <w:rsid w:val="00B3189B"/>
    <w:pPr>
      <w:jc w:val="both"/>
    </w:pPr>
    <w:rPr>
      <w:rFonts w:ascii="Arial" w:hAnsi="Arial" w:cs="Arial"/>
      <w:sz w:val="22"/>
    </w:rPr>
  </w:style>
  <w:style w:type="character" w:customStyle="1" w:styleId="BodyText3Char">
    <w:name w:val="Body Text 3 Char"/>
    <w:basedOn w:val="DefaultParagraphFont"/>
    <w:link w:val="BodyText3"/>
    <w:uiPriority w:val="99"/>
    <w:rsid w:val="00B3189B"/>
    <w:rPr>
      <w:rFonts w:ascii="Arial" w:eastAsia="Times New Roman" w:hAnsi="Arial" w:cs="Arial"/>
      <w:lang w:eastAsia="en-GB"/>
    </w:rPr>
  </w:style>
  <w:style w:type="paragraph" w:customStyle="1" w:styleId="TxBrp3">
    <w:name w:val="TxBr_p3"/>
    <w:basedOn w:val="Normal"/>
    <w:uiPriority w:val="99"/>
    <w:rsid w:val="00B3189B"/>
    <w:pPr>
      <w:widowControl w:val="0"/>
      <w:autoSpaceDE w:val="0"/>
      <w:autoSpaceDN w:val="0"/>
      <w:adjustRightInd w:val="0"/>
      <w:spacing w:line="260" w:lineRule="atLeast"/>
      <w:jc w:val="both"/>
    </w:pPr>
    <w:rPr>
      <w:rFonts w:ascii="Arial" w:hAnsi="Arial"/>
      <w:szCs w:val="24"/>
      <w:lang w:val="en-US"/>
    </w:rPr>
  </w:style>
  <w:style w:type="paragraph" w:styleId="NormalWeb">
    <w:name w:val="Normal (Web)"/>
    <w:basedOn w:val="Normal"/>
    <w:uiPriority w:val="99"/>
    <w:rsid w:val="00B3189B"/>
    <w:pPr>
      <w:spacing w:before="100" w:beforeAutospacing="1" w:after="100" w:afterAutospacing="1"/>
    </w:pPr>
    <w:rPr>
      <w:rFonts w:ascii="Arial" w:hAnsi="Arial"/>
      <w:color w:val="000000"/>
      <w:szCs w:val="24"/>
    </w:rPr>
  </w:style>
  <w:style w:type="paragraph" w:customStyle="1" w:styleId="TxBrc1">
    <w:name w:val="TxBr_c1"/>
    <w:basedOn w:val="Normal"/>
    <w:rsid w:val="00B3189B"/>
    <w:pPr>
      <w:widowControl w:val="0"/>
      <w:spacing w:line="240" w:lineRule="atLeast"/>
      <w:jc w:val="center"/>
    </w:pPr>
    <w:rPr>
      <w:rFonts w:ascii="Arial" w:hAnsi="Arial"/>
      <w:lang w:val="en-AU"/>
    </w:rPr>
  </w:style>
  <w:style w:type="paragraph" w:styleId="NoSpacing">
    <w:name w:val="No Spacing"/>
    <w:uiPriority w:val="99"/>
    <w:qFormat/>
    <w:rsid w:val="00B3189B"/>
    <w:pPr>
      <w:spacing w:after="0" w:line="240" w:lineRule="auto"/>
    </w:pPr>
    <w:rPr>
      <w:rFonts w:ascii="Calibri" w:eastAsia="Times New Roman" w:hAnsi="Calibri" w:cs="Times New Roman"/>
      <w:sz w:val="24"/>
    </w:rPr>
  </w:style>
  <w:style w:type="paragraph" w:styleId="TOC2">
    <w:name w:val="toc 2"/>
    <w:basedOn w:val="Normal"/>
    <w:next w:val="Normal"/>
    <w:autoRedefine/>
    <w:uiPriority w:val="39"/>
    <w:unhideWhenUsed/>
    <w:rsid w:val="00B3189B"/>
    <w:pPr>
      <w:spacing w:after="100"/>
      <w:ind w:left="200"/>
    </w:pPr>
    <w:rPr>
      <w:rFonts w:ascii="Arial" w:hAnsi="Arial"/>
    </w:rPr>
  </w:style>
  <w:style w:type="paragraph" w:customStyle="1" w:styleId="TxBrp1">
    <w:name w:val="TxBr_p1"/>
    <w:basedOn w:val="Normal"/>
    <w:rsid w:val="006A42FC"/>
    <w:pPr>
      <w:widowControl w:val="0"/>
      <w:tabs>
        <w:tab w:val="left" w:pos="204"/>
      </w:tabs>
      <w:autoSpaceDE w:val="0"/>
      <w:autoSpaceDN w:val="0"/>
      <w:adjustRightInd w:val="0"/>
      <w:spacing w:line="260" w:lineRule="atLeast"/>
    </w:pPr>
    <w:rPr>
      <w:rFonts w:ascii="Times New Roman" w:hAnsi="Times New Roman"/>
      <w:sz w:val="20"/>
      <w:szCs w:val="24"/>
      <w:lang w:val="en-US" w:eastAsia="en-US"/>
    </w:rPr>
  </w:style>
  <w:style w:type="paragraph" w:customStyle="1" w:styleId="CLQEBullets">
    <w:name w:val="CLQE Bullets"/>
    <w:basedOn w:val="Normal"/>
    <w:rsid w:val="00D45D4B"/>
    <w:rPr>
      <w:rFonts w:ascii="Arial" w:hAnsi="Arial"/>
      <w:sz w:val="22"/>
      <w:lang w:eastAsia="en-US"/>
    </w:rPr>
  </w:style>
  <w:style w:type="paragraph" w:customStyle="1" w:styleId="CLQEParagraph">
    <w:name w:val="CLQE Paragraph"/>
    <w:basedOn w:val="Normal"/>
    <w:rsid w:val="00D45D4B"/>
    <w:pPr>
      <w:ind w:left="720"/>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984024">
      <w:bodyDiv w:val="1"/>
      <w:marLeft w:val="0"/>
      <w:marRight w:val="0"/>
      <w:marTop w:val="0"/>
      <w:marBottom w:val="0"/>
      <w:divBdr>
        <w:top w:val="none" w:sz="0" w:space="0" w:color="auto"/>
        <w:left w:val="none" w:sz="0" w:space="0" w:color="auto"/>
        <w:bottom w:val="none" w:sz="0" w:space="0" w:color="auto"/>
        <w:right w:val="none" w:sz="0" w:space="0" w:color="auto"/>
      </w:divBdr>
    </w:div>
    <w:div w:id="508565924">
      <w:bodyDiv w:val="1"/>
      <w:marLeft w:val="0"/>
      <w:marRight w:val="0"/>
      <w:marTop w:val="0"/>
      <w:marBottom w:val="0"/>
      <w:divBdr>
        <w:top w:val="none" w:sz="0" w:space="0" w:color="auto"/>
        <w:left w:val="none" w:sz="0" w:space="0" w:color="auto"/>
        <w:bottom w:val="none" w:sz="0" w:space="0" w:color="auto"/>
        <w:right w:val="none" w:sz="0" w:space="0" w:color="auto"/>
      </w:divBdr>
    </w:div>
    <w:div w:id="527138520">
      <w:bodyDiv w:val="1"/>
      <w:marLeft w:val="0"/>
      <w:marRight w:val="0"/>
      <w:marTop w:val="0"/>
      <w:marBottom w:val="0"/>
      <w:divBdr>
        <w:top w:val="none" w:sz="0" w:space="0" w:color="auto"/>
        <w:left w:val="none" w:sz="0" w:space="0" w:color="auto"/>
        <w:bottom w:val="none" w:sz="0" w:space="0" w:color="auto"/>
        <w:right w:val="none" w:sz="0" w:space="0" w:color="auto"/>
      </w:divBdr>
    </w:div>
    <w:div w:id="545528703">
      <w:bodyDiv w:val="1"/>
      <w:marLeft w:val="0"/>
      <w:marRight w:val="0"/>
      <w:marTop w:val="0"/>
      <w:marBottom w:val="0"/>
      <w:divBdr>
        <w:top w:val="none" w:sz="0" w:space="0" w:color="auto"/>
        <w:left w:val="none" w:sz="0" w:space="0" w:color="auto"/>
        <w:bottom w:val="none" w:sz="0" w:space="0" w:color="auto"/>
        <w:right w:val="none" w:sz="0" w:space="0" w:color="auto"/>
      </w:divBdr>
    </w:div>
    <w:div w:id="582302906">
      <w:bodyDiv w:val="1"/>
      <w:marLeft w:val="0"/>
      <w:marRight w:val="0"/>
      <w:marTop w:val="0"/>
      <w:marBottom w:val="0"/>
      <w:divBdr>
        <w:top w:val="none" w:sz="0" w:space="0" w:color="auto"/>
        <w:left w:val="none" w:sz="0" w:space="0" w:color="auto"/>
        <w:bottom w:val="none" w:sz="0" w:space="0" w:color="auto"/>
        <w:right w:val="none" w:sz="0" w:space="0" w:color="auto"/>
      </w:divBdr>
    </w:div>
    <w:div w:id="586037733">
      <w:bodyDiv w:val="1"/>
      <w:marLeft w:val="0"/>
      <w:marRight w:val="0"/>
      <w:marTop w:val="0"/>
      <w:marBottom w:val="0"/>
      <w:divBdr>
        <w:top w:val="none" w:sz="0" w:space="0" w:color="auto"/>
        <w:left w:val="none" w:sz="0" w:space="0" w:color="auto"/>
        <w:bottom w:val="none" w:sz="0" w:space="0" w:color="auto"/>
        <w:right w:val="none" w:sz="0" w:space="0" w:color="auto"/>
      </w:divBdr>
    </w:div>
    <w:div w:id="696779824">
      <w:bodyDiv w:val="1"/>
      <w:marLeft w:val="0"/>
      <w:marRight w:val="0"/>
      <w:marTop w:val="0"/>
      <w:marBottom w:val="0"/>
      <w:divBdr>
        <w:top w:val="none" w:sz="0" w:space="0" w:color="auto"/>
        <w:left w:val="none" w:sz="0" w:space="0" w:color="auto"/>
        <w:bottom w:val="none" w:sz="0" w:space="0" w:color="auto"/>
        <w:right w:val="none" w:sz="0" w:space="0" w:color="auto"/>
      </w:divBdr>
    </w:div>
    <w:div w:id="771241502">
      <w:bodyDiv w:val="1"/>
      <w:marLeft w:val="0"/>
      <w:marRight w:val="0"/>
      <w:marTop w:val="0"/>
      <w:marBottom w:val="0"/>
      <w:divBdr>
        <w:top w:val="none" w:sz="0" w:space="0" w:color="auto"/>
        <w:left w:val="none" w:sz="0" w:space="0" w:color="auto"/>
        <w:bottom w:val="none" w:sz="0" w:space="0" w:color="auto"/>
        <w:right w:val="none" w:sz="0" w:space="0" w:color="auto"/>
      </w:divBdr>
    </w:div>
    <w:div w:id="870073887">
      <w:bodyDiv w:val="1"/>
      <w:marLeft w:val="0"/>
      <w:marRight w:val="0"/>
      <w:marTop w:val="0"/>
      <w:marBottom w:val="0"/>
      <w:divBdr>
        <w:top w:val="none" w:sz="0" w:space="0" w:color="auto"/>
        <w:left w:val="none" w:sz="0" w:space="0" w:color="auto"/>
        <w:bottom w:val="none" w:sz="0" w:space="0" w:color="auto"/>
        <w:right w:val="none" w:sz="0" w:space="0" w:color="auto"/>
      </w:divBdr>
    </w:div>
    <w:div w:id="1123502317">
      <w:bodyDiv w:val="1"/>
      <w:marLeft w:val="0"/>
      <w:marRight w:val="0"/>
      <w:marTop w:val="0"/>
      <w:marBottom w:val="0"/>
      <w:divBdr>
        <w:top w:val="none" w:sz="0" w:space="0" w:color="auto"/>
        <w:left w:val="none" w:sz="0" w:space="0" w:color="auto"/>
        <w:bottom w:val="none" w:sz="0" w:space="0" w:color="auto"/>
        <w:right w:val="none" w:sz="0" w:space="0" w:color="auto"/>
      </w:divBdr>
    </w:div>
    <w:div w:id="1222323596">
      <w:bodyDiv w:val="1"/>
      <w:marLeft w:val="0"/>
      <w:marRight w:val="0"/>
      <w:marTop w:val="0"/>
      <w:marBottom w:val="0"/>
      <w:divBdr>
        <w:top w:val="none" w:sz="0" w:space="0" w:color="auto"/>
        <w:left w:val="none" w:sz="0" w:space="0" w:color="auto"/>
        <w:bottom w:val="none" w:sz="0" w:space="0" w:color="auto"/>
        <w:right w:val="none" w:sz="0" w:space="0" w:color="auto"/>
      </w:divBdr>
    </w:div>
    <w:div w:id="1378504852">
      <w:bodyDiv w:val="1"/>
      <w:marLeft w:val="0"/>
      <w:marRight w:val="0"/>
      <w:marTop w:val="0"/>
      <w:marBottom w:val="0"/>
      <w:divBdr>
        <w:top w:val="none" w:sz="0" w:space="0" w:color="auto"/>
        <w:left w:val="none" w:sz="0" w:space="0" w:color="auto"/>
        <w:bottom w:val="none" w:sz="0" w:space="0" w:color="auto"/>
        <w:right w:val="none" w:sz="0" w:space="0" w:color="auto"/>
      </w:divBdr>
    </w:div>
    <w:div w:id="1475679796">
      <w:bodyDiv w:val="1"/>
      <w:marLeft w:val="0"/>
      <w:marRight w:val="0"/>
      <w:marTop w:val="0"/>
      <w:marBottom w:val="0"/>
      <w:divBdr>
        <w:top w:val="none" w:sz="0" w:space="0" w:color="auto"/>
        <w:left w:val="none" w:sz="0" w:space="0" w:color="auto"/>
        <w:bottom w:val="none" w:sz="0" w:space="0" w:color="auto"/>
        <w:right w:val="none" w:sz="0" w:space="0" w:color="auto"/>
      </w:divBdr>
    </w:div>
    <w:div w:id="1505970023">
      <w:bodyDiv w:val="1"/>
      <w:marLeft w:val="0"/>
      <w:marRight w:val="0"/>
      <w:marTop w:val="0"/>
      <w:marBottom w:val="0"/>
      <w:divBdr>
        <w:top w:val="none" w:sz="0" w:space="0" w:color="auto"/>
        <w:left w:val="none" w:sz="0" w:space="0" w:color="auto"/>
        <w:bottom w:val="none" w:sz="0" w:space="0" w:color="auto"/>
        <w:right w:val="none" w:sz="0" w:space="0" w:color="auto"/>
      </w:divBdr>
    </w:div>
    <w:div w:id="19581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DE63C-ACBA-5345-B051-0F1E6C5E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3887</Words>
  <Characters>22160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C-B</dc:creator>
  <cp:lastModifiedBy>Microsoft Office User</cp:lastModifiedBy>
  <cp:revision>11</cp:revision>
  <cp:lastPrinted>2018-06-08T10:52:00Z</cp:lastPrinted>
  <dcterms:created xsi:type="dcterms:W3CDTF">2021-07-07T10:08:00Z</dcterms:created>
  <dcterms:modified xsi:type="dcterms:W3CDTF">2021-07-07T10:20:00Z</dcterms:modified>
</cp:coreProperties>
</file>