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619B8" w14:textId="4C8E872E" w:rsidR="00017D50" w:rsidRPr="00251C23" w:rsidRDefault="001E4253" w:rsidP="00E34F10">
      <w:pPr>
        <w:rPr>
          <w:rFonts w:ascii="Denim INK Heavy" w:hAnsi="Denim INK Heavy"/>
          <w:sz w:val="32"/>
          <w:szCs w:val="32"/>
        </w:rPr>
      </w:pPr>
      <w:r w:rsidRPr="00251C23">
        <w:rPr>
          <w:rFonts w:ascii="Denim INK Heavy" w:hAnsi="Denim INK Heavy"/>
          <w:sz w:val="32"/>
          <w:szCs w:val="32"/>
        </w:rPr>
        <w:t xml:space="preserve">Part 1 </w:t>
      </w:r>
      <w:r w:rsidR="008E3E82" w:rsidRPr="00251C23">
        <w:rPr>
          <w:rFonts w:ascii="Denim INK Heavy" w:hAnsi="Denim INK Heavy"/>
          <w:sz w:val="32"/>
          <w:szCs w:val="32"/>
        </w:rPr>
        <w:t>Intro</w:t>
      </w:r>
    </w:p>
    <w:p w14:paraId="0FBEA34E" w14:textId="3C4D77E4" w:rsidR="000A630B" w:rsidRPr="00251C23" w:rsidRDefault="000A630B" w:rsidP="000A630B">
      <w:pPr>
        <w:rPr>
          <w:rFonts w:ascii="Denim INK Light" w:hAnsi="Denim INK Light"/>
        </w:rPr>
      </w:pPr>
      <w:r w:rsidRPr="00251C23">
        <w:rPr>
          <w:rFonts w:ascii="Denim INK Light" w:hAnsi="Denim INK Light"/>
        </w:rPr>
        <w:t>It is evident that those in creative fields are being devalued and replaced</w:t>
      </w:r>
      <w:r w:rsidR="0039357B" w:rsidRPr="00251C23">
        <w:rPr>
          <w:rFonts w:ascii="Denim INK Light" w:hAnsi="Denim INK Light"/>
        </w:rPr>
        <w:t xml:space="preserve">. </w:t>
      </w:r>
      <w:r w:rsidRPr="00251C23">
        <w:rPr>
          <w:rFonts w:ascii="Denim INK Light" w:hAnsi="Denim INK Light"/>
        </w:rPr>
        <w:t xml:space="preserve">The visual artists, musicians, dancers and every creative in between need and deserve a platform to feel secure in. My business, 'Plein Sight' aims to target one of these creative practices, </w:t>
      </w:r>
      <w:r w:rsidR="00242F00" w:rsidRPr="00251C23">
        <w:rPr>
          <w:rFonts w:ascii="Denim INK Light" w:hAnsi="Denim INK Light"/>
        </w:rPr>
        <w:t>to</w:t>
      </w:r>
      <w:r w:rsidRPr="00251C23">
        <w:rPr>
          <w:rFonts w:ascii="Denim INK Light" w:hAnsi="Denim INK Light"/>
        </w:rPr>
        <w:t xml:space="preserve"> craft a community and spark conversations around how </w:t>
      </w:r>
      <w:r w:rsidR="00242F00" w:rsidRPr="00251C23">
        <w:rPr>
          <w:rFonts w:ascii="Denim INK Light" w:hAnsi="Denim INK Light"/>
        </w:rPr>
        <w:t>society</w:t>
      </w:r>
      <w:r w:rsidRPr="00251C23">
        <w:rPr>
          <w:rFonts w:ascii="Denim INK Light" w:hAnsi="Denim INK Light"/>
        </w:rPr>
        <w:t xml:space="preserve"> can shift</w:t>
      </w:r>
      <w:r w:rsidR="00534C16" w:rsidRPr="00251C23">
        <w:rPr>
          <w:rFonts w:ascii="Denim INK Light" w:hAnsi="Denim INK Light"/>
        </w:rPr>
        <w:t xml:space="preserve"> its</w:t>
      </w:r>
      <w:r w:rsidRPr="00251C23">
        <w:rPr>
          <w:rFonts w:ascii="Denim INK Light" w:hAnsi="Denim INK Light"/>
        </w:rPr>
        <w:t xml:space="preserve"> perception to value the arts again. The business will operate through a series of guided Plein Air sketching sessions: bring people into the open outdoors and entrusting their creativity to explore their environment. This will crescendo into a community inst</w:t>
      </w:r>
      <w:r w:rsidR="006B111D" w:rsidRPr="00251C23">
        <w:rPr>
          <w:rFonts w:ascii="Denim INK Light" w:hAnsi="Denim INK Light"/>
        </w:rPr>
        <w:t>a</w:t>
      </w:r>
      <w:r w:rsidRPr="00251C23">
        <w:rPr>
          <w:rFonts w:ascii="Denim INK Light" w:hAnsi="Denim INK Light"/>
        </w:rPr>
        <w:t>llation which aims to symbolise literally and conceptually the creative power behind community engaged practices.</w:t>
      </w:r>
    </w:p>
    <w:p w14:paraId="1F8B9DA9" w14:textId="4663ED1B" w:rsidR="000A630B" w:rsidRPr="00251C23" w:rsidRDefault="000A630B" w:rsidP="000A630B">
      <w:pPr>
        <w:rPr>
          <w:rFonts w:ascii="Denim INK Light" w:hAnsi="Denim INK Light"/>
        </w:rPr>
      </w:pPr>
      <w:r w:rsidRPr="00251C23">
        <w:rPr>
          <w:rFonts w:ascii="Denim INK Light" w:hAnsi="Denim INK Light"/>
        </w:rPr>
        <w:t>During the inception of the business, there a</w:t>
      </w:r>
      <w:r w:rsidR="00534C16" w:rsidRPr="00251C23">
        <w:rPr>
          <w:rFonts w:ascii="Denim INK Light" w:hAnsi="Denim INK Light"/>
        </w:rPr>
        <w:t>re</w:t>
      </w:r>
      <w:r w:rsidRPr="00251C23">
        <w:rPr>
          <w:rFonts w:ascii="Denim INK Light" w:hAnsi="Denim INK Light"/>
        </w:rPr>
        <w:t xml:space="preserve"> </w:t>
      </w:r>
      <w:r w:rsidR="0039357B" w:rsidRPr="00251C23">
        <w:rPr>
          <w:rFonts w:ascii="Denim INK Light" w:hAnsi="Denim INK Light"/>
        </w:rPr>
        <w:t>three</w:t>
      </w:r>
      <w:r w:rsidRPr="00251C23">
        <w:rPr>
          <w:rFonts w:ascii="Denim INK Light" w:hAnsi="Denim INK Light"/>
        </w:rPr>
        <w:t xml:space="preserve"> main topics of which required further research and study into; Compensation for speculative work; Communicating effectively the core values of the business; And testing out the project strands to investigate it application as a business convention. These topics followed an already rigorous exploration of existing businesses, precedents and historical movements which then informed these areas to query. </w:t>
      </w:r>
      <w:r w:rsidR="00534C16" w:rsidRPr="00251C23">
        <w:rPr>
          <w:rFonts w:ascii="Denim INK Light" w:hAnsi="Denim INK Light"/>
        </w:rPr>
        <w:t>Thus,</w:t>
      </w:r>
      <w:r w:rsidRPr="00251C23">
        <w:rPr>
          <w:rFonts w:ascii="Denim INK Light" w:hAnsi="Denim INK Light"/>
        </w:rPr>
        <w:t xml:space="preserve"> the following essay will detail the research conducted to resolve the functionality of </w:t>
      </w:r>
      <w:r w:rsidRPr="00251C23">
        <w:rPr>
          <w:rFonts w:ascii="Denim INK Light" w:hAnsi="Denim INK Light"/>
          <w:i/>
          <w:iCs/>
        </w:rPr>
        <w:t>'Plein Sight'</w:t>
      </w:r>
      <w:r w:rsidRPr="00251C23">
        <w:rPr>
          <w:rFonts w:ascii="Denim INK Light" w:hAnsi="Denim INK Light"/>
        </w:rPr>
        <w:t xml:space="preserve"> as a Creative Practice.</w:t>
      </w:r>
    </w:p>
    <w:p w14:paraId="6DD2DADE" w14:textId="77777777" w:rsidR="001E4253" w:rsidRPr="00251C23" w:rsidRDefault="001E4253" w:rsidP="000A630B">
      <w:pPr>
        <w:rPr>
          <w:rFonts w:ascii="Denim INK Light" w:hAnsi="Denim INK Light"/>
        </w:rPr>
      </w:pPr>
    </w:p>
    <w:p w14:paraId="66F0E016" w14:textId="14F3BD55" w:rsidR="001E4253" w:rsidRPr="00251C23" w:rsidRDefault="001E4253" w:rsidP="000A630B">
      <w:pPr>
        <w:rPr>
          <w:rFonts w:ascii="Denim INK Heavy" w:hAnsi="Denim INK Heavy"/>
          <w:sz w:val="32"/>
          <w:szCs w:val="32"/>
        </w:rPr>
      </w:pPr>
      <w:r w:rsidRPr="00251C23">
        <w:rPr>
          <w:rFonts w:ascii="Denim INK Heavy" w:hAnsi="Denim INK Heavy"/>
          <w:sz w:val="32"/>
          <w:szCs w:val="32"/>
        </w:rPr>
        <w:t>Part 2</w:t>
      </w:r>
      <w:r w:rsidR="00E82B40" w:rsidRPr="00251C23">
        <w:rPr>
          <w:rFonts w:ascii="Denim INK Heavy" w:hAnsi="Denim INK Heavy"/>
          <w:sz w:val="32"/>
          <w:szCs w:val="32"/>
        </w:rPr>
        <w:t xml:space="preserve"> Compensation</w:t>
      </w:r>
    </w:p>
    <w:p w14:paraId="7116DBCC" w14:textId="3A6F4EC0" w:rsidR="009A2B3F" w:rsidRPr="00251C23" w:rsidRDefault="009A2B3F" w:rsidP="009A2B3F">
      <w:pPr>
        <w:rPr>
          <w:rFonts w:ascii="Denim INK Light" w:hAnsi="Denim INK Light"/>
        </w:rPr>
      </w:pPr>
      <w:r w:rsidRPr="00251C23">
        <w:rPr>
          <w:rFonts w:ascii="Denim INK Light" w:hAnsi="Denim INK Light"/>
        </w:rPr>
        <w:t xml:space="preserve">A moral dilemma which arose during the development of the business's programme is how to compensate people who participate in contests. </w:t>
      </w:r>
      <w:r w:rsidR="00B1167A" w:rsidRPr="00251C23">
        <w:rPr>
          <w:rFonts w:ascii="Denim INK Light" w:hAnsi="Denim INK Light"/>
        </w:rPr>
        <w:t>Are</w:t>
      </w:r>
      <w:r w:rsidRPr="00251C23">
        <w:rPr>
          <w:rFonts w:ascii="Denim INK Light" w:hAnsi="Denim INK Light"/>
        </w:rPr>
        <w:t xml:space="preserve"> these contests there is often only 1 to a handful of successful entrants who receive a reward however the remaining entries which are often eclipse the </w:t>
      </w:r>
      <w:r w:rsidR="00B1167A" w:rsidRPr="00251C23">
        <w:rPr>
          <w:rFonts w:ascii="Denim INK Light" w:hAnsi="Denim INK Light"/>
        </w:rPr>
        <w:t>number</w:t>
      </w:r>
      <w:r w:rsidRPr="00251C23">
        <w:rPr>
          <w:rFonts w:ascii="Denim INK Light" w:hAnsi="Denim INK Light"/>
        </w:rPr>
        <w:t xml:space="preserve"> of winners </w:t>
      </w:r>
      <w:r w:rsidR="00A30E09" w:rsidRPr="00251C23">
        <w:rPr>
          <w:rFonts w:ascii="Denim INK Light" w:hAnsi="Denim INK Light"/>
        </w:rPr>
        <w:t>does</w:t>
      </w:r>
      <w:r w:rsidRPr="00251C23">
        <w:rPr>
          <w:rFonts w:ascii="Denim INK Light" w:hAnsi="Denim INK Light"/>
        </w:rPr>
        <w:t xml:space="preserve"> not receive any compensation. This description closely aligns with speculative work, which is seeing an increasing trend of creatives declining such speculative work. </w:t>
      </w:r>
    </w:p>
    <w:p w14:paraId="1972DF7A" w14:textId="126E36E4" w:rsidR="00A30E09" w:rsidRPr="00251C23" w:rsidRDefault="00A30E09" w:rsidP="009A2B3F">
      <w:pPr>
        <w:rPr>
          <w:rFonts w:ascii="Denim INK Light" w:hAnsi="Denim INK Light"/>
        </w:rPr>
      </w:pPr>
      <w:r w:rsidRPr="00251C23">
        <w:rPr>
          <w:rFonts w:ascii="Denim INK Light" w:hAnsi="Denim INK Light"/>
        </w:rPr>
        <w:t xml:space="preserve">While many attempts have been made to regulate spec work, Marina </w:t>
      </w:r>
      <w:proofErr w:type="spellStart"/>
      <w:r w:rsidRPr="00251C23">
        <w:rPr>
          <w:rFonts w:ascii="Denim INK Light" w:hAnsi="Denim INK Light"/>
        </w:rPr>
        <w:t>Vishmidt</w:t>
      </w:r>
      <w:proofErr w:type="spellEnd"/>
      <w:r w:rsidRPr="00251C23">
        <w:rPr>
          <w:rFonts w:ascii="Denim INK Light" w:hAnsi="Denim INK Light"/>
        </w:rPr>
        <w:t xml:space="preserve"> writes that these omit the fact that the industry does not self-regulate and it is at the expense of the bottom of the administrative hierarchy that art institutions would rather benefit than support those at the bottom. </w:t>
      </w:r>
      <w:sdt>
        <w:sdtPr>
          <w:rPr>
            <w:rFonts w:ascii="Denim INK Light" w:hAnsi="Denim INK Light"/>
          </w:rPr>
          <w:id w:val="1580321159"/>
          <w:citation/>
        </w:sdtPr>
        <w:sdtContent>
          <w:r w:rsidR="00B32050" w:rsidRPr="00251C23">
            <w:rPr>
              <w:rFonts w:ascii="Denim INK Light" w:hAnsi="Denim INK Light"/>
            </w:rPr>
            <w:fldChar w:fldCharType="begin"/>
          </w:r>
          <w:r w:rsidR="00B32050" w:rsidRPr="00251C23">
            <w:rPr>
              <w:rFonts w:ascii="Denim INK Light" w:hAnsi="Denim INK Light"/>
            </w:rPr>
            <w:instrText xml:space="preserve"> CITATION Vis12 \l 2057 </w:instrText>
          </w:r>
          <w:r w:rsidR="00B32050" w:rsidRPr="00251C23">
            <w:rPr>
              <w:rFonts w:ascii="Denim INK Light" w:hAnsi="Denim INK Light"/>
            </w:rPr>
            <w:fldChar w:fldCharType="separate"/>
          </w:r>
          <w:r w:rsidR="00BA65F3" w:rsidRPr="00251C23">
            <w:rPr>
              <w:rFonts w:ascii="Denim INK Light" w:hAnsi="Denim INK Light"/>
              <w:noProof/>
            </w:rPr>
            <w:t>(Vishmidt, 2012)</w:t>
          </w:r>
          <w:r w:rsidR="00B32050" w:rsidRPr="00251C23">
            <w:rPr>
              <w:rFonts w:ascii="Denim INK Light" w:hAnsi="Denim INK Light"/>
            </w:rPr>
            <w:fldChar w:fldCharType="end"/>
          </w:r>
        </w:sdtContent>
      </w:sdt>
      <w:r w:rsidR="00B32050" w:rsidRPr="00251C23">
        <w:rPr>
          <w:rFonts w:ascii="Denim INK Light" w:hAnsi="Denim INK Light"/>
        </w:rPr>
        <w:t xml:space="preserve"> </w:t>
      </w:r>
      <w:r w:rsidRPr="00251C23">
        <w:rPr>
          <w:rFonts w:ascii="Denim INK Light" w:hAnsi="Denim INK Light"/>
        </w:rPr>
        <w:t xml:space="preserve">Charlotte Overgaard also argues that companies will introduce volunteer work </w:t>
      </w:r>
      <w:proofErr w:type="gramStart"/>
      <w:r w:rsidRPr="00251C23">
        <w:rPr>
          <w:rFonts w:ascii="Denim INK Light" w:hAnsi="Denim INK Light"/>
        </w:rPr>
        <w:t>as a way to</w:t>
      </w:r>
      <w:proofErr w:type="gramEnd"/>
      <w:r w:rsidRPr="00251C23">
        <w:rPr>
          <w:rFonts w:ascii="Denim INK Light" w:hAnsi="Denim INK Light"/>
        </w:rPr>
        <w:t xml:space="preserve"> </w:t>
      </w:r>
      <w:r w:rsidRPr="00251C23">
        <w:rPr>
          <w:rFonts w:ascii="Denim INK Light" w:hAnsi="Denim INK Light"/>
          <w:i/>
          <w:iCs/>
        </w:rPr>
        <w:t>'plug gaps'</w:t>
      </w:r>
      <w:r w:rsidRPr="00251C23">
        <w:rPr>
          <w:rFonts w:ascii="Denim INK Light" w:hAnsi="Denim INK Light"/>
        </w:rPr>
        <w:t xml:space="preserve"> as substitutes for actual paid staff, when under financial pressure. </w:t>
      </w:r>
      <w:sdt>
        <w:sdtPr>
          <w:rPr>
            <w:rFonts w:ascii="Denim INK Light" w:hAnsi="Denim INK Light"/>
          </w:rPr>
          <w:id w:val="258650590"/>
          <w:citation/>
        </w:sdtPr>
        <w:sdtContent>
          <w:r w:rsidR="00B32050" w:rsidRPr="00251C23">
            <w:rPr>
              <w:rFonts w:ascii="Denim INK Light" w:hAnsi="Denim INK Light"/>
            </w:rPr>
            <w:fldChar w:fldCharType="begin"/>
          </w:r>
          <w:r w:rsidR="00B32050" w:rsidRPr="00251C23">
            <w:rPr>
              <w:rFonts w:ascii="Denim INK Light" w:hAnsi="Denim INK Light"/>
            </w:rPr>
            <w:instrText xml:space="preserve"> CITATION Ove19 \l 2057 </w:instrText>
          </w:r>
          <w:r w:rsidR="00B32050" w:rsidRPr="00251C23">
            <w:rPr>
              <w:rFonts w:ascii="Denim INK Light" w:hAnsi="Denim INK Light"/>
            </w:rPr>
            <w:fldChar w:fldCharType="separate"/>
          </w:r>
          <w:r w:rsidR="00BA65F3" w:rsidRPr="00251C23">
            <w:rPr>
              <w:rFonts w:ascii="Denim INK Light" w:hAnsi="Denim INK Light"/>
              <w:noProof/>
            </w:rPr>
            <w:t>(Overgaard, 2019)</w:t>
          </w:r>
          <w:r w:rsidR="00B32050" w:rsidRPr="00251C23">
            <w:rPr>
              <w:rFonts w:ascii="Denim INK Light" w:hAnsi="Denim INK Light"/>
            </w:rPr>
            <w:fldChar w:fldCharType="end"/>
          </w:r>
        </w:sdtContent>
      </w:sdt>
      <w:r w:rsidR="00B32050" w:rsidRPr="00251C23">
        <w:rPr>
          <w:rFonts w:ascii="Denim INK Light" w:hAnsi="Denim INK Light"/>
        </w:rPr>
        <w:t xml:space="preserve"> </w:t>
      </w:r>
      <w:r w:rsidRPr="00251C23">
        <w:rPr>
          <w:rFonts w:ascii="Denim INK Light" w:hAnsi="Denim INK Light"/>
        </w:rPr>
        <w:t xml:space="preserve">What both </w:t>
      </w:r>
      <w:proofErr w:type="spellStart"/>
      <w:r w:rsidRPr="00251C23">
        <w:rPr>
          <w:rFonts w:ascii="Denim INK Light" w:hAnsi="Denim INK Light"/>
        </w:rPr>
        <w:t>Vishmidt</w:t>
      </w:r>
      <w:proofErr w:type="spellEnd"/>
      <w:r w:rsidRPr="00251C23">
        <w:rPr>
          <w:rFonts w:ascii="Denim INK Light" w:hAnsi="Denim INK Light"/>
        </w:rPr>
        <w:t xml:space="preserve"> and Overgaard highlight in their texts is that the people doing the speculative work are susceptible to being taken advantage of or undervalued, especially when working for </w:t>
      </w:r>
      <w:r w:rsidRPr="00251C23">
        <w:rPr>
          <w:rFonts w:ascii="Denim INK Light" w:hAnsi="Denim INK Light"/>
        </w:rPr>
        <w:lastRenderedPageBreak/>
        <w:t xml:space="preserve">institutions where capital is paramount. This is the main set back of including speculative work as it can suggest to working creatives that you take on these values of more labour for less pay. Even if the business operates under good intensions, there will be less participation due to the implied consequences of speculative work. Thus, Plein Air may benefit by introducing </w:t>
      </w:r>
      <w:proofErr w:type="gramStart"/>
      <w:r w:rsidRPr="00251C23">
        <w:rPr>
          <w:rFonts w:ascii="Denim INK Light" w:hAnsi="Denim INK Light"/>
        </w:rPr>
        <w:t>fa</w:t>
      </w:r>
      <w:r w:rsidR="00085538" w:rsidRPr="00251C23">
        <w:rPr>
          <w:rFonts w:ascii="Denim INK Light" w:hAnsi="Denim INK Light"/>
        </w:rPr>
        <w:t>i</w:t>
      </w:r>
      <w:r w:rsidRPr="00251C23">
        <w:rPr>
          <w:rFonts w:ascii="Denim INK Light" w:hAnsi="Denim INK Light"/>
        </w:rPr>
        <w:t>r</w:t>
      </w:r>
      <w:r w:rsidR="00B5544A" w:rsidRPr="00251C23">
        <w:rPr>
          <w:rFonts w:ascii="Denim INK Light" w:hAnsi="Denim INK Light"/>
        </w:rPr>
        <w:t>ly</w:t>
      </w:r>
      <w:r w:rsidRPr="00251C23">
        <w:rPr>
          <w:rFonts w:ascii="Denim INK Light" w:hAnsi="Denim INK Light"/>
        </w:rPr>
        <w:t xml:space="preserve"> paid</w:t>
      </w:r>
      <w:proofErr w:type="gramEnd"/>
      <w:r w:rsidRPr="00251C23">
        <w:rPr>
          <w:rFonts w:ascii="Denim INK Light" w:hAnsi="Denim INK Light"/>
        </w:rPr>
        <w:t xml:space="preserve"> and compensated work.</w:t>
      </w:r>
    </w:p>
    <w:p w14:paraId="1D2E87C2" w14:textId="4666DBEE" w:rsidR="00733D21" w:rsidRPr="00251C23" w:rsidRDefault="00EF0975" w:rsidP="009A2B3F">
      <w:pPr>
        <w:rPr>
          <w:rFonts w:ascii="Denim INK Light" w:hAnsi="Denim INK Light"/>
        </w:rPr>
      </w:pPr>
      <w:r w:rsidRPr="00251C23">
        <w:rPr>
          <w:rFonts w:ascii="Denim INK Light" w:hAnsi="Denim INK Light"/>
        </w:rPr>
        <w:t xml:space="preserve">Although many negative opinions of speculative work have formed over the years due to malpractice from institutions, volunteering is inherently a positive thing. As John Wilson and Marc Musick puts in </w:t>
      </w:r>
      <w:r w:rsidRPr="00251C23">
        <w:rPr>
          <w:rFonts w:ascii="Denim INK Light" w:hAnsi="Denim INK Light"/>
          <w:i/>
          <w:iCs/>
        </w:rPr>
        <w:t>'the effects of volunteering on the volunteer</w:t>
      </w:r>
      <w:r w:rsidRPr="00251C23">
        <w:rPr>
          <w:rFonts w:ascii="Denim INK Light" w:hAnsi="Denim INK Light"/>
        </w:rPr>
        <w:t xml:space="preserve">,' that cause, and effect is hard to define as the act of doing so is </w:t>
      </w:r>
      <w:r w:rsidRPr="00251C23">
        <w:rPr>
          <w:rFonts w:ascii="Denim INK Light" w:hAnsi="Denim INK Light"/>
          <w:i/>
          <w:iCs/>
        </w:rPr>
        <w:t>"intrinsically motivated.</w:t>
      </w:r>
      <w:r w:rsidRPr="00251C23">
        <w:rPr>
          <w:rFonts w:ascii="Denim INK Light" w:hAnsi="Denim INK Light"/>
        </w:rPr>
        <w:t xml:space="preserve">" </w:t>
      </w:r>
      <w:sdt>
        <w:sdtPr>
          <w:rPr>
            <w:rFonts w:ascii="Denim INK Light" w:hAnsi="Denim INK Light"/>
          </w:rPr>
          <w:id w:val="-1002885706"/>
          <w:citation/>
        </w:sdtPr>
        <w:sdtContent>
          <w:r w:rsidR="00E16E79" w:rsidRPr="00251C23">
            <w:rPr>
              <w:rFonts w:ascii="Denim INK Light" w:hAnsi="Denim INK Light"/>
            </w:rPr>
            <w:fldChar w:fldCharType="begin"/>
          </w:r>
          <w:r w:rsidR="00E16E79" w:rsidRPr="00251C23">
            <w:rPr>
              <w:rFonts w:ascii="Denim INK Light" w:hAnsi="Denim INK Light"/>
            </w:rPr>
            <w:instrText xml:space="preserve"> CITATION Wil99 \l 2057 </w:instrText>
          </w:r>
          <w:r w:rsidR="00E16E79" w:rsidRPr="00251C23">
            <w:rPr>
              <w:rFonts w:ascii="Denim INK Light" w:hAnsi="Denim INK Light"/>
            </w:rPr>
            <w:fldChar w:fldCharType="separate"/>
          </w:r>
          <w:r w:rsidR="00BA65F3" w:rsidRPr="00251C23">
            <w:rPr>
              <w:rFonts w:ascii="Denim INK Light" w:hAnsi="Denim INK Light"/>
              <w:noProof/>
            </w:rPr>
            <w:t>(Wilson &amp; Musick, 1999)</w:t>
          </w:r>
          <w:r w:rsidR="00E16E79" w:rsidRPr="00251C23">
            <w:rPr>
              <w:rFonts w:ascii="Denim INK Light" w:hAnsi="Denim INK Light"/>
            </w:rPr>
            <w:fldChar w:fldCharType="end"/>
          </w:r>
        </w:sdtContent>
      </w:sdt>
      <w:r w:rsidR="00E16E79" w:rsidRPr="00251C23">
        <w:rPr>
          <w:rFonts w:ascii="Denim INK Light" w:hAnsi="Denim INK Light"/>
        </w:rPr>
        <w:t xml:space="preserve"> </w:t>
      </w:r>
      <w:r w:rsidRPr="00251C23">
        <w:rPr>
          <w:rFonts w:ascii="Denim INK Light" w:hAnsi="Denim INK Light"/>
        </w:rPr>
        <w:t xml:space="preserve">In other </w:t>
      </w:r>
      <w:r w:rsidR="00251C23" w:rsidRPr="00251C23">
        <w:rPr>
          <w:rFonts w:ascii="Denim INK Light" w:hAnsi="Denim INK Light"/>
        </w:rPr>
        <w:t>words,</w:t>
      </w:r>
      <w:r w:rsidRPr="00251C23">
        <w:rPr>
          <w:rFonts w:ascii="Denim INK Light" w:hAnsi="Denim INK Light"/>
        </w:rPr>
        <w:t xml:space="preserve"> the willingness of volunteering comes from the person themselves as rarely is anyone forced to do so. Thus, it can be interpreted that people who are naturally charitable will be drawn to volunteering. Furthermore, it can be argued that many of these people would be unqualified or lacks the necessary skills for a particular job, which is why they are doing it for free. However, Helen Kennedy argues against amateur economies that any reduction in quality is not due to the skill of workers, but by the malpractice of the company. (Kennedy) This is backed up by Yochai </w:t>
      </w:r>
      <w:proofErr w:type="spellStart"/>
      <w:r w:rsidRPr="00251C23">
        <w:rPr>
          <w:rFonts w:ascii="Denim INK Light" w:hAnsi="Denim INK Light"/>
        </w:rPr>
        <w:t>Benkler</w:t>
      </w:r>
      <w:proofErr w:type="spellEnd"/>
      <w:r w:rsidRPr="00251C23">
        <w:rPr>
          <w:rFonts w:ascii="Denim INK Light" w:hAnsi="Denim INK Light"/>
        </w:rPr>
        <w:t xml:space="preserve"> as they suggest that "</w:t>
      </w:r>
      <w:r w:rsidRPr="00251C23">
        <w:rPr>
          <w:rFonts w:ascii="Denim INK Light" w:hAnsi="Denim INK Light"/>
          <w:i/>
          <w:iCs/>
        </w:rPr>
        <w:t>producing cultures makes people better,"</w:t>
      </w:r>
      <w:r w:rsidRPr="00251C23">
        <w:rPr>
          <w:rFonts w:ascii="Denim INK Light" w:hAnsi="Denim INK Light"/>
        </w:rPr>
        <w:t xml:space="preserve"> professional producers.</w:t>
      </w:r>
      <w:sdt>
        <w:sdtPr>
          <w:rPr>
            <w:rFonts w:ascii="Denim INK Light" w:hAnsi="Denim INK Light"/>
          </w:rPr>
          <w:id w:val="2141447229"/>
          <w:citation/>
        </w:sdtPr>
        <w:sdtContent>
          <w:r w:rsidR="00E16E79" w:rsidRPr="00251C23">
            <w:rPr>
              <w:rFonts w:ascii="Denim INK Light" w:hAnsi="Denim INK Light"/>
            </w:rPr>
            <w:fldChar w:fldCharType="begin"/>
          </w:r>
          <w:r w:rsidR="00E16E79" w:rsidRPr="00251C23">
            <w:rPr>
              <w:rFonts w:ascii="Denim INK Light" w:hAnsi="Denim INK Light"/>
            </w:rPr>
            <w:instrText xml:space="preserve"> CITATION Ken13 \l 2057 </w:instrText>
          </w:r>
          <w:r w:rsidR="00E16E79" w:rsidRPr="00251C23">
            <w:rPr>
              <w:rFonts w:ascii="Denim INK Light" w:hAnsi="Denim INK Light"/>
            </w:rPr>
            <w:fldChar w:fldCharType="separate"/>
          </w:r>
          <w:r w:rsidR="00BA65F3" w:rsidRPr="00251C23">
            <w:rPr>
              <w:rFonts w:ascii="Denim INK Light" w:hAnsi="Denim INK Light"/>
              <w:noProof/>
            </w:rPr>
            <w:t xml:space="preserve"> (Kennedy, 2013)</w:t>
          </w:r>
          <w:r w:rsidR="00E16E79" w:rsidRPr="00251C23">
            <w:rPr>
              <w:rFonts w:ascii="Denim INK Light" w:hAnsi="Denim INK Light"/>
            </w:rPr>
            <w:fldChar w:fldCharType="end"/>
          </w:r>
        </w:sdtContent>
      </w:sdt>
      <w:r w:rsidRPr="00251C23">
        <w:rPr>
          <w:rFonts w:ascii="Denim INK Light" w:hAnsi="Denim INK Light"/>
        </w:rPr>
        <w:t xml:space="preserve"> </w:t>
      </w:r>
      <w:sdt>
        <w:sdtPr>
          <w:rPr>
            <w:rFonts w:ascii="Denim INK Light" w:hAnsi="Denim INK Light"/>
          </w:rPr>
          <w:id w:val="1116639259"/>
          <w:citation/>
        </w:sdtPr>
        <w:sdtContent>
          <w:r w:rsidR="00E16E79" w:rsidRPr="00251C23">
            <w:rPr>
              <w:rFonts w:ascii="Denim INK Light" w:hAnsi="Denim INK Light"/>
            </w:rPr>
            <w:fldChar w:fldCharType="begin"/>
          </w:r>
          <w:r w:rsidR="00E16E79" w:rsidRPr="00251C23">
            <w:rPr>
              <w:rFonts w:ascii="Denim INK Light" w:hAnsi="Denim INK Light"/>
            </w:rPr>
            <w:instrText xml:space="preserve"> CITATION Ben06 \l 2057 </w:instrText>
          </w:r>
          <w:r w:rsidR="00E16E79" w:rsidRPr="00251C23">
            <w:rPr>
              <w:rFonts w:ascii="Denim INK Light" w:hAnsi="Denim INK Light"/>
            </w:rPr>
            <w:fldChar w:fldCharType="separate"/>
          </w:r>
          <w:r w:rsidR="00BA65F3" w:rsidRPr="00251C23">
            <w:rPr>
              <w:rFonts w:ascii="Denim INK Light" w:hAnsi="Denim INK Light"/>
              <w:noProof/>
            </w:rPr>
            <w:t>(Benkler, 2006)</w:t>
          </w:r>
          <w:r w:rsidR="00E16E79" w:rsidRPr="00251C23">
            <w:rPr>
              <w:rFonts w:ascii="Denim INK Light" w:hAnsi="Denim INK Light"/>
            </w:rPr>
            <w:fldChar w:fldCharType="end"/>
          </w:r>
        </w:sdtContent>
      </w:sdt>
      <w:r w:rsidR="00E16E79" w:rsidRPr="00251C23">
        <w:rPr>
          <w:rFonts w:ascii="Denim INK Light" w:hAnsi="Denim INK Light"/>
        </w:rPr>
        <w:t xml:space="preserve"> </w:t>
      </w:r>
      <w:r w:rsidRPr="00251C23">
        <w:rPr>
          <w:rFonts w:ascii="Denim INK Light" w:hAnsi="Denim INK Light"/>
        </w:rPr>
        <w:t>Through this lens, it can thus be said that having open work opportunities will attract people in that relevant skill or trade, or people who want to get into a particular practice. What this informs about Plein Sight is that having a variety of opportunities will attract likeminded individuals into participating.</w:t>
      </w:r>
    </w:p>
    <w:p w14:paraId="3999A8BF" w14:textId="476CF515" w:rsidR="00A30E09" w:rsidRPr="00251C23" w:rsidRDefault="005A706D" w:rsidP="009A2B3F">
      <w:pPr>
        <w:rPr>
          <w:rFonts w:ascii="Denim INK Light" w:hAnsi="Denim INK Light"/>
        </w:rPr>
      </w:pPr>
      <w:r w:rsidRPr="00251C23">
        <w:rPr>
          <w:rFonts w:ascii="Denim INK Light" w:hAnsi="Denim INK Light"/>
        </w:rPr>
        <w:t>To close out the analysis into speculative work, and the theoretical research that has been explored, there is another perspective to free labour that is often overlooked in the present digital age. Kennedy mentions in her critique into amateur economies that a more "</w:t>
      </w:r>
      <w:r w:rsidRPr="00251C23">
        <w:rPr>
          <w:rFonts w:ascii="Denim INK Light" w:hAnsi="Denim INK Light"/>
          <w:i/>
          <w:iCs/>
        </w:rPr>
        <w:t xml:space="preserve">troubling example of free labour." </w:t>
      </w:r>
      <w:r w:rsidRPr="00251C23">
        <w:rPr>
          <w:rFonts w:ascii="Denim INK Light" w:hAnsi="Denim INK Light"/>
        </w:rPr>
        <w:t xml:space="preserve">takes the form of </w:t>
      </w:r>
      <w:r w:rsidRPr="00251C23">
        <w:rPr>
          <w:rFonts w:ascii="Denim INK Light" w:hAnsi="Denim INK Light"/>
          <w:i/>
          <w:iCs/>
        </w:rPr>
        <w:t>'likes'</w:t>
      </w:r>
      <w:r w:rsidRPr="00251C23">
        <w:rPr>
          <w:rFonts w:ascii="Denim INK Light" w:hAnsi="Denim INK Light"/>
        </w:rPr>
        <w:t xml:space="preserve"> on Facebook product posts. </w:t>
      </w:r>
      <w:sdt>
        <w:sdtPr>
          <w:rPr>
            <w:rFonts w:ascii="Denim INK Light" w:hAnsi="Denim INK Light"/>
          </w:rPr>
          <w:id w:val="1623886889"/>
          <w:citation/>
        </w:sdtPr>
        <w:sdtContent>
          <w:r w:rsidR="00E16E79" w:rsidRPr="00251C23">
            <w:rPr>
              <w:rFonts w:ascii="Denim INK Light" w:hAnsi="Denim INK Light"/>
            </w:rPr>
            <w:fldChar w:fldCharType="begin"/>
          </w:r>
          <w:r w:rsidR="00E16E79" w:rsidRPr="00251C23">
            <w:rPr>
              <w:rFonts w:ascii="Denim INK Light" w:hAnsi="Denim INK Light"/>
            </w:rPr>
            <w:instrText xml:space="preserve"> CITATION Ken13 \l 2057 </w:instrText>
          </w:r>
          <w:r w:rsidR="00E16E79" w:rsidRPr="00251C23">
            <w:rPr>
              <w:rFonts w:ascii="Denim INK Light" w:hAnsi="Denim INK Light"/>
            </w:rPr>
            <w:fldChar w:fldCharType="separate"/>
          </w:r>
          <w:r w:rsidR="00BA65F3" w:rsidRPr="00251C23">
            <w:rPr>
              <w:rFonts w:ascii="Denim INK Light" w:hAnsi="Denim INK Light"/>
              <w:noProof/>
            </w:rPr>
            <w:t>(Kennedy, 2013)</w:t>
          </w:r>
          <w:r w:rsidR="00E16E79" w:rsidRPr="00251C23">
            <w:rPr>
              <w:rFonts w:ascii="Denim INK Light" w:hAnsi="Denim INK Light"/>
            </w:rPr>
            <w:fldChar w:fldCharType="end"/>
          </w:r>
        </w:sdtContent>
      </w:sdt>
      <w:r w:rsidR="00E16E79" w:rsidRPr="00251C23">
        <w:rPr>
          <w:rFonts w:ascii="Denim INK Light" w:hAnsi="Denim INK Light"/>
        </w:rPr>
        <w:t xml:space="preserve"> </w:t>
      </w:r>
      <w:r w:rsidRPr="00251C23">
        <w:rPr>
          <w:rFonts w:ascii="Denim INK Light" w:hAnsi="Denim INK Light"/>
        </w:rPr>
        <w:t>While Kennedy views this as a bad thing there is evidence that this is just another way to incorporate passive behaviours that people do in their own free time. Laura Mitchell writes about her time as part of the LARP community, (Live-Action Role Playing) which she recalls sharing facilities such as transport, equipment and tickets</w:t>
      </w:r>
      <w:r w:rsidR="003520A1" w:rsidRPr="00251C23">
        <w:rPr>
          <w:rFonts w:ascii="Denim INK Light" w:hAnsi="Denim INK Light"/>
        </w:rPr>
        <w:t xml:space="preserve">, enabling them to </w:t>
      </w:r>
      <w:r w:rsidRPr="00251C23">
        <w:rPr>
          <w:rFonts w:ascii="Denim INK Light" w:hAnsi="Denim INK Light"/>
        </w:rPr>
        <w:t xml:space="preserve">volunteer for the LARPers. </w:t>
      </w:r>
      <w:sdt>
        <w:sdtPr>
          <w:rPr>
            <w:rFonts w:ascii="Denim INK Light" w:hAnsi="Denim INK Light"/>
          </w:rPr>
          <w:id w:val="-699314860"/>
          <w:citation/>
        </w:sdtPr>
        <w:sdtContent>
          <w:r w:rsidR="00E16E79" w:rsidRPr="00251C23">
            <w:rPr>
              <w:rFonts w:ascii="Denim INK Light" w:hAnsi="Denim INK Light"/>
            </w:rPr>
            <w:fldChar w:fldCharType="begin"/>
          </w:r>
          <w:r w:rsidR="00E16E79" w:rsidRPr="00251C23">
            <w:rPr>
              <w:rFonts w:ascii="Denim INK Light" w:hAnsi="Denim INK Light"/>
            </w:rPr>
            <w:instrText xml:space="preserve"> CITATION Lau16 \l 2057 </w:instrText>
          </w:r>
          <w:r w:rsidR="00E16E79" w:rsidRPr="00251C23">
            <w:rPr>
              <w:rFonts w:ascii="Denim INK Light" w:hAnsi="Denim INK Light"/>
            </w:rPr>
            <w:fldChar w:fldCharType="separate"/>
          </w:r>
          <w:r w:rsidR="00BA65F3" w:rsidRPr="00251C23">
            <w:rPr>
              <w:rFonts w:ascii="Denim INK Light" w:hAnsi="Denim INK Light"/>
              <w:noProof/>
            </w:rPr>
            <w:t>(Mitchell, 2016)</w:t>
          </w:r>
          <w:r w:rsidR="00E16E79" w:rsidRPr="00251C23">
            <w:rPr>
              <w:rFonts w:ascii="Denim INK Light" w:hAnsi="Denim INK Light"/>
            </w:rPr>
            <w:fldChar w:fldCharType="end"/>
          </w:r>
        </w:sdtContent>
      </w:sdt>
      <w:r w:rsidR="00E16E79" w:rsidRPr="00251C23">
        <w:rPr>
          <w:rFonts w:ascii="Denim INK Light" w:hAnsi="Denim INK Light"/>
        </w:rPr>
        <w:t xml:space="preserve"> </w:t>
      </w:r>
      <w:r w:rsidRPr="00251C23">
        <w:rPr>
          <w:rFonts w:ascii="Denim INK Light" w:hAnsi="Denim INK Light"/>
        </w:rPr>
        <w:t xml:space="preserve">What </w:t>
      </w:r>
      <w:r w:rsidR="00B64AA9" w:rsidRPr="00251C23">
        <w:rPr>
          <w:rFonts w:ascii="Denim INK Light" w:hAnsi="Denim INK Light"/>
        </w:rPr>
        <w:t>this reveal</w:t>
      </w:r>
      <w:r w:rsidR="00E16E79" w:rsidRPr="00251C23">
        <w:rPr>
          <w:rFonts w:ascii="Denim INK Light" w:hAnsi="Denim INK Light"/>
        </w:rPr>
        <w:t>s</w:t>
      </w:r>
      <w:r w:rsidRPr="00251C23">
        <w:rPr>
          <w:rFonts w:ascii="Denim INK Light" w:hAnsi="Denim INK Light"/>
        </w:rPr>
        <w:t xml:space="preserve"> is that people are willing to sacrifice things </w:t>
      </w:r>
      <w:r w:rsidR="00B64AA9" w:rsidRPr="00251C23">
        <w:rPr>
          <w:rFonts w:ascii="Denim INK Light" w:hAnsi="Denim INK Light"/>
        </w:rPr>
        <w:t>to</w:t>
      </w:r>
      <w:r w:rsidRPr="00251C23">
        <w:rPr>
          <w:rFonts w:ascii="Denim INK Light" w:hAnsi="Denim INK Light"/>
        </w:rPr>
        <w:t xml:space="preserve"> benefit a community that </w:t>
      </w:r>
      <w:r w:rsidR="00B64AA9" w:rsidRPr="00251C23">
        <w:rPr>
          <w:rFonts w:ascii="Denim INK Light" w:hAnsi="Denim INK Light"/>
        </w:rPr>
        <w:t xml:space="preserve">aligns </w:t>
      </w:r>
      <w:r w:rsidRPr="00251C23">
        <w:rPr>
          <w:rFonts w:ascii="Denim INK Light" w:hAnsi="Denim INK Light"/>
        </w:rPr>
        <w:t>with</w:t>
      </w:r>
      <w:r w:rsidR="00B64AA9" w:rsidRPr="00251C23">
        <w:rPr>
          <w:rFonts w:ascii="Denim INK Light" w:hAnsi="Denim INK Light"/>
        </w:rPr>
        <w:t xml:space="preserve"> them</w:t>
      </w:r>
      <w:r w:rsidRPr="00251C23">
        <w:rPr>
          <w:rFonts w:ascii="Denim INK Light" w:hAnsi="Denim INK Light"/>
        </w:rPr>
        <w:t>. Whether it is on online spaces, such as liking posts on Facebook, a hobby community or, in this instance, a plein air art network, if enough people seem to benefit from everyone's sacrifice, then it would be worth the pursuit.</w:t>
      </w:r>
    </w:p>
    <w:p w14:paraId="6B72B0EB" w14:textId="77777777" w:rsidR="005A706D" w:rsidRPr="00251C23" w:rsidRDefault="005A706D" w:rsidP="009A2B3F">
      <w:pPr>
        <w:rPr>
          <w:rFonts w:ascii="Denim INK Light" w:hAnsi="Denim INK Light"/>
        </w:rPr>
      </w:pPr>
    </w:p>
    <w:p w14:paraId="25C913BD" w14:textId="1239E23C" w:rsidR="00E82B40" w:rsidRPr="00251C23" w:rsidRDefault="00E82B40" w:rsidP="009A2B3F">
      <w:pPr>
        <w:rPr>
          <w:rFonts w:ascii="Denim INK Heavy" w:hAnsi="Denim INK Heavy"/>
          <w:sz w:val="32"/>
          <w:szCs w:val="32"/>
        </w:rPr>
      </w:pPr>
      <w:r w:rsidRPr="00251C23">
        <w:rPr>
          <w:rFonts w:ascii="Denim INK Heavy" w:hAnsi="Denim INK Heavy"/>
          <w:sz w:val="32"/>
          <w:szCs w:val="32"/>
        </w:rPr>
        <w:lastRenderedPageBreak/>
        <w:t>Part 3 Communication</w:t>
      </w:r>
    </w:p>
    <w:p w14:paraId="001D388B" w14:textId="6B449DEF" w:rsidR="009A2B3F" w:rsidRPr="00251C23" w:rsidRDefault="009A2B3F" w:rsidP="009A2B3F">
      <w:pPr>
        <w:rPr>
          <w:rFonts w:ascii="Denim INK Light" w:hAnsi="Denim INK Light"/>
        </w:rPr>
      </w:pPr>
      <w:r w:rsidRPr="00251C23">
        <w:rPr>
          <w:rFonts w:ascii="Denim INK Light" w:hAnsi="Denim INK Light"/>
        </w:rPr>
        <w:t>While pitching the business to several parties, both internal and external, a frequent issue that would occur is people not understanding the programme well enough due to the many strands that make up the business</w:t>
      </w:r>
      <w:r w:rsidR="005F79FA" w:rsidRPr="00251C23">
        <w:rPr>
          <w:rFonts w:ascii="Denim INK Light" w:hAnsi="Denim INK Light"/>
        </w:rPr>
        <w:t xml:space="preserve">. </w:t>
      </w:r>
      <w:r w:rsidRPr="00251C23">
        <w:rPr>
          <w:rFonts w:ascii="Denim INK Light" w:hAnsi="Denim INK Light"/>
        </w:rPr>
        <w:t xml:space="preserve">As a result of the reduction in speculative work and the restructuring of the programme, the business will look </w:t>
      </w:r>
      <w:r w:rsidR="00ED2AAB" w:rsidRPr="00251C23">
        <w:rPr>
          <w:rFonts w:ascii="Denim INK Light" w:hAnsi="Denim INK Light"/>
        </w:rPr>
        <w:t xml:space="preserve">client and market research feedback </w:t>
      </w:r>
      <w:r w:rsidR="00473F71" w:rsidRPr="00251C23">
        <w:rPr>
          <w:rFonts w:ascii="Denim INK Light" w:hAnsi="Denim INK Light"/>
        </w:rPr>
        <w:t>to</w:t>
      </w:r>
      <w:r w:rsidR="00ED2AAB" w:rsidRPr="00251C23">
        <w:rPr>
          <w:rFonts w:ascii="Denim INK Light" w:hAnsi="Denim INK Light"/>
        </w:rPr>
        <w:t xml:space="preserve"> </w:t>
      </w:r>
      <w:r w:rsidR="00473F71" w:rsidRPr="00251C23">
        <w:rPr>
          <w:rFonts w:ascii="Denim INK Light" w:hAnsi="Denim INK Light"/>
        </w:rPr>
        <w:t>communicate Plein Sight’s feasibility.</w:t>
      </w:r>
    </w:p>
    <w:p w14:paraId="0295B8D2" w14:textId="6F702731" w:rsidR="003419CD" w:rsidRPr="00251C23" w:rsidRDefault="003419CD" w:rsidP="003419CD">
      <w:pPr>
        <w:rPr>
          <w:rFonts w:ascii="Denim INK Light" w:hAnsi="Denim INK Light"/>
        </w:rPr>
      </w:pPr>
      <w:r w:rsidRPr="00251C23">
        <w:rPr>
          <w:rFonts w:ascii="Denim INK Light" w:hAnsi="Denim INK Light"/>
        </w:rPr>
        <w:t xml:space="preserve">To lead the direction of addressing the feedback, some research was done into how people respond to a space or location. Jacqueline </w:t>
      </w:r>
      <w:proofErr w:type="spellStart"/>
      <w:proofErr w:type="gramStart"/>
      <w:r w:rsidRPr="00251C23">
        <w:rPr>
          <w:rFonts w:ascii="Denim INK Light" w:hAnsi="Denim INK Light"/>
        </w:rPr>
        <w:t>C.Vischer</w:t>
      </w:r>
      <w:proofErr w:type="spellEnd"/>
      <w:proofErr w:type="gramEnd"/>
      <w:r w:rsidRPr="00251C23">
        <w:rPr>
          <w:rFonts w:ascii="Denim INK Light" w:hAnsi="Denim INK Light"/>
        </w:rPr>
        <w:t xml:space="preserve"> writes about conducting theory-based research on the built environment and suggests several principles on interpreting a response: By focusing on a singular type of environment, we begin "</w:t>
      </w:r>
      <w:r w:rsidRPr="00251C23">
        <w:rPr>
          <w:rFonts w:ascii="Denim INK Light" w:hAnsi="Denim INK Light"/>
          <w:i/>
          <w:iCs/>
        </w:rPr>
        <w:t>anchoring down who the users are, how time is defined,"</w:t>
      </w:r>
      <w:r w:rsidRPr="00251C23">
        <w:rPr>
          <w:rFonts w:ascii="Denim INK Light" w:hAnsi="Denim INK Light"/>
        </w:rPr>
        <w:t xml:space="preserve"> and their experiences existing within the built environment. </w:t>
      </w:r>
      <w:sdt>
        <w:sdtPr>
          <w:rPr>
            <w:rFonts w:ascii="Denim INK Light" w:hAnsi="Denim INK Light"/>
          </w:rPr>
          <w:id w:val="-130949487"/>
          <w:citation/>
        </w:sdtPr>
        <w:sdtContent>
          <w:r w:rsidR="00ED46D6" w:rsidRPr="00251C23">
            <w:rPr>
              <w:rFonts w:ascii="Denim INK Light" w:hAnsi="Denim INK Light"/>
            </w:rPr>
            <w:fldChar w:fldCharType="begin"/>
          </w:r>
          <w:r w:rsidR="00ED46D6" w:rsidRPr="00251C23">
            <w:rPr>
              <w:rFonts w:ascii="Denim INK Light" w:hAnsi="Denim INK Light"/>
            </w:rPr>
            <w:instrText xml:space="preserve"> CITATION Vis08 \l 2057 </w:instrText>
          </w:r>
          <w:r w:rsidR="00ED46D6" w:rsidRPr="00251C23">
            <w:rPr>
              <w:rFonts w:ascii="Denim INK Light" w:hAnsi="Denim INK Light"/>
            </w:rPr>
            <w:fldChar w:fldCharType="separate"/>
          </w:r>
          <w:r w:rsidR="00BA65F3" w:rsidRPr="00251C23">
            <w:rPr>
              <w:rFonts w:ascii="Denim INK Light" w:hAnsi="Denim INK Light"/>
              <w:noProof/>
            </w:rPr>
            <w:t>(Vischer, 2008)</w:t>
          </w:r>
          <w:r w:rsidR="00ED46D6" w:rsidRPr="00251C23">
            <w:rPr>
              <w:rFonts w:ascii="Denim INK Light" w:hAnsi="Denim INK Light"/>
            </w:rPr>
            <w:fldChar w:fldCharType="end"/>
          </w:r>
        </w:sdtContent>
      </w:sdt>
      <w:r w:rsidR="00ED46D6" w:rsidRPr="00251C23">
        <w:rPr>
          <w:rFonts w:ascii="Denim INK Light" w:hAnsi="Denim INK Light"/>
        </w:rPr>
        <w:t xml:space="preserve"> </w:t>
      </w:r>
      <w:r w:rsidRPr="00251C23">
        <w:rPr>
          <w:rFonts w:ascii="Denim INK Light" w:hAnsi="Denim INK Light"/>
        </w:rPr>
        <w:t>By making clear what precisely is being measured, we get more focused answers that the user themselves responds to, rather than what they generally think the space represents. With this method of purposing feedback as research, Plein Sight can begin to reformulate its feasible programme to respond to user experience.</w:t>
      </w:r>
    </w:p>
    <w:p w14:paraId="1CD88220" w14:textId="1B5897E0" w:rsidR="00975668" w:rsidRPr="00251C23" w:rsidRDefault="00975668" w:rsidP="00975668">
      <w:pPr>
        <w:rPr>
          <w:rFonts w:ascii="Denim INK Light" w:hAnsi="Denim INK Light"/>
        </w:rPr>
      </w:pPr>
      <w:r w:rsidRPr="00251C23">
        <w:rPr>
          <w:rFonts w:ascii="Denim INK Light" w:hAnsi="Denim INK Light"/>
        </w:rPr>
        <w:t xml:space="preserve">One survey question that should be explored asks the person, what is your favourite way of interacting with the built environment? In summary, </w:t>
      </w:r>
      <w:r w:rsidR="002D1E29" w:rsidRPr="00251C23">
        <w:rPr>
          <w:rFonts w:ascii="Denim INK Light" w:hAnsi="Denim INK Light"/>
        </w:rPr>
        <w:t>most of</w:t>
      </w:r>
      <w:r w:rsidRPr="00251C23">
        <w:rPr>
          <w:rFonts w:ascii="Denim INK Light" w:hAnsi="Denim INK Light"/>
        </w:rPr>
        <w:t xml:space="preserve"> the answers include references the history and heritage of the location, in addition to the physical act of walking. To make sense of this answer, Vischer also puts that a person's behaviour and experience of a built environment can be used to inform a how a space can be designed to have an intended impact on people. </w:t>
      </w:r>
      <w:sdt>
        <w:sdtPr>
          <w:rPr>
            <w:rFonts w:ascii="Denim INK Light" w:hAnsi="Denim INK Light"/>
          </w:rPr>
          <w:id w:val="986525021"/>
          <w:citation/>
        </w:sdtPr>
        <w:sdtContent>
          <w:r w:rsidR="0007576B" w:rsidRPr="00251C23">
            <w:rPr>
              <w:rFonts w:ascii="Denim INK Light" w:hAnsi="Denim INK Light"/>
            </w:rPr>
            <w:fldChar w:fldCharType="begin"/>
          </w:r>
          <w:r w:rsidR="0007576B" w:rsidRPr="00251C23">
            <w:rPr>
              <w:rFonts w:ascii="Denim INK Light" w:hAnsi="Denim INK Light"/>
            </w:rPr>
            <w:instrText xml:space="preserve"> CITATION Vis08 \l 2057 </w:instrText>
          </w:r>
          <w:r w:rsidR="0007576B" w:rsidRPr="00251C23">
            <w:rPr>
              <w:rFonts w:ascii="Denim INK Light" w:hAnsi="Denim INK Light"/>
            </w:rPr>
            <w:fldChar w:fldCharType="separate"/>
          </w:r>
          <w:r w:rsidR="00BA65F3" w:rsidRPr="00251C23">
            <w:rPr>
              <w:rFonts w:ascii="Denim INK Light" w:hAnsi="Denim INK Light"/>
              <w:noProof/>
            </w:rPr>
            <w:t>(Vischer, 2008)</w:t>
          </w:r>
          <w:r w:rsidR="0007576B" w:rsidRPr="00251C23">
            <w:rPr>
              <w:rFonts w:ascii="Denim INK Light" w:hAnsi="Denim INK Light"/>
            </w:rPr>
            <w:fldChar w:fldCharType="end"/>
          </w:r>
        </w:sdtContent>
      </w:sdt>
      <w:r w:rsidR="0007576B" w:rsidRPr="00251C23">
        <w:rPr>
          <w:rFonts w:ascii="Denim INK Light" w:hAnsi="Denim INK Light"/>
        </w:rPr>
        <w:t xml:space="preserve"> </w:t>
      </w:r>
      <w:r w:rsidRPr="00251C23">
        <w:rPr>
          <w:rFonts w:ascii="Denim INK Light" w:hAnsi="Denim INK Light"/>
        </w:rPr>
        <w:t>This could frame the responses of the survey as the desires of how a person interacts with the space. In terms of Plein Sight, this is useful in deciding how a participant's drawing of a location can influence the design process of the community lead aspect of the programme.</w:t>
      </w:r>
    </w:p>
    <w:p w14:paraId="7A1C606B" w14:textId="64482F4C" w:rsidR="0054415A" w:rsidRPr="00251C23" w:rsidRDefault="0054415A" w:rsidP="0054415A">
      <w:pPr>
        <w:rPr>
          <w:rFonts w:ascii="Denim INK Light" w:hAnsi="Denim INK Light"/>
        </w:rPr>
      </w:pPr>
      <w:r w:rsidRPr="00251C23">
        <w:rPr>
          <w:rFonts w:ascii="Denim INK Light" w:hAnsi="Denim INK Light"/>
        </w:rPr>
        <w:t xml:space="preserve">Shifting towards business values, the survey participants were asked: Why do you think it is difficult to shift public perception? The popular answer suggests that people are stubborn and resistant to change. In an article written by Ben Carlson, he puts forward the example of Red Bull being unmarketable to consumers as everything from its taste and quantity is not preferred by the public. Despite this, Red Bull went on to be a largely popular product, which Carlson has narrowed down to several reasons. The placebo effect explains how something that just tastes different can hold enough merit to warrant more value, and under a smaller, restricted packaging would lead people to purchase more. </w:t>
      </w:r>
      <w:sdt>
        <w:sdtPr>
          <w:rPr>
            <w:rFonts w:ascii="Denim INK Light" w:hAnsi="Denim INK Light"/>
          </w:rPr>
          <w:id w:val="-2093697691"/>
          <w:citation/>
        </w:sdtPr>
        <w:sdtContent>
          <w:r w:rsidR="00AB5CAA" w:rsidRPr="00251C23">
            <w:rPr>
              <w:rFonts w:ascii="Denim INK Light" w:hAnsi="Denim INK Light"/>
            </w:rPr>
            <w:fldChar w:fldCharType="begin"/>
          </w:r>
          <w:r w:rsidR="00AB5CAA" w:rsidRPr="00251C23">
            <w:rPr>
              <w:rFonts w:ascii="Denim INK Light" w:hAnsi="Denim INK Light"/>
            </w:rPr>
            <w:instrText xml:space="preserve"> CITATION Car19 \l 2057 </w:instrText>
          </w:r>
          <w:r w:rsidR="00AB5CAA" w:rsidRPr="00251C23">
            <w:rPr>
              <w:rFonts w:ascii="Denim INK Light" w:hAnsi="Denim INK Light"/>
            </w:rPr>
            <w:fldChar w:fldCharType="separate"/>
          </w:r>
          <w:r w:rsidR="00BA65F3" w:rsidRPr="00251C23">
            <w:rPr>
              <w:rFonts w:ascii="Denim INK Light" w:hAnsi="Denim INK Light"/>
              <w:noProof/>
            </w:rPr>
            <w:t>(Carlson, 2019)</w:t>
          </w:r>
          <w:r w:rsidR="00AB5CAA" w:rsidRPr="00251C23">
            <w:rPr>
              <w:rFonts w:ascii="Denim INK Light" w:hAnsi="Denim INK Light"/>
            </w:rPr>
            <w:fldChar w:fldCharType="end"/>
          </w:r>
        </w:sdtContent>
      </w:sdt>
      <w:r w:rsidR="00AB5CAA" w:rsidRPr="00251C23">
        <w:rPr>
          <w:rFonts w:ascii="Denim INK Light" w:hAnsi="Denim INK Light"/>
        </w:rPr>
        <w:t xml:space="preserve"> </w:t>
      </w:r>
      <w:r w:rsidRPr="00251C23">
        <w:rPr>
          <w:rFonts w:ascii="Denim INK Light" w:hAnsi="Denim INK Light"/>
        </w:rPr>
        <w:t xml:space="preserve">What he also explains comes from radio podcast </w:t>
      </w:r>
      <w:r w:rsidRPr="00251C23">
        <w:rPr>
          <w:rFonts w:ascii="Denim INK Light" w:hAnsi="Denim INK Light"/>
        </w:rPr>
        <w:lastRenderedPageBreak/>
        <w:t xml:space="preserve">Freakonomics which alludes to the absurdity of a business or product being its selling point. </w:t>
      </w:r>
      <w:sdt>
        <w:sdtPr>
          <w:rPr>
            <w:rFonts w:ascii="Denim INK Light" w:hAnsi="Denim INK Light"/>
          </w:rPr>
          <w:id w:val="79099537"/>
          <w:citation/>
        </w:sdtPr>
        <w:sdtContent>
          <w:r w:rsidR="00AB5CAA" w:rsidRPr="00251C23">
            <w:rPr>
              <w:rFonts w:ascii="Denim INK Light" w:hAnsi="Denim INK Light"/>
            </w:rPr>
            <w:fldChar w:fldCharType="begin"/>
          </w:r>
          <w:r w:rsidR="00AB5CAA" w:rsidRPr="00251C23">
            <w:rPr>
              <w:rFonts w:ascii="Denim INK Light" w:hAnsi="Denim INK Light"/>
            </w:rPr>
            <w:instrText xml:space="preserve"> CITATION Car19 \l 2057 </w:instrText>
          </w:r>
          <w:r w:rsidR="00AB5CAA" w:rsidRPr="00251C23">
            <w:rPr>
              <w:rFonts w:ascii="Denim INK Light" w:hAnsi="Denim INK Light"/>
            </w:rPr>
            <w:fldChar w:fldCharType="separate"/>
          </w:r>
          <w:r w:rsidR="00BA65F3" w:rsidRPr="00251C23">
            <w:rPr>
              <w:rFonts w:ascii="Denim INK Light" w:hAnsi="Denim INK Light"/>
              <w:noProof/>
            </w:rPr>
            <w:t>(Carlson, 2019)</w:t>
          </w:r>
          <w:r w:rsidR="00AB5CAA" w:rsidRPr="00251C23">
            <w:rPr>
              <w:rFonts w:ascii="Denim INK Light" w:hAnsi="Denim INK Light"/>
            </w:rPr>
            <w:fldChar w:fldCharType="end"/>
          </w:r>
        </w:sdtContent>
      </w:sdt>
      <w:r w:rsidR="00AB5CAA" w:rsidRPr="00251C23">
        <w:rPr>
          <w:rFonts w:ascii="Denim INK Light" w:hAnsi="Denim INK Light"/>
        </w:rPr>
        <w:t xml:space="preserve"> </w:t>
      </w:r>
      <w:sdt>
        <w:sdtPr>
          <w:rPr>
            <w:rFonts w:ascii="Denim INK Light" w:hAnsi="Denim INK Light"/>
          </w:rPr>
          <w:id w:val="1329559156"/>
          <w:citation/>
        </w:sdtPr>
        <w:sdtContent>
          <w:r w:rsidR="00AB5CAA" w:rsidRPr="00251C23">
            <w:rPr>
              <w:rFonts w:ascii="Denim INK Light" w:hAnsi="Denim INK Light"/>
            </w:rPr>
            <w:fldChar w:fldCharType="begin"/>
          </w:r>
          <w:r w:rsidR="00AB5CAA" w:rsidRPr="00251C23">
            <w:rPr>
              <w:rFonts w:ascii="Denim INK Light" w:hAnsi="Denim INK Light"/>
            </w:rPr>
            <w:instrText xml:space="preserve"> CITATION Dub19 \l 2057 </w:instrText>
          </w:r>
          <w:r w:rsidR="00AB5CAA" w:rsidRPr="00251C23">
            <w:rPr>
              <w:rFonts w:ascii="Denim INK Light" w:hAnsi="Denim INK Light"/>
            </w:rPr>
            <w:fldChar w:fldCharType="separate"/>
          </w:r>
          <w:r w:rsidR="00BA65F3" w:rsidRPr="00251C23">
            <w:rPr>
              <w:rFonts w:ascii="Denim INK Light" w:hAnsi="Denim INK Light"/>
              <w:noProof/>
            </w:rPr>
            <w:t>(Dubner, 2019)</w:t>
          </w:r>
          <w:r w:rsidR="00AB5CAA" w:rsidRPr="00251C23">
            <w:rPr>
              <w:rFonts w:ascii="Denim INK Light" w:hAnsi="Denim INK Light"/>
            </w:rPr>
            <w:fldChar w:fldCharType="end"/>
          </w:r>
        </w:sdtContent>
      </w:sdt>
      <w:r w:rsidR="00AB5CAA" w:rsidRPr="00251C23">
        <w:rPr>
          <w:rFonts w:ascii="Denim INK Light" w:hAnsi="Denim INK Light"/>
        </w:rPr>
        <w:t xml:space="preserve"> </w:t>
      </w:r>
      <w:r w:rsidRPr="00251C23">
        <w:rPr>
          <w:rFonts w:ascii="Denim INK Light" w:hAnsi="Denim INK Light"/>
        </w:rPr>
        <w:t>The main take away for Plein Sight is to have confidence in its aim to challenge perception for positive change. Contradictory to the feedback, often the opinions of the audience can be uncorrelated to the actual behaviour and needs that they exhibit.</w:t>
      </w:r>
    </w:p>
    <w:p w14:paraId="5BC4C733" w14:textId="77777777" w:rsidR="00473F71" w:rsidRPr="00251C23" w:rsidRDefault="00473F71" w:rsidP="009A2B3F">
      <w:pPr>
        <w:rPr>
          <w:rFonts w:ascii="Denim INK Light" w:hAnsi="Denim INK Light"/>
        </w:rPr>
      </w:pPr>
    </w:p>
    <w:p w14:paraId="34F828C8" w14:textId="5855DB6E" w:rsidR="008F4822" w:rsidRPr="00251C23" w:rsidRDefault="008F4822" w:rsidP="009A2B3F">
      <w:pPr>
        <w:rPr>
          <w:rFonts w:ascii="Denim INK Light" w:hAnsi="Denim INK Light"/>
        </w:rPr>
      </w:pPr>
    </w:p>
    <w:p w14:paraId="2B3C438D" w14:textId="670F0863" w:rsidR="00107C9B" w:rsidRPr="00251C23" w:rsidRDefault="008F4822" w:rsidP="009A2B3F">
      <w:pPr>
        <w:rPr>
          <w:rFonts w:ascii="Denim INK Heavy" w:hAnsi="Denim INK Heavy"/>
          <w:sz w:val="32"/>
          <w:szCs w:val="32"/>
        </w:rPr>
      </w:pPr>
      <w:r w:rsidRPr="00251C23">
        <w:rPr>
          <w:rFonts w:ascii="Denim INK Heavy" w:hAnsi="Denim INK Heavy"/>
          <w:sz w:val="32"/>
          <w:szCs w:val="32"/>
        </w:rPr>
        <w:t xml:space="preserve">Part 4 </w:t>
      </w:r>
      <w:r w:rsidR="00107C9B" w:rsidRPr="00251C23">
        <w:rPr>
          <w:rFonts w:ascii="Denim INK Heavy" w:hAnsi="Denim INK Heavy"/>
          <w:sz w:val="32"/>
          <w:szCs w:val="32"/>
        </w:rPr>
        <w:t>Convention</w:t>
      </w:r>
    </w:p>
    <w:p w14:paraId="06A9CD69" w14:textId="77777777" w:rsidR="007D7767" w:rsidRPr="00251C23" w:rsidRDefault="009A2B3F" w:rsidP="009A2B3F">
      <w:pPr>
        <w:rPr>
          <w:rFonts w:ascii="Denim INK Light" w:hAnsi="Denim INK Light"/>
        </w:rPr>
      </w:pPr>
      <w:r w:rsidRPr="00251C23">
        <w:rPr>
          <w:rFonts w:ascii="Denim INK Light" w:hAnsi="Denim INK Light"/>
        </w:rPr>
        <w:t xml:space="preserve">In addition to developing the programme, the </w:t>
      </w:r>
      <w:r w:rsidR="00F97ABA" w:rsidRPr="00251C23">
        <w:rPr>
          <w:rFonts w:ascii="Denim INK Light" w:hAnsi="Denim INK Light"/>
        </w:rPr>
        <w:t>convention</w:t>
      </w:r>
      <w:r w:rsidRPr="00251C23">
        <w:rPr>
          <w:rFonts w:ascii="Denim INK Light" w:hAnsi="Denim INK Light"/>
        </w:rPr>
        <w:t xml:space="preserve"> of practical art needs to be explored. Through personal explorations of plein air and still life drawing, a lot of pragmatic experience has been formed which can then help position what is the practically viable for people. </w:t>
      </w:r>
    </w:p>
    <w:p w14:paraId="292D39FF" w14:textId="5CC2EF41" w:rsidR="00107C9B" w:rsidRPr="00251C23" w:rsidRDefault="007D7767" w:rsidP="009A2B3F">
      <w:pPr>
        <w:rPr>
          <w:rFonts w:ascii="Denim INK Light" w:hAnsi="Denim INK Light"/>
        </w:rPr>
      </w:pPr>
      <w:r w:rsidRPr="00251C23">
        <w:rPr>
          <w:rFonts w:ascii="Denim INK Light" w:hAnsi="Denim INK Light"/>
        </w:rPr>
        <w:t xml:space="preserve">For the most part, </w:t>
      </w:r>
      <w:r w:rsidR="00275ECA" w:rsidRPr="00251C23">
        <w:rPr>
          <w:rFonts w:ascii="Denim INK Light" w:hAnsi="Denim INK Light"/>
        </w:rPr>
        <w:t xml:space="preserve">drawing and sketching have taken the form of </w:t>
      </w:r>
      <w:r w:rsidR="0039357B" w:rsidRPr="00251C23">
        <w:rPr>
          <w:rFonts w:ascii="Denim INK Light" w:hAnsi="Denim INK Light"/>
        </w:rPr>
        <w:t>ten</w:t>
      </w:r>
      <w:r w:rsidR="00C30A48" w:rsidRPr="00251C23">
        <w:rPr>
          <w:rFonts w:ascii="Denim INK Light" w:hAnsi="Denim INK Light"/>
        </w:rPr>
        <w:t xml:space="preserve"> to </w:t>
      </w:r>
      <w:r w:rsidR="0039357B" w:rsidRPr="00251C23">
        <w:rPr>
          <w:rFonts w:ascii="Denim INK Light" w:hAnsi="Denim INK Light"/>
        </w:rPr>
        <w:t>twenty-</w:t>
      </w:r>
      <w:r w:rsidR="00275ECA" w:rsidRPr="00251C23">
        <w:rPr>
          <w:rFonts w:ascii="Denim INK Light" w:hAnsi="Denim INK Light"/>
        </w:rPr>
        <w:t>minute life observation</w:t>
      </w:r>
      <w:r w:rsidR="00C30A48" w:rsidRPr="00251C23">
        <w:rPr>
          <w:rFonts w:ascii="Denim INK Light" w:hAnsi="Denim INK Light"/>
        </w:rPr>
        <w:t xml:space="preserve"> drawings in pen and notebook. </w:t>
      </w:r>
      <w:r w:rsidR="00702D5B" w:rsidRPr="00251C23">
        <w:rPr>
          <w:rFonts w:ascii="Denim INK Light" w:hAnsi="Denim INK Light"/>
        </w:rPr>
        <w:t xml:space="preserve">Rarely has any watercolour or </w:t>
      </w:r>
      <w:r w:rsidR="00787080" w:rsidRPr="00251C23">
        <w:rPr>
          <w:rFonts w:ascii="Denim INK Light" w:hAnsi="Denim INK Light"/>
        </w:rPr>
        <w:t xml:space="preserve">painting forms have been exercised </w:t>
      </w:r>
      <w:r w:rsidR="00485589" w:rsidRPr="00251C23">
        <w:rPr>
          <w:rFonts w:ascii="Denim INK Light" w:hAnsi="Denim INK Light"/>
        </w:rPr>
        <w:t>through</w:t>
      </w:r>
      <w:r w:rsidR="00787080" w:rsidRPr="00251C23">
        <w:rPr>
          <w:rFonts w:ascii="Denim INK Light" w:hAnsi="Denim INK Light"/>
        </w:rPr>
        <w:t xml:space="preserve"> the initiation of the task. As this was a purely personal goal set, </w:t>
      </w:r>
      <w:r w:rsidR="00485589" w:rsidRPr="00251C23">
        <w:rPr>
          <w:rFonts w:ascii="Denim INK Light" w:hAnsi="Denim INK Light"/>
        </w:rPr>
        <w:t xml:space="preserve">a </w:t>
      </w:r>
      <w:r w:rsidR="00A80254" w:rsidRPr="00251C23">
        <w:rPr>
          <w:rFonts w:ascii="Denim INK Light" w:hAnsi="Denim INK Light"/>
        </w:rPr>
        <w:t xml:space="preserve">laxed and </w:t>
      </w:r>
      <w:r w:rsidR="00F20906" w:rsidRPr="00251C23">
        <w:rPr>
          <w:rFonts w:ascii="Denim INK Light" w:hAnsi="Denim INK Light"/>
        </w:rPr>
        <w:t>non-strict</w:t>
      </w:r>
      <w:r w:rsidR="00A80254" w:rsidRPr="00251C23">
        <w:rPr>
          <w:rFonts w:ascii="Denim INK Light" w:hAnsi="Denim INK Light"/>
        </w:rPr>
        <w:t xml:space="preserve"> approach was taken as </w:t>
      </w:r>
      <w:r w:rsidR="008E48D8" w:rsidRPr="00251C23">
        <w:rPr>
          <w:rFonts w:ascii="Denim INK Light" w:hAnsi="Denim INK Light"/>
        </w:rPr>
        <w:t>other</w:t>
      </w:r>
      <w:r w:rsidR="00F20906" w:rsidRPr="00251C23">
        <w:rPr>
          <w:rFonts w:ascii="Denim INK Light" w:hAnsi="Denim INK Light"/>
        </w:rPr>
        <w:t xml:space="preserve"> commitments and task would take priority over this.</w:t>
      </w:r>
      <w:r w:rsidR="00C545C6" w:rsidRPr="00251C23">
        <w:rPr>
          <w:rFonts w:ascii="Denim INK Light" w:hAnsi="Denim INK Light"/>
        </w:rPr>
        <w:t xml:space="preserve"> What this has revealed about d</w:t>
      </w:r>
      <w:r w:rsidR="006060DD" w:rsidRPr="00251C23">
        <w:rPr>
          <w:rFonts w:ascii="Denim INK Light" w:hAnsi="Denim INK Light"/>
        </w:rPr>
        <w:t xml:space="preserve">rawing within a public and casual setting is that it is most enjoyable when practised in short </w:t>
      </w:r>
      <w:r w:rsidR="002364A4" w:rsidRPr="00251C23">
        <w:rPr>
          <w:rFonts w:ascii="Denim INK Light" w:hAnsi="Denim INK Light"/>
        </w:rPr>
        <w:t xml:space="preserve">quantifiable sessions. It is much easier to gain satisfaction from several quick drawings than to focus on one and </w:t>
      </w:r>
      <w:r w:rsidR="007921A9" w:rsidRPr="00251C23">
        <w:rPr>
          <w:rFonts w:ascii="Denim INK Light" w:hAnsi="Denim INK Light"/>
        </w:rPr>
        <w:t xml:space="preserve">feel unsatisfied with the outcome. As this is taken form primary experience, more experimentation can be done </w:t>
      </w:r>
      <w:r w:rsidR="008E48D8" w:rsidRPr="00251C23">
        <w:rPr>
          <w:rFonts w:ascii="Denim INK Light" w:hAnsi="Denim INK Light"/>
        </w:rPr>
        <w:t>on external parties to gain a multi</w:t>
      </w:r>
      <w:r w:rsidR="0039357B" w:rsidRPr="00251C23">
        <w:rPr>
          <w:rFonts w:ascii="Denim INK Light" w:hAnsi="Denim INK Light"/>
        </w:rPr>
        <w:t>faceted answer to how Plein Sight should operate.</w:t>
      </w:r>
    </w:p>
    <w:p w14:paraId="5A40ACCD" w14:textId="77777777" w:rsidR="0039357B" w:rsidRPr="00251C23" w:rsidRDefault="0039357B" w:rsidP="009A2B3F">
      <w:pPr>
        <w:rPr>
          <w:rFonts w:ascii="Denim INK Light" w:hAnsi="Denim INK Light"/>
        </w:rPr>
      </w:pPr>
    </w:p>
    <w:p w14:paraId="4EA2D680" w14:textId="03FD09CD" w:rsidR="00107C9B" w:rsidRPr="00251C23" w:rsidRDefault="00107C9B" w:rsidP="009A2B3F">
      <w:pPr>
        <w:rPr>
          <w:rFonts w:ascii="Denim INK Heavy" w:hAnsi="Denim INK Heavy"/>
          <w:sz w:val="32"/>
          <w:szCs w:val="32"/>
        </w:rPr>
      </w:pPr>
      <w:r w:rsidRPr="00251C23">
        <w:rPr>
          <w:rFonts w:ascii="Denim INK Heavy" w:hAnsi="Denim INK Heavy"/>
          <w:sz w:val="32"/>
          <w:szCs w:val="32"/>
        </w:rPr>
        <w:t>Part 6 Conclusion</w:t>
      </w:r>
    </w:p>
    <w:p w14:paraId="1F6272FE" w14:textId="47540353" w:rsidR="009C7B2A" w:rsidRPr="00251C23" w:rsidRDefault="005D629E">
      <w:pPr>
        <w:rPr>
          <w:rFonts w:ascii="Denim INK Light" w:hAnsi="Denim INK Light"/>
        </w:rPr>
      </w:pPr>
      <w:r w:rsidRPr="00251C23">
        <w:rPr>
          <w:rFonts w:ascii="Denim INK Light" w:hAnsi="Denim INK Light"/>
        </w:rPr>
        <w:t xml:space="preserve">The steps required for Plein Sight to become a feasible </w:t>
      </w:r>
      <w:r w:rsidR="00085538" w:rsidRPr="00251C23">
        <w:rPr>
          <w:rFonts w:ascii="Denim INK Light" w:hAnsi="Denim INK Light"/>
        </w:rPr>
        <w:t xml:space="preserve">business has been made resolute </w:t>
      </w:r>
      <w:r w:rsidR="00D909AC" w:rsidRPr="00251C23">
        <w:rPr>
          <w:rFonts w:ascii="Denim INK Light" w:hAnsi="Denim INK Light"/>
        </w:rPr>
        <w:t>from the research conducted</w:t>
      </w:r>
      <w:r w:rsidR="00085538" w:rsidRPr="00251C23">
        <w:rPr>
          <w:rFonts w:ascii="Denim INK Light" w:hAnsi="Denim INK Light"/>
        </w:rPr>
        <w:t xml:space="preserve">. The business must </w:t>
      </w:r>
      <w:r w:rsidR="00B5544A" w:rsidRPr="00251C23">
        <w:rPr>
          <w:rFonts w:ascii="Denim INK Light" w:hAnsi="Denim INK Light"/>
        </w:rPr>
        <w:t xml:space="preserve">respect </w:t>
      </w:r>
      <w:r w:rsidR="00036227" w:rsidRPr="00251C23">
        <w:rPr>
          <w:rFonts w:ascii="Denim INK Light" w:hAnsi="Denim INK Light"/>
        </w:rPr>
        <w:t xml:space="preserve">workers, participants and volunteers as human beings. </w:t>
      </w:r>
      <w:r w:rsidR="00084ED2" w:rsidRPr="00251C23">
        <w:rPr>
          <w:rFonts w:ascii="Denim INK Light" w:hAnsi="Denim INK Light"/>
        </w:rPr>
        <w:t xml:space="preserve">As they give their time, interest and professional expertise, the same level of compensation must be delivered to a satisfactory level, which can only be attained through </w:t>
      </w:r>
      <w:r w:rsidR="005B1861" w:rsidRPr="00251C23">
        <w:rPr>
          <w:rFonts w:ascii="Denim INK Light" w:hAnsi="Denim INK Light"/>
        </w:rPr>
        <w:t>transparency</w:t>
      </w:r>
      <w:r w:rsidR="00084ED2" w:rsidRPr="00251C23">
        <w:rPr>
          <w:rFonts w:ascii="Denim INK Light" w:hAnsi="Denim INK Light"/>
        </w:rPr>
        <w:t xml:space="preserve">. </w:t>
      </w:r>
      <w:r w:rsidR="006F71C2" w:rsidRPr="00251C23">
        <w:rPr>
          <w:rFonts w:ascii="Denim INK Light" w:hAnsi="Denim INK Light"/>
        </w:rPr>
        <w:t xml:space="preserve">For a successful business, it must communicate </w:t>
      </w:r>
      <w:r w:rsidR="00D13DD9" w:rsidRPr="00251C23">
        <w:rPr>
          <w:rFonts w:ascii="Denim INK Light" w:hAnsi="Denim INK Light"/>
        </w:rPr>
        <w:t>its</w:t>
      </w:r>
      <w:r w:rsidR="00283E33" w:rsidRPr="00251C23">
        <w:rPr>
          <w:rFonts w:ascii="Denim INK Light" w:hAnsi="Denim INK Light"/>
        </w:rPr>
        <w:t xml:space="preserve"> objectives and values to those who align. Effectively responding to feedback, as shown pragmatically through this essay, on top of trus</w:t>
      </w:r>
      <w:r w:rsidR="00D13DD9" w:rsidRPr="00251C23">
        <w:rPr>
          <w:rFonts w:ascii="Denim INK Light" w:hAnsi="Denim INK Light"/>
        </w:rPr>
        <w:t>t</w:t>
      </w:r>
      <w:r w:rsidR="00283E33" w:rsidRPr="00251C23">
        <w:rPr>
          <w:rFonts w:ascii="Denim INK Light" w:hAnsi="Denim INK Light"/>
        </w:rPr>
        <w:t xml:space="preserve">ing in </w:t>
      </w:r>
      <w:r w:rsidR="00D13DD9" w:rsidRPr="00251C23">
        <w:rPr>
          <w:rFonts w:ascii="Denim INK Light" w:hAnsi="Denim INK Light"/>
        </w:rPr>
        <w:t>its</w:t>
      </w:r>
      <w:r w:rsidR="00283E33" w:rsidRPr="00251C23">
        <w:rPr>
          <w:rFonts w:ascii="Denim INK Light" w:hAnsi="Denim INK Light"/>
        </w:rPr>
        <w:t xml:space="preserve"> core beliefs to </w:t>
      </w:r>
      <w:r w:rsidR="00D13DD9" w:rsidRPr="00251C23">
        <w:rPr>
          <w:rFonts w:ascii="Denim INK Light" w:hAnsi="Denim INK Light"/>
        </w:rPr>
        <w:t xml:space="preserve">grow a network. Finally, </w:t>
      </w:r>
      <w:r w:rsidR="000D41E1" w:rsidRPr="00251C23">
        <w:rPr>
          <w:rFonts w:ascii="Denim INK Light" w:hAnsi="Denim INK Light"/>
        </w:rPr>
        <w:t xml:space="preserve">the conventions of the business must be accessible when considering who is </w:t>
      </w:r>
      <w:r w:rsidR="000D41E1" w:rsidRPr="00251C23">
        <w:rPr>
          <w:rFonts w:ascii="Denim INK Light" w:hAnsi="Denim INK Light"/>
        </w:rPr>
        <w:lastRenderedPageBreak/>
        <w:t xml:space="preserve">impacted the most from taking part. This is not the </w:t>
      </w:r>
      <w:r w:rsidR="008E2961" w:rsidRPr="00251C23">
        <w:rPr>
          <w:rFonts w:ascii="Denim INK Light" w:hAnsi="Denim INK Light"/>
        </w:rPr>
        <w:t xml:space="preserve">novice artists or the professionals, but the public who is not experienced </w:t>
      </w:r>
      <w:r w:rsidR="00786F26" w:rsidRPr="00251C23">
        <w:rPr>
          <w:rFonts w:ascii="Denim INK Light" w:hAnsi="Denim INK Light"/>
        </w:rPr>
        <w:t xml:space="preserve">within the arts. It is imperative </w:t>
      </w:r>
      <w:r w:rsidR="00640624" w:rsidRPr="00251C23">
        <w:rPr>
          <w:rFonts w:ascii="Denim INK Light" w:hAnsi="Denim INK Light"/>
        </w:rPr>
        <w:t xml:space="preserve">that these are the ones that are influenced the most by the business if it wishes </w:t>
      </w:r>
      <w:r w:rsidR="004D00A9" w:rsidRPr="00251C23">
        <w:rPr>
          <w:rFonts w:ascii="Denim INK Light" w:hAnsi="Denim INK Light"/>
        </w:rPr>
        <w:t>to achieve</w:t>
      </w:r>
      <w:r w:rsidR="00640624" w:rsidRPr="00251C23">
        <w:rPr>
          <w:rFonts w:ascii="Denim INK Light" w:hAnsi="Denim INK Light"/>
        </w:rPr>
        <w:t xml:space="preserve"> its </w:t>
      </w:r>
      <w:r w:rsidR="004D00A9" w:rsidRPr="00251C23">
        <w:rPr>
          <w:rFonts w:ascii="Denim INK Light" w:hAnsi="Denim INK Light"/>
        </w:rPr>
        <w:t>ethics and values. And it is this metric of success that the business should go by when evaluating its feasibility.</w:t>
      </w:r>
    </w:p>
    <w:p w14:paraId="60503EFB" w14:textId="77777777" w:rsidR="00B32050" w:rsidRPr="00251C23" w:rsidRDefault="00B32050">
      <w:pPr>
        <w:rPr>
          <w:rFonts w:ascii="Denim INK Light" w:hAnsi="Denim INK Light"/>
        </w:rPr>
      </w:pPr>
    </w:p>
    <w:sdt>
      <w:sdtPr>
        <w:rPr>
          <w:rFonts w:ascii="Denim INK Light" w:eastAsiaTheme="minorHAnsi" w:hAnsi="Denim INK Light" w:cstheme="minorBidi"/>
          <w:color w:val="auto"/>
          <w:sz w:val="24"/>
          <w:szCs w:val="24"/>
        </w:rPr>
        <w:id w:val="171304621"/>
        <w:docPartObj>
          <w:docPartGallery w:val="Bibliographies"/>
          <w:docPartUnique/>
        </w:docPartObj>
      </w:sdtPr>
      <w:sdtContent>
        <w:p w14:paraId="529BE116" w14:textId="77777777" w:rsidR="00B32050" w:rsidRPr="0002729C" w:rsidRDefault="00B32050" w:rsidP="00B32050">
          <w:pPr>
            <w:pStyle w:val="Heading1"/>
            <w:rPr>
              <w:rFonts w:ascii="Denim INK Heavy" w:hAnsi="Denim INK Heavy"/>
              <w:color w:val="000000" w:themeColor="text1"/>
              <w:sz w:val="32"/>
              <w:szCs w:val="32"/>
            </w:rPr>
          </w:pPr>
          <w:r w:rsidRPr="0002729C">
            <w:rPr>
              <w:rFonts w:ascii="Denim INK Heavy" w:hAnsi="Denim INK Heavy"/>
              <w:color w:val="000000" w:themeColor="text1"/>
              <w:sz w:val="32"/>
              <w:szCs w:val="32"/>
            </w:rPr>
            <w:t>Bibliography</w:t>
          </w:r>
        </w:p>
        <w:sdt>
          <w:sdtPr>
            <w:rPr>
              <w:rFonts w:ascii="Denim INK Light" w:hAnsi="Denim INK Light"/>
            </w:rPr>
            <w:id w:val="111145805"/>
            <w:bibliography/>
          </w:sdtPr>
          <w:sdtContent>
            <w:p w14:paraId="44531AFF" w14:textId="77777777" w:rsidR="00BA65F3" w:rsidRPr="00251C23" w:rsidRDefault="00B32050" w:rsidP="00BA65F3">
              <w:pPr>
                <w:pStyle w:val="Bibliography"/>
                <w:rPr>
                  <w:rFonts w:ascii="Denim INK Light" w:hAnsi="Denim INK Light"/>
                  <w:noProof/>
                  <w:kern w:val="0"/>
                  <w14:ligatures w14:val="none"/>
                </w:rPr>
              </w:pPr>
              <w:r w:rsidRPr="00251C23">
                <w:rPr>
                  <w:rFonts w:ascii="Denim INK Light" w:hAnsi="Denim INK Light"/>
                </w:rPr>
                <w:fldChar w:fldCharType="begin"/>
              </w:r>
              <w:r w:rsidRPr="00251C23">
                <w:rPr>
                  <w:rFonts w:ascii="Denim INK Light" w:hAnsi="Denim INK Light"/>
                </w:rPr>
                <w:instrText>BIBLIOGRAPHY</w:instrText>
              </w:r>
              <w:r w:rsidRPr="00251C23">
                <w:rPr>
                  <w:rFonts w:ascii="Denim INK Light" w:hAnsi="Denim INK Light"/>
                </w:rPr>
                <w:fldChar w:fldCharType="separate"/>
              </w:r>
              <w:r w:rsidR="00BA65F3" w:rsidRPr="00251C23">
                <w:rPr>
                  <w:rFonts w:ascii="Denim INK Light" w:hAnsi="Denim INK Light"/>
                  <w:noProof/>
                </w:rPr>
                <w:t xml:space="preserve">Allan, K., 2019. Volunteering as hope labour: the potential value of unpaid work experience for the un- and under-employed. </w:t>
              </w:r>
              <w:r w:rsidR="00BA65F3" w:rsidRPr="00251C23">
                <w:rPr>
                  <w:rFonts w:ascii="Denim INK Light" w:hAnsi="Denim INK Light"/>
                  <w:i/>
                  <w:iCs/>
                  <w:noProof/>
                </w:rPr>
                <w:t xml:space="preserve">Culture, Theory and Critique, </w:t>
              </w:r>
              <w:r w:rsidR="00BA65F3" w:rsidRPr="00251C23">
                <w:rPr>
                  <w:rFonts w:ascii="Denim INK Light" w:hAnsi="Denim INK Light"/>
                  <w:noProof/>
                </w:rPr>
                <w:t>60(1), pp. 66-83.</w:t>
              </w:r>
            </w:p>
            <w:p w14:paraId="433F8672"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Benkler, Y., 2006. </w:t>
              </w:r>
              <w:r w:rsidRPr="00251C23">
                <w:rPr>
                  <w:rFonts w:ascii="Denim INK Light" w:hAnsi="Denim INK Light"/>
                  <w:i/>
                  <w:iCs/>
                  <w:noProof/>
                </w:rPr>
                <w:t xml:space="preserve">The Wealth of Networks: How Social Production Transforms Markets and Freedom. </w:t>
              </w:r>
              <w:r w:rsidRPr="00251C23">
                <w:rPr>
                  <w:rFonts w:ascii="Denim INK Light" w:hAnsi="Denim INK Light"/>
                  <w:noProof/>
                </w:rPr>
                <w:t>First ed. New Haven: Yale University Press.</w:t>
              </w:r>
            </w:p>
            <w:p w14:paraId="7715AD23"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Carlson, B., 2019. </w:t>
              </w:r>
              <w:r w:rsidRPr="00251C23">
                <w:rPr>
                  <w:rFonts w:ascii="Denim INK Light" w:hAnsi="Denim INK Light"/>
                  <w:i/>
                  <w:iCs/>
                  <w:noProof/>
                </w:rPr>
                <w:t xml:space="preserve">A wealth of common sense.com - Terrible Business Plans, Wonderful Businesses.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https://awealthofcommonsense.com/2019/10/terrible-business-plans-wonderful-businesses/</w:t>
              </w:r>
              <w:r w:rsidRPr="00251C23">
                <w:rPr>
                  <w:rFonts w:ascii="Denim INK Light" w:hAnsi="Denim INK Light"/>
                  <w:noProof/>
                </w:rPr>
                <w:br/>
                <w:t>[Accessed 25 05 2025].</w:t>
              </w:r>
            </w:p>
            <w:p w14:paraId="159FFCDF"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Chan, K., 2025. </w:t>
              </w:r>
              <w:r w:rsidRPr="00251C23">
                <w:rPr>
                  <w:rFonts w:ascii="Denim INK Light" w:hAnsi="Denim INK Light"/>
                  <w:i/>
                  <w:iCs/>
                  <w:noProof/>
                </w:rPr>
                <w:t xml:space="preserve">Business Pitch Feedback Survey.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https://bradfordculture2025-my.sharepoint.com/:x:/r/personal/kelvin_chan_bradford2025_co_uk/_layouts/15/doc2.aspx?sourcedoc=%7BC2BFFD4D-3ECC-4FB8-A5C6-5BDFD245BDA2%7D&amp;file=Business%20Pitch%20feedback.xlsx&amp;action=edit&amp;mobileredirect=true&amp;wdMsFormsCorrelati</w:t>
              </w:r>
              <w:r w:rsidRPr="00251C23">
                <w:rPr>
                  <w:rFonts w:ascii="Denim INK Light" w:hAnsi="Denim INK Light"/>
                  <w:noProof/>
                </w:rPr>
                <w:br/>
                <w:t>[Accessed 25 04 2025].</w:t>
              </w:r>
            </w:p>
            <w:p w14:paraId="35B4B2E1"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Damon, C., 2025. </w:t>
              </w:r>
              <w:r w:rsidRPr="00251C23">
                <w:rPr>
                  <w:rFonts w:ascii="Denim INK Light" w:hAnsi="Denim INK Light"/>
                  <w:i/>
                  <w:iCs/>
                  <w:noProof/>
                </w:rPr>
                <w:t xml:space="preserve">13 Notorious Examples of Strategic Planning Failure.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https://www.achieveit.com/resources/blog/13-notorious-examples-of-strategic-planning-failure/</w:t>
              </w:r>
              <w:r w:rsidRPr="00251C23">
                <w:rPr>
                  <w:rFonts w:ascii="Denim INK Light" w:hAnsi="Denim INK Light"/>
                  <w:noProof/>
                </w:rPr>
                <w:br/>
                <w:t>[Accessed 25 04 2025].</w:t>
              </w:r>
            </w:p>
            <w:p w14:paraId="703F4098"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Dubner, S. J., 2019. </w:t>
              </w:r>
              <w:r w:rsidRPr="00251C23">
                <w:rPr>
                  <w:rFonts w:ascii="Denim INK Light" w:hAnsi="Denim INK Light"/>
                  <w:i/>
                  <w:iCs/>
                  <w:noProof/>
                </w:rPr>
                <w:t xml:space="preserve">Freakonomics.com Should America Be Run by … Trader Joe’s? (Replay).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https://freakonomics.com/podcast/should-america-be-run-by-trader-joes-ep-359-rebroadcast/</w:t>
              </w:r>
              <w:r w:rsidRPr="00251C23">
                <w:rPr>
                  <w:rFonts w:ascii="Denim INK Light" w:hAnsi="Denim INK Light"/>
                  <w:noProof/>
                </w:rPr>
                <w:br/>
                <w:t>[Accessed 07 05 2025].</w:t>
              </w:r>
            </w:p>
            <w:p w14:paraId="459E05C6"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lastRenderedPageBreak/>
                <w:t xml:space="preserve">Kennedy, H., 2013. </w:t>
              </w:r>
              <w:r w:rsidRPr="00251C23">
                <w:rPr>
                  <w:rFonts w:ascii="Denim INK Light" w:hAnsi="Denim INK Light"/>
                  <w:i/>
                  <w:iCs/>
                  <w:noProof/>
                </w:rPr>
                <w:t xml:space="preserve">Informit.org - Against amateur economies: Spec work competitions and the anti-spec movement.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https://search.informit.org/doi/abs/10.3316/INFORMIT.273236446545121</w:t>
              </w:r>
              <w:r w:rsidRPr="00251C23">
                <w:rPr>
                  <w:rFonts w:ascii="Denim INK Light" w:hAnsi="Denim INK Light"/>
                  <w:noProof/>
                </w:rPr>
                <w:br/>
                <w:t>[Accessed 07 05 2025].</w:t>
              </w:r>
            </w:p>
            <w:p w14:paraId="5A504ED3"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Mikos, S., 2025. </w:t>
              </w:r>
              <w:r w:rsidRPr="00251C23">
                <w:rPr>
                  <w:rFonts w:ascii="Denim INK Light" w:hAnsi="Denim INK Light"/>
                  <w:i/>
                  <w:iCs/>
                  <w:noProof/>
                </w:rPr>
                <w:t xml:space="preserve">Why “Spec Work” Needs to Go.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https://www.cristaux.com/blog/spec-work/#:~:text=Spec%20work%20is%20short%20for,one%20team%20wins%20the%20deal.</w:t>
              </w:r>
              <w:r w:rsidRPr="00251C23">
                <w:rPr>
                  <w:rFonts w:ascii="Denim INK Light" w:hAnsi="Denim INK Light"/>
                  <w:noProof/>
                </w:rPr>
                <w:br/>
                <w:t>[Accessed 07 05 2025].</w:t>
              </w:r>
            </w:p>
            <w:p w14:paraId="55ECE2F2"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Mitchell, L., 2016. Volunteers as monstrous workers: ‘monsters’ in UK live-action roleplay game organizations. </w:t>
              </w:r>
              <w:r w:rsidRPr="00251C23">
                <w:rPr>
                  <w:rFonts w:ascii="Denim INK Light" w:hAnsi="Denim INK Light"/>
                  <w:i/>
                  <w:iCs/>
                  <w:noProof/>
                </w:rPr>
                <w:t xml:space="preserve">Culture and Organization, </w:t>
              </w:r>
              <w:r w:rsidRPr="00251C23">
                <w:rPr>
                  <w:rFonts w:ascii="Denim INK Light" w:hAnsi="Denim INK Light"/>
                  <w:noProof/>
                </w:rPr>
                <w:t>25(3), pp. 233-248.</w:t>
              </w:r>
            </w:p>
            <w:p w14:paraId="7BCB4623"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Overgaard, C., 2019. Rethinking Volunteering as a Form of Unpaid Work. </w:t>
              </w:r>
              <w:r w:rsidRPr="00251C23">
                <w:rPr>
                  <w:rFonts w:ascii="Denim INK Light" w:hAnsi="Denim INK Light"/>
                  <w:i/>
                  <w:iCs/>
                  <w:noProof/>
                </w:rPr>
                <w:t xml:space="preserve">Nonprofit and Voluntary Sector Quarterly, </w:t>
              </w:r>
              <w:r w:rsidRPr="00251C23">
                <w:rPr>
                  <w:rFonts w:ascii="Denim INK Light" w:hAnsi="Denim INK Light"/>
                  <w:noProof/>
                </w:rPr>
                <w:t>48(1), pp. 1-19.</w:t>
              </w:r>
            </w:p>
            <w:p w14:paraId="404E9FF4"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Palmer, A., 2013. </w:t>
              </w:r>
              <w:r w:rsidRPr="00251C23">
                <w:rPr>
                  <w:rFonts w:ascii="Denim INK Light" w:hAnsi="Denim INK Light"/>
                  <w:i/>
                  <w:iCs/>
                  <w:noProof/>
                </w:rPr>
                <w:t xml:space="preserve">The Art of Asking.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https://www.ted.com/talks/amanda_palmer_the_art_of_asking</w:t>
              </w:r>
              <w:r w:rsidRPr="00251C23">
                <w:rPr>
                  <w:rFonts w:ascii="Denim INK Light" w:hAnsi="Denim INK Light"/>
                  <w:noProof/>
                </w:rPr>
                <w:br/>
                <w:t>[Accessed 05 February 2025].</w:t>
              </w:r>
            </w:p>
            <w:p w14:paraId="235B3B91"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Sennett, R., 2012. </w:t>
              </w:r>
              <w:r w:rsidRPr="00251C23">
                <w:rPr>
                  <w:rFonts w:ascii="Denim INK Light" w:hAnsi="Denim INK Light"/>
                  <w:i/>
                  <w:iCs/>
                  <w:noProof/>
                </w:rPr>
                <w:t xml:space="preserve">Together by Sennett Richard.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https://www.penguin.co.uk/books/55382/together-by-sennett-richard/9780141022109</w:t>
              </w:r>
              <w:r w:rsidRPr="00251C23">
                <w:rPr>
                  <w:rFonts w:ascii="Denim INK Light" w:hAnsi="Denim INK Light"/>
                  <w:noProof/>
                </w:rPr>
                <w:br/>
                <w:t>[Accessed 26 04 2025].</w:t>
              </w:r>
            </w:p>
            <w:p w14:paraId="7E09010A"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Social For Action, 2022. </w:t>
              </w:r>
              <w:r w:rsidRPr="00251C23">
                <w:rPr>
                  <w:rFonts w:ascii="Denim INK Light" w:hAnsi="Denim INK Light"/>
                  <w:i/>
                  <w:iCs/>
                  <w:noProof/>
                </w:rPr>
                <w:t xml:space="preserve">18 Fundraising Ideas for Creative Projects | Social For Action.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https://www.socialforaction.com/blog/fundraising-ideas-for-creative-projects/</w:t>
              </w:r>
              <w:r w:rsidRPr="00251C23">
                <w:rPr>
                  <w:rFonts w:ascii="Denim INK Light" w:hAnsi="Denim INK Light"/>
                  <w:noProof/>
                </w:rPr>
                <w:br/>
                <w:t>[Accessed 05 February 2025].</w:t>
              </w:r>
            </w:p>
            <w:p w14:paraId="3A79D4E5"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Societ, 2025. </w:t>
              </w:r>
              <w:r w:rsidRPr="00251C23">
                <w:rPr>
                  <w:rFonts w:ascii="Denim INK Light" w:hAnsi="Denim INK Light"/>
                  <w:i/>
                  <w:iCs/>
                  <w:noProof/>
                </w:rPr>
                <w:t xml:space="preserve">Grants, Sponsorships, Donations: How to Choose the Right Funding Source for Your Needs.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https://www.societ.com/blog/nonprofit-management-and-hr/grants-sponsorships-donations/#:~:text=Sponsorships%20are%20the%20visible%20outcome,Sponsorships%20Can%20Be%20Ongoing.</w:t>
              </w:r>
              <w:r w:rsidRPr="00251C23">
                <w:rPr>
                  <w:rFonts w:ascii="Denim INK Light" w:hAnsi="Denim INK Light"/>
                  <w:noProof/>
                </w:rPr>
                <w:br/>
                <w:t>[Accessed 05 February 2025].</w:t>
              </w:r>
            </w:p>
            <w:p w14:paraId="6EE91D32"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lastRenderedPageBreak/>
                <w:t xml:space="preserve">Terranova, T., 2000. Free Labor: Producing Culture for the Digital Economy. </w:t>
              </w:r>
              <w:r w:rsidRPr="00251C23">
                <w:rPr>
                  <w:rFonts w:ascii="Denim INK Light" w:hAnsi="Denim INK Light"/>
                  <w:i/>
                  <w:iCs/>
                  <w:noProof/>
                </w:rPr>
                <w:t xml:space="preserve">Social Text, </w:t>
              </w:r>
              <w:r w:rsidRPr="00251C23">
                <w:rPr>
                  <w:rFonts w:ascii="Denim INK Light" w:hAnsi="Denim INK Light"/>
                  <w:noProof/>
                </w:rPr>
                <w:t>18(2), pp. 33-58.</w:t>
              </w:r>
            </w:p>
            <w:p w14:paraId="0011F65D"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Vischer, J., 2008. Towards a user-centred theory of built environment. </w:t>
              </w:r>
              <w:r w:rsidRPr="00251C23">
                <w:rPr>
                  <w:rFonts w:ascii="Denim INK Light" w:hAnsi="Denim INK Light"/>
                  <w:i/>
                  <w:iCs/>
                  <w:noProof/>
                </w:rPr>
                <w:t xml:space="preserve">Building Research &amp; Information, </w:t>
              </w:r>
              <w:r w:rsidRPr="00251C23">
                <w:rPr>
                  <w:rFonts w:ascii="Denim INK Light" w:hAnsi="Denim INK Light"/>
                  <w:noProof/>
                </w:rPr>
                <w:t>36(3), pp. 231-240.</w:t>
              </w:r>
            </w:p>
            <w:p w14:paraId="4C24F02D"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Vishmidt, M., 2012. </w:t>
              </w:r>
              <w:r w:rsidRPr="00251C23">
                <w:rPr>
                  <w:rFonts w:ascii="Denim INK Light" w:hAnsi="Denim INK Light"/>
                  <w:i/>
                  <w:iCs/>
                  <w:noProof/>
                </w:rPr>
                <w:t xml:space="preserve">Ttransformative Art Production - The Politics of Speculative Labour.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https://transformativeartproduction.net/the-politics-of-speculative-labour/</w:t>
              </w:r>
              <w:r w:rsidRPr="00251C23">
                <w:rPr>
                  <w:rFonts w:ascii="Denim INK Light" w:hAnsi="Denim INK Light"/>
                  <w:noProof/>
                </w:rPr>
                <w:br/>
                <w:t>[Accessed 07 05 2025].</w:t>
              </w:r>
            </w:p>
            <w:p w14:paraId="401ED680"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Walker, S., 2017. </w:t>
              </w:r>
              <w:r w:rsidRPr="00251C23">
                <w:rPr>
                  <w:rFonts w:ascii="Denim INK Light" w:hAnsi="Denim INK Light"/>
                  <w:i/>
                  <w:iCs/>
                  <w:noProof/>
                </w:rPr>
                <w:t xml:space="preserve">Why Crowdfund? To Make Your Idea A Reality | Simon Walker | TEDxStPeterPort. </w:t>
              </w:r>
              <w:r w:rsidRPr="00251C23">
                <w:rPr>
                  <w:rFonts w:ascii="Denim INK Light" w:hAnsi="Denim INK Light"/>
                  <w:noProof/>
                </w:rPr>
                <w:t xml:space="preserve">[Online] </w:t>
              </w:r>
              <w:r w:rsidRPr="00251C23">
                <w:rPr>
                  <w:rFonts w:ascii="Denim INK Light" w:hAnsi="Denim INK Light"/>
                  <w:noProof/>
                </w:rPr>
                <w:br/>
                <w:t xml:space="preserve">Available at: </w:t>
              </w:r>
              <w:r w:rsidRPr="00251C23">
                <w:rPr>
                  <w:rFonts w:ascii="Denim INK Light" w:hAnsi="Denim INK Light"/>
                  <w:noProof/>
                  <w:u w:val="single"/>
                </w:rPr>
                <w:t>https://www.youtube.com/watch?v=hIO0KH9JfsE</w:t>
              </w:r>
              <w:r w:rsidRPr="00251C23">
                <w:rPr>
                  <w:rFonts w:ascii="Denim INK Light" w:hAnsi="Denim INK Light"/>
                  <w:noProof/>
                </w:rPr>
                <w:br/>
                <w:t>[Accessed 05 February 2025].</w:t>
              </w:r>
            </w:p>
            <w:p w14:paraId="7A17C00B" w14:textId="77777777" w:rsidR="00BA65F3" w:rsidRPr="00251C23" w:rsidRDefault="00BA65F3" w:rsidP="00BA65F3">
              <w:pPr>
                <w:pStyle w:val="Bibliography"/>
                <w:rPr>
                  <w:rFonts w:ascii="Denim INK Light" w:hAnsi="Denim INK Light"/>
                  <w:noProof/>
                </w:rPr>
              </w:pPr>
              <w:r w:rsidRPr="00251C23">
                <w:rPr>
                  <w:rFonts w:ascii="Denim INK Light" w:hAnsi="Denim INK Light"/>
                  <w:noProof/>
                </w:rPr>
                <w:t xml:space="preserve">Wilson, J. &amp; Musick, M., 1999. The Effects of Volunteering on the Volunteer. </w:t>
              </w:r>
              <w:r w:rsidRPr="00251C23">
                <w:rPr>
                  <w:rFonts w:ascii="Denim INK Light" w:hAnsi="Denim INK Light"/>
                  <w:i/>
                  <w:iCs/>
                  <w:noProof/>
                </w:rPr>
                <w:t xml:space="preserve">Law and Contemporary Problems, </w:t>
              </w:r>
              <w:r w:rsidRPr="00251C23">
                <w:rPr>
                  <w:rFonts w:ascii="Denim INK Light" w:hAnsi="Denim INK Light"/>
                  <w:noProof/>
                </w:rPr>
                <w:t>62(4), pp. 141-168.</w:t>
              </w:r>
            </w:p>
            <w:p w14:paraId="4338B25B" w14:textId="77777777" w:rsidR="00B32050" w:rsidRPr="00251C23" w:rsidRDefault="00B32050" w:rsidP="00BA65F3">
              <w:pPr>
                <w:rPr>
                  <w:rFonts w:ascii="Denim INK Light" w:hAnsi="Denim INK Light"/>
                </w:rPr>
              </w:pPr>
              <w:r w:rsidRPr="00251C23">
                <w:rPr>
                  <w:rFonts w:ascii="Denim INK Light" w:hAnsi="Denim INK Light"/>
                  <w:b/>
                  <w:bCs/>
                </w:rPr>
                <w:fldChar w:fldCharType="end"/>
              </w:r>
            </w:p>
          </w:sdtContent>
        </w:sdt>
      </w:sdtContent>
    </w:sdt>
    <w:p w14:paraId="192F9CB7" w14:textId="77777777" w:rsidR="00B32050" w:rsidRPr="00251C23" w:rsidRDefault="00B32050">
      <w:pPr>
        <w:rPr>
          <w:rFonts w:ascii="Denim INK Light" w:hAnsi="Denim INK Light"/>
        </w:rPr>
      </w:pPr>
    </w:p>
    <w:sectPr w:rsidR="00B32050" w:rsidRPr="00251C2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63347" w14:textId="77777777" w:rsidR="004915D9" w:rsidRDefault="004915D9" w:rsidP="004D00A9">
      <w:pPr>
        <w:spacing w:after="0" w:line="240" w:lineRule="auto"/>
      </w:pPr>
      <w:r>
        <w:separator/>
      </w:r>
    </w:p>
  </w:endnote>
  <w:endnote w:type="continuationSeparator" w:id="0">
    <w:p w14:paraId="47792C23" w14:textId="77777777" w:rsidR="004915D9" w:rsidRDefault="004915D9" w:rsidP="004D0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im INK Heavy">
    <w:panose1 w:val="020B0904030102020204"/>
    <w:charset w:val="00"/>
    <w:family w:val="swiss"/>
    <w:notTrueType/>
    <w:pitch w:val="variable"/>
    <w:sig w:usb0="A10000FF" w:usb1="1000A4FB" w:usb2="00000000" w:usb3="00000000" w:csb0="00000193" w:csb1="00000000"/>
  </w:font>
  <w:font w:name="Denim INK Light">
    <w:panose1 w:val="020B0304030102020204"/>
    <w:charset w:val="00"/>
    <w:family w:val="swiss"/>
    <w:notTrueType/>
    <w:pitch w:val="variable"/>
    <w:sig w:usb0="A10000FF" w:usb1="1000A4F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enim INK Light" w:hAnsi="Denim INK Light"/>
      </w:rPr>
      <w:id w:val="-2018612142"/>
      <w:docPartObj>
        <w:docPartGallery w:val="Page Numbers (Bottom of Page)"/>
        <w:docPartUnique/>
      </w:docPartObj>
    </w:sdtPr>
    <w:sdtContent>
      <w:p w14:paraId="17862E79" w14:textId="63DA2C03" w:rsidR="00F82D48" w:rsidRPr="001937DB" w:rsidRDefault="00F82D48">
        <w:pPr>
          <w:pStyle w:val="Footer"/>
          <w:jc w:val="right"/>
          <w:rPr>
            <w:rFonts w:ascii="Denim INK Light" w:hAnsi="Denim INK Light"/>
          </w:rPr>
        </w:pPr>
        <w:r w:rsidRPr="001937DB">
          <w:rPr>
            <w:rFonts w:ascii="Denim INK Light" w:hAnsi="Denim INK Light"/>
          </w:rPr>
          <w:fldChar w:fldCharType="begin"/>
        </w:r>
        <w:r w:rsidRPr="001937DB">
          <w:rPr>
            <w:rFonts w:ascii="Denim INK Light" w:hAnsi="Denim INK Light"/>
          </w:rPr>
          <w:instrText>PAGE   \* MERGEFORMAT</w:instrText>
        </w:r>
        <w:r w:rsidRPr="001937DB">
          <w:rPr>
            <w:rFonts w:ascii="Denim INK Light" w:hAnsi="Denim INK Light"/>
          </w:rPr>
          <w:fldChar w:fldCharType="separate"/>
        </w:r>
        <w:r w:rsidRPr="001937DB">
          <w:rPr>
            <w:rFonts w:ascii="Denim INK Light" w:hAnsi="Denim INK Light"/>
          </w:rPr>
          <w:t>2</w:t>
        </w:r>
        <w:r w:rsidRPr="001937DB">
          <w:rPr>
            <w:rFonts w:ascii="Denim INK Light" w:hAnsi="Denim INK Light"/>
          </w:rPr>
          <w:fldChar w:fldCharType="end"/>
        </w:r>
      </w:p>
    </w:sdtContent>
  </w:sdt>
  <w:p w14:paraId="5AA91B73" w14:textId="366853DF" w:rsidR="0002729C" w:rsidRPr="0002729C" w:rsidRDefault="00F82D48">
    <w:pPr>
      <w:pStyle w:val="Footer"/>
      <w:rPr>
        <w:rFonts w:ascii="Denim INK Light" w:hAnsi="Denim INK Light"/>
      </w:rPr>
    </w:pPr>
    <w:r>
      <w:rPr>
        <w:rFonts w:ascii="Denim INK Light" w:hAnsi="Denim INK Light"/>
      </w:rPr>
      <w:t>Kelvin Chan 14990109 | Creative Enterprise | Unit 2 | Creative Portfolio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CAB41" w14:textId="77777777" w:rsidR="004915D9" w:rsidRDefault="004915D9" w:rsidP="004D00A9">
      <w:pPr>
        <w:spacing w:after="0" w:line="240" w:lineRule="auto"/>
      </w:pPr>
      <w:r>
        <w:separator/>
      </w:r>
    </w:p>
  </w:footnote>
  <w:footnote w:type="continuationSeparator" w:id="0">
    <w:p w14:paraId="7C4BF8B8" w14:textId="77777777" w:rsidR="004915D9" w:rsidRDefault="004915D9" w:rsidP="004D0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D2FC2" w14:textId="6BDC62C5" w:rsidR="004D00A9" w:rsidRPr="00251C23" w:rsidRDefault="007169E7">
    <w:pPr>
      <w:pStyle w:val="Header"/>
      <w:rPr>
        <w:rFonts w:ascii="Denim INK Heavy" w:hAnsi="Denim INK Heavy"/>
        <w:sz w:val="32"/>
        <w:szCs w:val="32"/>
      </w:rPr>
    </w:pPr>
    <w:r w:rsidRPr="00251C23">
      <w:rPr>
        <w:rFonts w:ascii="Denim INK Heavy" w:hAnsi="Denim INK Heavy"/>
        <w:sz w:val="32"/>
        <w:szCs w:val="32"/>
      </w:rPr>
      <w:t>How Can Plein Sight Establish Itself as a Feasible Business?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588"/>
    <w:rsid w:val="00017D50"/>
    <w:rsid w:val="0002729C"/>
    <w:rsid w:val="00036227"/>
    <w:rsid w:val="0007576B"/>
    <w:rsid w:val="00084ED2"/>
    <w:rsid w:val="00085538"/>
    <w:rsid w:val="000A630B"/>
    <w:rsid w:val="000C2C0D"/>
    <w:rsid w:val="000D41E1"/>
    <w:rsid w:val="000F390E"/>
    <w:rsid w:val="00107C9B"/>
    <w:rsid w:val="001538E2"/>
    <w:rsid w:val="001937DB"/>
    <w:rsid w:val="001E4253"/>
    <w:rsid w:val="001F7401"/>
    <w:rsid w:val="002364A4"/>
    <w:rsid w:val="00242F00"/>
    <w:rsid w:val="00251C23"/>
    <w:rsid w:val="00275ECA"/>
    <w:rsid w:val="00283E33"/>
    <w:rsid w:val="002D1E29"/>
    <w:rsid w:val="00334B2E"/>
    <w:rsid w:val="003419CD"/>
    <w:rsid w:val="003520A1"/>
    <w:rsid w:val="0039357B"/>
    <w:rsid w:val="003F008C"/>
    <w:rsid w:val="00473F71"/>
    <w:rsid w:val="00485589"/>
    <w:rsid w:val="004915D9"/>
    <w:rsid w:val="004B1AB8"/>
    <w:rsid w:val="004D00A9"/>
    <w:rsid w:val="00534C16"/>
    <w:rsid w:val="0054415A"/>
    <w:rsid w:val="00596E78"/>
    <w:rsid w:val="005A706D"/>
    <w:rsid w:val="005B1861"/>
    <w:rsid w:val="005D629E"/>
    <w:rsid w:val="005F79FA"/>
    <w:rsid w:val="006060DD"/>
    <w:rsid w:val="00640624"/>
    <w:rsid w:val="006B111D"/>
    <w:rsid w:val="006B2B57"/>
    <w:rsid w:val="006C7CD0"/>
    <w:rsid w:val="006F71C2"/>
    <w:rsid w:val="00702D5B"/>
    <w:rsid w:val="007169E7"/>
    <w:rsid w:val="00733D21"/>
    <w:rsid w:val="00786F26"/>
    <w:rsid w:val="00787080"/>
    <w:rsid w:val="007921A9"/>
    <w:rsid w:val="007D7767"/>
    <w:rsid w:val="00880568"/>
    <w:rsid w:val="00885F25"/>
    <w:rsid w:val="008E2961"/>
    <w:rsid w:val="008E3E82"/>
    <w:rsid w:val="008E48D8"/>
    <w:rsid w:val="008F4822"/>
    <w:rsid w:val="00975668"/>
    <w:rsid w:val="009A2B3F"/>
    <w:rsid w:val="009C7B2A"/>
    <w:rsid w:val="009D6AA5"/>
    <w:rsid w:val="009F6346"/>
    <w:rsid w:val="00A30E09"/>
    <w:rsid w:val="00A411F6"/>
    <w:rsid w:val="00A80254"/>
    <w:rsid w:val="00AB5CAA"/>
    <w:rsid w:val="00B1167A"/>
    <w:rsid w:val="00B32050"/>
    <w:rsid w:val="00B5544A"/>
    <w:rsid w:val="00B64AA9"/>
    <w:rsid w:val="00BA65F3"/>
    <w:rsid w:val="00BB7083"/>
    <w:rsid w:val="00C065A3"/>
    <w:rsid w:val="00C30A48"/>
    <w:rsid w:val="00C545C6"/>
    <w:rsid w:val="00CF1274"/>
    <w:rsid w:val="00D13DD9"/>
    <w:rsid w:val="00D5749D"/>
    <w:rsid w:val="00D57C81"/>
    <w:rsid w:val="00D909AC"/>
    <w:rsid w:val="00DE7FFE"/>
    <w:rsid w:val="00E16588"/>
    <w:rsid w:val="00E16E79"/>
    <w:rsid w:val="00E34F10"/>
    <w:rsid w:val="00E82B40"/>
    <w:rsid w:val="00EC3314"/>
    <w:rsid w:val="00ED2AAB"/>
    <w:rsid w:val="00ED360D"/>
    <w:rsid w:val="00ED46D6"/>
    <w:rsid w:val="00EF0975"/>
    <w:rsid w:val="00F20906"/>
    <w:rsid w:val="00F73D72"/>
    <w:rsid w:val="00F82D48"/>
    <w:rsid w:val="00F97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092F3"/>
  <w15:chartTrackingRefBased/>
  <w15:docId w15:val="{54955550-B4E5-4715-9A35-4CCDF7B75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6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65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65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65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65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5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5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5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5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65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65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65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65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65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5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5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588"/>
    <w:rPr>
      <w:rFonts w:eastAsiaTheme="majorEastAsia" w:cstheme="majorBidi"/>
      <w:color w:val="272727" w:themeColor="text1" w:themeTint="D8"/>
    </w:rPr>
  </w:style>
  <w:style w:type="paragraph" w:styleId="Title">
    <w:name w:val="Title"/>
    <w:basedOn w:val="Normal"/>
    <w:next w:val="Normal"/>
    <w:link w:val="TitleChar"/>
    <w:uiPriority w:val="10"/>
    <w:qFormat/>
    <w:rsid w:val="00E16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5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5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5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588"/>
    <w:pPr>
      <w:spacing w:before="160"/>
      <w:jc w:val="center"/>
    </w:pPr>
    <w:rPr>
      <w:i/>
      <w:iCs/>
      <w:color w:val="404040" w:themeColor="text1" w:themeTint="BF"/>
    </w:rPr>
  </w:style>
  <w:style w:type="character" w:customStyle="1" w:styleId="QuoteChar">
    <w:name w:val="Quote Char"/>
    <w:basedOn w:val="DefaultParagraphFont"/>
    <w:link w:val="Quote"/>
    <w:uiPriority w:val="29"/>
    <w:rsid w:val="00E16588"/>
    <w:rPr>
      <w:i/>
      <w:iCs/>
      <w:color w:val="404040" w:themeColor="text1" w:themeTint="BF"/>
    </w:rPr>
  </w:style>
  <w:style w:type="paragraph" w:styleId="ListParagraph">
    <w:name w:val="List Paragraph"/>
    <w:basedOn w:val="Normal"/>
    <w:uiPriority w:val="34"/>
    <w:qFormat/>
    <w:rsid w:val="00E16588"/>
    <w:pPr>
      <w:ind w:left="720"/>
      <w:contextualSpacing/>
    </w:pPr>
  </w:style>
  <w:style w:type="character" w:styleId="IntenseEmphasis">
    <w:name w:val="Intense Emphasis"/>
    <w:basedOn w:val="DefaultParagraphFont"/>
    <w:uiPriority w:val="21"/>
    <w:qFormat/>
    <w:rsid w:val="00E16588"/>
    <w:rPr>
      <w:i/>
      <w:iCs/>
      <w:color w:val="0F4761" w:themeColor="accent1" w:themeShade="BF"/>
    </w:rPr>
  </w:style>
  <w:style w:type="paragraph" w:styleId="IntenseQuote">
    <w:name w:val="Intense Quote"/>
    <w:basedOn w:val="Normal"/>
    <w:next w:val="Normal"/>
    <w:link w:val="IntenseQuoteChar"/>
    <w:uiPriority w:val="30"/>
    <w:qFormat/>
    <w:rsid w:val="00E16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6588"/>
    <w:rPr>
      <w:i/>
      <w:iCs/>
      <w:color w:val="0F4761" w:themeColor="accent1" w:themeShade="BF"/>
    </w:rPr>
  </w:style>
  <w:style w:type="character" w:styleId="IntenseReference">
    <w:name w:val="Intense Reference"/>
    <w:basedOn w:val="DefaultParagraphFont"/>
    <w:uiPriority w:val="32"/>
    <w:qFormat/>
    <w:rsid w:val="00E16588"/>
    <w:rPr>
      <w:b/>
      <w:bCs/>
      <w:smallCaps/>
      <w:color w:val="0F4761" w:themeColor="accent1" w:themeShade="BF"/>
      <w:spacing w:val="5"/>
    </w:rPr>
  </w:style>
  <w:style w:type="paragraph" w:styleId="Header">
    <w:name w:val="header"/>
    <w:basedOn w:val="Normal"/>
    <w:link w:val="HeaderChar"/>
    <w:uiPriority w:val="99"/>
    <w:unhideWhenUsed/>
    <w:rsid w:val="004D0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0A9"/>
  </w:style>
  <w:style w:type="paragraph" w:styleId="Footer">
    <w:name w:val="footer"/>
    <w:basedOn w:val="Normal"/>
    <w:link w:val="FooterChar"/>
    <w:uiPriority w:val="99"/>
    <w:unhideWhenUsed/>
    <w:rsid w:val="004D0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0A9"/>
  </w:style>
  <w:style w:type="paragraph" w:styleId="Bibliography">
    <w:name w:val="Bibliography"/>
    <w:basedOn w:val="Normal"/>
    <w:next w:val="Normal"/>
    <w:uiPriority w:val="37"/>
    <w:unhideWhenUsed/>
    <w:rsid w:val="00B32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046">
      <w:bodyDiv w:val="1"/>
      <w:marLeft w:val="0"/>
      <w:marRight w:val="0"/>
      <w:marTop w:val="0"/>
      <w:marBottom w:val="0"/>
      <w:divBdr>
        <w:top w:val="none" w:sz="0" w:space="0" w:color="auto"/>
        <w:left w:val="none" w:sz="0" w:space="0" w:color="auto"/>
        <w:bottom w:val="none" w:sz="0" w:space="0" w:color="auto"/>
        <w:right w:val="none" w:sz="0" w:space="0" w:color="auto"/>
      </w:divBdr>
    </w:div>
    <w:div w:id="43138192">
      <w:bodyDiv w:val="1"/>
      <w:marLeft w:val="0"/>
      <w:marRight w:val="0"/>
      <w:marTop w:val="0"/>
      <w:marBottom w:val="0"/>
      <w:divBdr>
        <w:top w:val="none" w:sz="0" w:space="0" w:color="auto"/>
        <w:left w:val="none" w:sz="0" w:space="0" w:color="auto"/>
        <w:bottom w:val="none" w:sz="0" w:space="0" w:color="auto"/>
        <w:right w:val="none" w:sz="0" w:space="0" w:color="auto"/>
      </w:divBdr>
    </w:div>
    <w:div w:id="127165606">
      <w:bodyDiv w:val="1"/>
      <w:marLeft w:val="0"/>
      <w:marRight w:val="0"/>
      <w:marTop w:val="0"/>
      <w:marBottom w:val="0"/>
      <w:divBdr>
        <w:top w:val="none" w:sz="0" w:space="0" w:color="auto"/>
        <w:left w:val="none" w:sz="0" w:space="0" w:color="auto"/>
        <w:bottom w:val="none" w:sz="0" w:space="0" w:color="auto"/>
        <w:right w:val="none" w:sz="0" w:space="0" w:color="auto"/>
      </w:divBdr>
    </w:div>
    <w:div w:id="135685124">
      <w:bodyDiv w:val="1"/>
      <w:marLeft w:val="0"/>
      <w:marRight w:val="0"/>
      <w:marTop w:val="0"/>
      <w:marBottom w:val="0"/>
      <w:divBdr>
        <w:top w:val="none" w:sz="0" w:space="0" w:color="auto"/>
        <w:left w:val="none" w:sz="0" w:space="0" w:color="auto"/>
        <w:bottom w:val="none" w:sz="0" w:space="0" w:color="auto"/>
        <w:right w:val="none" w:sz="0" w:space="0" w:color="auto"/>
      </w:divBdr>
    </w:div>
    <w:div w:id="136460020">
      <w:bodyDiv w:val="1"/>
      <w:marLeft w:val="0"/>
      <w:marRight w:val="0"/>
      <w:marTop w:val="0"/>
      <w:marBottom w:val="0"/>
      <w:divBdr>
        <w:top w:val="none" w:sz="0" w:space="0" w:color="auto"/>
        <w:left w:val="none" w:sz="0" w:space="0" w:color="auto"/>
        <w:bottom w:val="none" w:sz="0" w:space="0" w:color="auto"/>
        <w:right w:val="none" w:sz="0" w:space="0" w:color="auto"/>
      </w:divBdr>
    </w:div>
    <w:div w:id="177277593">
      <w:bodyDiv w:val="1"/>
      <w:marLeft w:val="0"/>
      <w:marRight w:val="0"/>
      <w:marTop w:val="0"/>
      <w:marBottom w:val="0"/>
      <w:divBdr>
        <w:top w:val="none" w:sz="0" w:space="0" w:color="auto"/>
        <w:left w:val="none" w:sz="0" w:space="0" w:color="auto"/>
        <w:bottom w:val="none" w:sz="0" w:space="0" w:color="auto"/>
        <w:right w:val="none" w:sz="0" w:space="0" w:color="auto"/>
      </w:divBdr>
    </w:div>
    <w:div w:id="189949885">
      <w:bodyDiv w:val="1"/>
      <w:marLeft w:val="0"/>
      <w:marRight w:val="0"/>
      <w:marTop w:val="0"/>
      <w:marBottom w:val="0"/>
      <w:divBdr>
        <w:top w:val="none" w:sz="0" w:space="0" w:color="auto"/>
        <w:left w:val="none" w:sz="0" w:space="0" w:color="auto"/>
        <w:bottom w:val="none" w:sz="0" w:space="0" w:color="auto"/>
        <w:right w:val="none" w:sz="0" w:space="0" w:color="auto"/>
      </w:divBdr>
    </w:div>
    <w:div w:id="238440240">
      <w:bodyDiv w:val="1"/>
      <w:marLeft w:val="0"/>
      <w:marRight w:val="0"/>
      <w:marTop w:val="0"/>
      <w:marBottom w:val="0"/>
      <w:divBdr>
        <w:top w:val="none" w:sz="0" w:space="0" w:color="auto"/>
        <w:left w:val="none" w:sz="0" w:space="0" w:color="auto"/>
        <w:bottom w:val="none" w:sz="0" w:space="0" w:color="auto"/>
        <w:right w:val="none" w:sz="0" w:space="0" w:color="auto"/>
      </w:divBdr>
    </w:div>
    <w:div w:id="253637952">
      <w:bodyDiv w:val="1"/>
      <w:marLeft w:val="0"/>
      <w:marRight w:val="0"/>
      <w:marTop w:val="0"/>
      <w:marBottom w:val="0"/>
      <w:divBdr>
        <w:top w:val="none" w:sz="0" w:space="0" w:color="auto"/>
        <w:left w:val="none" w:sz="0" w:space="0" w:color="auto"/>
        <w:bottom w:val="none" w:sz="0" w:space="0" w:color="auto"/>
        <w:right w:val="none" w:sz="0" w:space="0" w:color="auto"/>
      </w:divBdr>
    </w:div>
    <w:div w:id="254555363">
      <w:bodyDiv w:val="1"/>
      <w:marLeft w:val="0"/>
      <w:marRight w:val="0"/>
      <w:marTop w:val="0"/>
      <w:marBottom w:val="0"/>
      <w:divBdr>
        <w:top w:val="none" w:sz="0" w:space="0" w:color="auto"/>
        <w:left w:val="none" w:sz="0" w:space="0" w:color="auto"/>
        <w:bottom w:val="none" w:sz="0" w:space="0" w:color="auto"/>
        <w:right w:val="none" w:sz="0" w:space="0" w:color="auto"/>
      </w:divBdr>
    </w:div>
    <w:div w:id="270205856">
      <w:bodyDiv w:val="1"/>
      <w:marLeft w:val="0"/>
      <w:marRight w:val="0"/>
      <w:marTop w:val="0"/>
      <w:marBottom w:val="0"/>
      <w:divBdr>
        <w:top w:val="none" w:sz="0" w:space="0" w:color="auto"/>
        <w:left w:val="none" w:sz="0" w:space="0" w:color="auto"/>
        <w:bottom w:val="none" w:sz="0" w:space="0" w:color="auto"/>
        <w:right w:val="none" w:sz="0" w:space="0" w:color="auto"/>
      </w:divBdr>
    </w:div>
    <w:div w:id="277028910">
      <w:bodyDiv w:val="1"/>
      <w:marLeft w:val="0"/>
      <w:marRight w:val="0"/>
      <w:marTop w:val="0"/>
      <w:marBottom w:val="0"/>
      <w:divBdr>
        <w:top w:val="none" w:sz="0" w:space="0" w:color="auto"/>
        <w:left w:val="none" w:sz="0" w:space="0" w:color="auto"/>
        <w:bottom w:val="none" w:sz="0" w:space="0" w:color="auto"/>
        <w:right w:val="none" w:sz="0" w:space="0" w:color="auto"/>
      </w:divBdr>
    </w:div>
    <w:div w:id="306202439">
      <w:bodyDiv w:val="1"/>
      <w:marLeft w:val="0"/>
      <w:marRight w:val="0"/>
      <w:marTop w:val="0"/>
      <w:marBottom w:val="0"/>
      <w:divBdr>
        <w:top w:val="none" w:sz="0" w:space="0" w:color="auto"/>
        <w:left w:val="none" w:sz="0" w:space="0" w:color="auto"/>
        <w:bottom w:val="none" w:sz="0" w:space="0" w:color="auto"/>
        <w:right w:val="none" w:sz="0" w:space="0" w:color="auto"/>
      </w:divBdr>
    </w:div>
    <w:div w:id="313530930">
      <w:bodyDiv w:val="1"/>
      <w:marLeft w:val="0"/>
      <w:marRight w:val="0"/>
      <w:marTop w:val="0"/>
      <w:marBottom w:val="0"/>
      <w:divBdr>
        <w:top w:val="none" w:sz="0" w:space="0" w:color="auto"/>
        <w:left w:val="none" w:sz="0" w:space="0" w:color="auto"/>
        <w:bottom w:val="none" w:sz="0" w:space="0" w:color="auto"/>
        <w:right w:val="none" w:sz="0" w:space="0" w:color="auto"/>
      </w:divBdr>
    </w:div>
    <w:div w:id="330184347">
      <w:bodyDiv w:val="1"/>
      <w:marLeft w:val="0"/>
      <w:marRight w:val="0"/>
      <w:marTop w:val="0"/>
      <w:marBottom w:val="0"/>
      <w:divBdr>
        <w:top w:val="none" w:sz="0" w:space="0" w:color="auto"/>
        <w:left w:val="none" w:sz="0" w:space="0" w:color="auto"/>
        <w:bottom w:val="none" w:sz="0" w:space="0" w:color="auto"/>
        <w:right w:val="none" w:sz="0" w:space="0" w:color="auto"/>
      </w:divBdr>
    </w:div>
    <w:div w:id="335958564">
      <w:bodyDiv w:val="1"/>
      <w:marLeft w:val="0"/>
      <w:marRight w:val="0"/>
      <w:marTop w:val="0"/>
      <w:marBottom w:val="0"/>
      <w:divBdr>
        <w:top w:val="none" w:sz="0" w:space="0" w:color="auto"/>
        <w:left w:val="none" w:sz="0" w:space="0" w:color="auto"/>
        <w:bottom w:val="none" w:sz="0" w:space="0" w:color="auto"/>
        <w:right w:val="none" w:sz="0" w:space="0" w:color="auto"/>
      </w:divBdr>
    </w:div>
    <w:div w:id="406071236">
      <w:bodyDiv w:val="1"/>
      <w:marLeft w:val="0"/>
      <w:marRight w:val="0"/>
      <w:marTop w:val="0"/>
      <w:marBottom w:val="0"/>
      <w:divBdr>
        <w:top w:val="none" w:sz="0" w:space="0" w:color="auto"/>
        <w:left w:val="none" w:sz="0" w:space="0" w:color="auto"/>
        <w:bottom w:val="none" w:sz="0" w:space="0" w:color="auto"/>
        <w:right w:val="none" w:sz="0" w:space="0" w:color="auto"/>
      </w:divBdr>
    </w:div>
    <w:div w:id="453061077">
      <w:bodyDiv w:val="1"/>
      <w:marLeft w:val="0"/>
      <w:marRight w:val="0"/>
      <w:marTop w:val="0"/>
      <w:marBottom w:val="0"/>
      <w:divBdr>
        <w:top w:val="none" w:sz="0" w:space="0" w:color="auto"/>
        <w:left w:val="none" w:sz="0" w:space="0" w:color="auto"/>
        <w:bottom w:val="none" w:sz="0" w:space="0" w:color="auto"/>
        <w:right w:val="none" w:sz="0" w:space="0" w:color="auto"/>
      </w:divBdr>
    </w:div>
    <w:div w:id="463737890">
      <w:bodyDiv w:val="1"/>
      <w:marLeft w:val="0"/>
      <w:marRight w:val="0"/>
      <w:marTop w:val="0"/>
      <w:marBottom w:val="0"/>
      <w:divBdr>
        <w:top w:val="none" w:sz="0" w:space="0" w:color="auto"/>
        <w:left w:val="none" w:sz="0" w:space="0" w:color="auto"/>
        <w:bottom w:val="none" w:sz="0" w:space="0" w:color="auto"/>
        <w:right w:val="none" w:sz="0" w:space="0" w:color="auto"/>
      </w:divBdr>
    </w:div>
    <w:div w:id="476071475">
      <w:bodyDiv w:val="1"/>
      <w:marLeft w:val="0"/>
      <w:marRight w:val="0"/>
      <w:marTop w:val="0"/>
      <w:marBottom w:val="0"/>
      <w:divBdr>
        <w:top w:val="none" w:sz="0" w:space="0" w:color="auto"/>
        <w:left w:val="none" w:sz="0" w:space="0" w:color="auto"/>
        <w:bottom w:val="none" w:sz="0" w:space="0" w:color="auto"/>
        <w:right w:val="none" w:sz="0" w:space="0" w:color="auto"/>
      </w:divBdr>
    </w:div>
    <w:div w:id="492260277">
      <w:bodyDiv w:val="1"/>
      <w:marLeft w:val="0"/>
      <w:marRight w:val="0"/>
      <w:marTop w:val="0"/>
      <w:marBottom w:val="0"/>
      <w:divBdr>
        <w:top w:val="none" w:sz="0" w:space="0" w:color="auto"/>
        <w:left w:val="none" w:sz="0" w:space="0" w:color="auto"/>
        <w:bottom w:val="none" w:sz="0" w:space="0" w:color="auto"/>
        <w:right w:val="none" w:sz="0" w:space="0" w:color="auto"/>
      </w:divBdr>
    </w:div>
    <w:div w:id="503084935">
      <w:bodyDiv w:val="1"/>
      <w:marLeft w:val="0"/>
      <w:marRight w:val="0"/>
      <w:marTop w:val="0"/>
      <w:marBottom w:val="0"/>
      <w:divBdr>
        <w:top w:val="none" w:sz="0" w:space="0" w:color="auto"/>
        <w:left w:val="none" w:sz="0" w:space="0" w:color="auto"/>
        <w:bottom w:val="none" w:sz="0" w:space="0" w:color="auto"/>
        <w:right w:val="none" w:sz="0" w:space="0" w:color="auto"/>
      </w:divBdr>
    </w:div>
    <w:div w:id="521430789">
      <w:bodyDiv w:val="1"/>
      <w:marLeft w:val="0"/>
      <w:marRight w:val="0"/>
      <w:marTop w:val="0"/>
      <w:marBottom w:val="0"/>
      <w:divBdr>
        <w:top w:val="none" w:sz="0" w:space="0" w:color="auto"/>
        <w:left w:val="none" w:sz="0" w:space="0" w:color="auto"/>
        <w:bottom w:val="none" w:sz="0" w:space="0" w:color="auto"/>
        <w:right w:val="none" w:sz="0" w:space="0" w:color="auto"/>
      </w:divBdr>
    </w:div>
    <w:div w:id="521895216">
      <w:bodyDiv w:val="1"/>
      <w:marLeft w:val="0"/>
      <w:marRight w:val="0"/>
      <w:marTop w:val="0"/>
      <w:marBottom w:val="0"/>
      <w:divBdr>
        <w:top w:val="none" w:sz="0" w:space="0" w:color="auto"/>
        <w:left w:val="none" w:sz="0" w:space="0" w:color="auto"/>
        <w:bottom w:val="none" w:sz="0" w:space="0" w:color="auto"/>
        <w:right w:val="none" w:sz="0" w:space="0" w:color="auto"/>
      </w:divBdr>
    </w:div>
    <w:div w:id="531573989">
      <w:bodyDiv w:val="1"/>
      <w:marLeft w:val="0"/>
      <w:marRight w:val="0"/>
      <w:marTop w:val="0"/>
      <w:marBottom w:val="0"/>
      <w:divBdr>
        <w:top w:val="none" w:sz="0" w:space="0" w:color="auto"/>
        <w:left w:val="none" w:sz="0" w:space="0" w:color="auto"/>
        <w:bottom w:val="none" w:sz="0" w:space="0" w:color="auto"/>
        <w:right w:val="none" w:sz="0" w:space="0" w:color="auto"/>
      </w:divBdr>
    </w:div>
    <w:div w:id="533814204">
      <w:bodyDiv w:val="1"/>
      <w:marLeft w:val="0"/>
      <w:marRight w:val="0"/>
      <w:marTop w:val="0"/>
      <w:marBottom w:val="0"/>
      <w:divBdr>
        <w:top w:val="none" w:sz="0" w:space="0" w:color="auto"/>
        <w:left w:val="none" w:sz="0" w:space="0" w:color="auto"/>
        <w:bottom w:val="none" w:sz="0" w:space="0" w:color="auto"/>
        <w:right w:val="none" w:sz="0" w:space="0" w:color="auto"/>
      </w:divBdr>
    </w:div>
    <w:div w:id="606810060">
      <w:bodyDiv w:val="1"/>
      <w:marLeft w:val="0"/>
      <w:marRight w:val="0"/>
      <w:marTop w:val="0"/>
      <w:marBottom w:val="0"/>
      <w:divBdr>
        <w:top w:val="none" w:sz="0" w:space="0" w:color="auto"/>
        <w:left w:val="none" w:sz="0" w:space="0" w:color="auto"/>
        <w:bottom w:val="none" w:sz="0" w:space="0" w:color="auto"/>
        <w:right w:val="none" w:sz="0" w:space="0" w:color="auto"/>
      </w:divBdr>
      <w:divsChild>
        <w:div w:id="212158603">
          <w:marLeft w:val="0"/>
          <w:marRight w:val="0"/>
          <w:marTop w:val="0"/>
          <w:marBottom w:val="0"/>
          <w:divBdr>
            <w:top w:val="none" w:sz="0" w:space="0" w:color="auto"/>
            <w:left w:val="none" w:sz="0" w:space="0" w:color="auto"/>
            <w:bottom w:val="none" w:sz="0" w:space="0" w:color="auto"/>
            <w:right w:val="none" w:sz="0" w:space="0" w:color="auto"/>
          </w:divBdr>
          <w:divsChild>
            <w:div w:id="328142853">
              <w:marLeft w:val="0"/>
              <w:marRight w:val="0"/>
              <w:marTop w:val="0"/>
              <w:marBottom w:val="0"/>
              <w:divBdr>
                <w:top w:val="none" w:sz="0" w:space="0" w:color="auto"/>
                <w:left w:val="none" w:sz="0" w:space="0" w:color="auto"/>
                <w:bottom w:val="none" w:sz="0" w:space="0" w:color="auto"/>
                <w:right w:val="none" w:sz="0" w:space="0" w:color="auto"/>
              </w:divBdr>
              <w:divsChild>
                <w:div w:id="208294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025394">
      <w:bodyDiv w:val="1"/>
      <w:marLeft w:val="0"/>
      <w:marRight w:val="0"/>
      <w:marTop w:val="0"/>
      <w:marBottom w:val="0"/>
      <w:divBdr>
        <w:top w:val="none" w:sz="0" w:space="0" w:color="auto"/>
        <w:left w:val="none" w:sz="0" w:space="0" w:color="auto"/>
        <w:bottom w:val="none" w:sz="0" w:space="0" w:color="auto"/>
        <w:right w:val="none" w:sz="0" w:space="0" w:color="auto"/>
      </w:divBdr>
    </w:div>
    <w:div w:id="641540009">
      <w:bodyDiv w:val="1"/>
      <w:marLeft w:val="0"/>
      <w:marRight w:val="0"/>
      <w:marTop w:val="0"/>
      <w:marBottom w:val="0"/>
      <w:divBdr>
        <w:top w:val="none" w:sz="0" w:space="0" w:color="auto"/>
        <w:left w:val="none" w:sz="0" w:space="0" w:color="auto"/>
        <w:bottom w:val="none" w:sz="0" w:space="0" w:color="auto"/>
        <w:right w:val="none" w:sz="0" w:space="0" w:color="auto"/>
      </w:divBdr>
    </w:div>
    <w:div w:id="683557427">
      <w:bodyDiv w:val="1"/>
      <w:marLeft w:val="0"/>
      <w:marRight w:val="0"/>
      <w:marTop w:val="0"/>
      <w:marBottom w:val="0"/>
      <w:divBdr>
        <w:top w:val="none" w:sz="0" w:space="0" w:color="auto"/>
        <w:left w:val="none" w:sz="0" w:space="0" w:color="auto"/>
        <w:bottom w:val="none" w:sz="0" w:space="0" w:color="auto"/>
        <w:right w:val="none" w:sz="0" w:space="0" w:color="auto"/>
      </w:divBdr>
    </w:div>
    <w:div w:id="722216408">
      <w:bodyDiv w:val="1"/>
      <w:marLeft w:val="0"/>
      <w:marRight w:val="0"/>
      <w:marTop w:val="0"/>
      <w:marBottom w:val="0"/>
      <w:divBdr>
        <w:top w:val="none" w:sz="0" w:space="0" w:color="auto"/>
        <w:left w:val="none" w:sz="0" w:space="0" w:color="auto"/>
        <w:bottom w:val="none" w:sz="0" w:space="0" w:color="auto"/>
        <w:right w:val="none" w:sz="0" w:space="0" w:color="auto"/>
      </w:divBdr>
    </w:div>
    <w:div w:id="723602864">
      <w:bodyDiv w:val="1"/>
      <w:marLeft w:val="0"/>
      <w:marRight w:val="0"/>
      <w:marTop w:val="0"/>
      <w:marBottom w:val="0"/>
      <w:divBdr>
        <w:top w:val="none" w:sz="0" w:space="0" w:color="auto"/>
        <w:left w:val="none" w:sz="0" w:space="0" w:color="auto"/>
        <w:bottom w:val="none" w:sz="0" w:space="0" w:color="auto"/>
        <w:right w:val="none" w:sz="0" w:space="0" w:color="auto"/>
      </w:divBdr>
    </w:div>
    <w:div w:id="759718427">
      <w:bodyDiv w:val="1"/>
      <w:marLeft w:val="0"/>
      <w:marRight w:val="0"/>
      <w:marTop w:val="0"/>
      <w:marBottom w:val="0"/>
      <w:divBdr>
        <w:top w:val="none" w:sz="0" w:space="0" w:color="auto"/>
        <w:left w:val="none" w:sz="0" w:space="0" w:color="auto"/>
        <w:bottom w:val="none" w:sz="0" w:space="0" w:color="auto"/>
        <w:right w:val="none" w:sz="0" w:space="0" w:color="auto"/>
      </w:divBdr>
    </w:div>
    <w:div w:id="791359755">
      <w:bodyDiv w:val="1"/>
      <w:marLeft w:val="0"/>
      <w:marRight w:val="0"/>
      <w:marTop w:val="0"/>
      <w:marBottom w:val="0"/>
      <w:divBdr>
        <w:top w:val="none" w:sz="0" w:space="0" w:color="auto"/>
        <w:left w:val="none" w:sz="0" w:space="0" w:color="auto"/>
        <w:bottom w:val="none" w:sz="0" w:space="0" w:color="auto"/>
        <w:right w:val="none" w:sz="0" w:space="0" w:color="auto"/>
      </w:divBdr>
    </w:div>
    <w:div w:id="948006431">
      <w:bodyDiv w:val="1"/>
      <w:marLeft w:val="0"/>
      <w:marRight w:val="0"/>
      <w:marTop w:val="0"/>
      <w:marBottom w:val="0"/>
      <w:divBdr>
        <w:top w:val="none" w:sz="0" w:space="0" w:color="auto"/>
        <w:left w:val="none" w:sz="0" w:space="0" w:color="auto"/>
        <w:bottom w:val="none" w:sz="0" w:space="0" w:color="auto"/>
        <w:right w:val="none" w:sz="0" w:space="0" w:color="auto"/>
      </w:divBdr>
    </w:div>
    <w:div w:id="951397992">
      <w:bodyDiv w:val="1"/>
      <w:marLeft w:val="0"/>
      <w:marRight w:val="0"/>
      <w:marTop w:val="0"/>
      <w:marBottom w:val="0"/>
      <w:divBdr>
        <w:top w:val="none" w:sz="0" w:space="0" w:color="auto"/>
        <w:left w:val="none" w:sz="0" w:space="0" w:color="auto"/>
        <w:bottom w:val="none" w:sz="0" w:space="0" w:color="auto"/>
        <w:right w:val="none" w:sz="0" w:space="0" w:color="auto"/>
      </w:divBdr>
    </w:div>
    <w:div w:id="974070131">
      <w:bodyDiv w:val="1"/>
      <w:marLeft w:val="0"/>
      <w:marRight w:val="0"/>
      <w:marTop w:val="0"/>
      <w:marBottom w:val="0"/>
      <w:divBdr>
        <w:top w:val="none" w:sz="0" w:space="0" w:color="auto"/>
        <w:left w:val="none" w:sz="0" w:space="0" w:color="auto"/>
        <w:bottom w:val="none" w:sz="0" w:space="0" w:color="auto"/>
        <w:right w:val="none" w:sz="0" w:space="0" w:color="auto"/>
      </w:divBdr>
    </w:div>
    <w:div w:id="990795060">
      <w:bodyDiv w:val="1"/>
      <w:marLeft w:val="0"/>
      <w:marRight w:val="0"/>
      <w:marTop w:val="0"/>
      <w:marBottom w:val="0"/>
      <w:divBdr>
        <w:top w:val="none" w:sz="0" w:space="0" w:color="auto"/>
        <w:left w:val="none" w:sz="0" w:space="0" w:color="auto"/>
        <w:bottom w:val="none" w:sz="0" w:space="0" w:color="auto"/>
        <w:right w:val="none" w:sz="0" w:space="0" w:color="auto"/>
      </w:divBdr>
    </w:div>
    <w:div w:id="1000156074">
      <w:bodyDiv w:val="1"/>
      <w:marLeft w:val="0"/>
      <w:marRight w:val="0"/>
      <w:marTop w:val="0"/>
      <w:marBottom w:val="0"/>
      <w:divBdr>
        <w:top w:val="none" w:sz="0" w:space="0" w:color="auto"/>
        <w:left w:val="none" w:sz="0" w:space="0" w:color="auto"/>
        <w:bottom w:val="none" w:sz="0" w:space="0" w:color="auto"/>
        <w:right w:val="none" w:sz="0" w:space="0" w:color="auto"/>
      </w:divBdr>
    </w:div>
    <w:div w:id="1003431655">
      <w:bodyDiv w:val="1"/>
      <w:marLeft w:val="0"/>
      <w:marRight w:val="0"/>
      <w:marTop w:val="0"/>
      <w:marBottom w:val="0"/>
      <w:divBdr>
        <w:top w:val="none" w:sz="0" w:space="0" w:color="auto"/>
        <w:left w:val="none" w:sz="0" w:space="0" w:color="auto"/>
        <w:bottom w:val="none" w:sz="0" w:space="0" w:color="auto"/>
        <w:right w:val="none" w:sz="0" w:space="0" w:color="auto"/>
      </w:divBdr>
    </w:div>
    <w:div w:id="1018234642">
      <w:bodyDiv w:val="1"/>
      <w:marLeft w:val="0"/>
      <w:marRight w:val="0"/>
      <w:marTop w:val="0"/>
      <w:marBottom w:val="0"/>
      <w:divBdr>
        <w:top w:val="none" w:sz="0" w:space="0" w:color="auto"/>
        <w:left w:val="none" w:sz="0" w:space="0" w:color="auto"/>
        <w:bottom w:val="none" w:sz="0" w:space="0" w:color="auto"/>
        <w:right w:val="none" w:sz="0" w:space="0" w:color="auto"/>
      </w:divBdr>
    </w:div>
    <w:div w:id="1037968175">
      <w:bodyDiv w:val="1"/>
      <w:marLeft w:val="0"/>
      <w:marRight w:val="0"/>
      <w:marTop w:val="0"/>
      <w:marBottom w:val="0"/>
      <w:divBdr>
        <w:top w:val="none" w:sz="0" w:space="0" w:color="auto"/>
        <w:left w:val="none" w:sz="0" w:space="0" w:color="auto"/>
        <w:bottom w:val="none" w:sz="0" w:space="0" w:color="auto"/>
        <w:right w:val="none" w:sz="0" w:space="0" w:color="auto"/>
      </w:divBdr>
    </w:div>
    <w:div w:id="1039207394">
      <w:bodyDiv w:val="1"/>
      <w:marLeft w:val="0"/>
      <w:marRight w:val="0"/>
      <w:marTop w:val="0"/>
      <w:marBottom w:val="0"/>
      <w:divBdr>
        <w:top w:val="none" w:sz="0" w:space="0" w:color="auto"/>
        <w:left w:val="none" w:sz="0" w:space="0" w:color="auto"/>
        <w:bottom w:val="none" w:sz="0" w:space="0" w:color="auto"/>
        <w:right w:val="none" w:sz="0" w:space="0" w:color="auto"/>
      </w:divBdr>
    </w:div>
    <w:div w:id="1040276654">
      <w:bodyDiv w:val="1"/>
      <w:marLeft w:val="0"/>
      <w:marRight w:val="0"/>
      <w:marTop w:val="0"/>
      <w:marBottom w:val="0"/>
      <w:divBdr>
        <w:top w:val="none" w:sz="0" w:space="0" w:color="auto"/>
        <w:left w:val="none" w:sz="0" w:space="0" w:color="auto"/>
        <w:bottom w:val="none" w:sz="0" w:space="0" w:color="auto"/>
        <w:right w:val="none" w:sz="0" w:space="0" w:color="auto"/>
      </w:divBdr>
    </w:div>
    <w:div w:id="1064371521">
      <w:bodyDiv w:val="1"/>
      <w:marLeft w:val="0"/>
      <w:marRight w:val="0"/>
      <w:marTop w:val="0"/>
      <w:marBottom w:val="0"/>
      <w:divBdr>
        <w:top w:val="none" w:sz="0" w:space="0" w:color="auto"/>
        <w:left w:val="none" w:sz="0" w:space="0" w:color="auto"/>
        <w:bottom w:val="none" w:sz="0" w:space="0" w:color="auto"/>
        <w:right w:val="none" w:sz="0" w:space="0" w:color="auto"/>
      </w:divBdr>
    </w:div>
    <w:div w:id="1083180108">
      <w:bodyDiv w:val="1"/>
      <w:marLeft w:val="0"/>
      <w:marRight w:val="0"/>
      <w:marTop w:val="0"/>
      <w:marBottom w:val="0"/>
      <w:divBdr>
        <w:top w:val="none" w:sz="0" w:space="0" w:color="auto"/>
        <w:left w:val="none" w:sz="0" w:space="0" w:color="auto"/>
        <w:bottom w:val="none" w:sz="0" w:space="0" w:color="auto"/>
        <w:right w:val="none" w:sz="0" w:space="0" w:color="auto"/>
      </w:divBdr>
    </w:div>
    <w:div w:id="1101873150">
      <w:bodyDiv w:val="1"/>
      <w:marLeft w:val="0"/>
      <w:marRight w:val="0"/>
      <w:marTop w:val="0"/>
      <w:marBottom w:val="0"/>
      <w:divBdr>
        <w:top w:val="none" w:sz="0" w:space="0" w:color="auto"/>
        <w:left w:val="none" w:sz="0" w:space="0" w:color="auto"/>
        <w:bottom w:val="none" w:sz="0" w:space="0" w:color="auto"/>
        <w:right w:val="none" w:sz="0" w:space="0" w:color="auto"/>
      </w:divBdr>
    </w:div>
    <w:div w:id="1102989105">
      <w:bodyDiv w:val="1"/>
      <w:marLeft w:val="0"/>
      <w:marRight w:val="0"/>
      <w:marTop w:val="0"/>
      <w:marBottom w:val="0"/>
      <w:divBdr>
        <w:top w:val="none" w:sz="0" w:space="0" w:color="auto"/>
        <w:left w:val="none" w:sz="0" w:space="0" w:color="auto"/>
        <w:bottom w:val="none" w:sz="0" w:space="0" w:color="auto"/>
        <w:right w:val="none" w:sz="0" w:space="0" w:color="auto"/>
      </w:divBdr>
    </w:div>
    <w:div w:id="1104036864">
      <w:bodyDiv w:val="1"/>
      <w:marLeft w:val="0"/>
      <w:marRight w:val="0"/>
      <w:marTop w:val="0"/>
      <w:marBottom w:val="0"/>
      <w:divBdr>
        <w:top w:val="none" w:sz="0" w:space="0" w:color="auto"/>
        <w:left w:val="none" w:sz="0" w:space="0" w:color="auto"/>
        <w:bottom w:val="none" w:sz="0" w:space="0" w:color="auto"/>
        <w:right w:val="none" w:sz="0" w:space="0" w:color="auto"/>
      </w:divBdr>
    </w:div>
    <w:div w:id="1123889183">
      <w:bodyDiv w:val="1"/>
      <w:marLeft w:val="0"/>
      <w:marRight w:val="0"/>
      <w:marTop w:val="0"/>
      <w:marBottom w:val="0"/>
      <w:divBdr>
        <w:top w:val="none" w:sz="0" w:space="0" w:color="auto"/>
        <w:left w:val="none" w:sz="0" w:space="0" w:color="auto"/>
        <w:bottom w:val="none" w:sz="0" w:space="0" w:color="auto"/>
        <w:right w:val="none" w:sz="0" w:space="0" w:color="auto"/>
      </w:divBdr>
    </w:div>
    <w:div w:id="1170632707">
      <w:bodyDiv w:val="1"/>
      <w:marLeft w:val="0"/>
      <w:marRight w:val="0"/>
      <w:marTop w:val="0"/>
      <w:marBottom w:val="0"/>
      <w:divBdr>
        <w:top w:val="none" w:sz="0" w:space="0" w:color="auto"/>
        <w:left w:val="none" w:sz="0" w:space="0" w:color="auto"/>
        <w:bottom w:val="none" w:sz="0" w:space="0" w:color="auto"/>
        <w:right w:val="none" w:sz="0" w:space="0" w:color="auto"/>
      </w:divBdr>
    </w:div>
    <w:div w:id="1187135303">
      <w:bodyDiv w:val="1"/>
      <w:marLeft w:val="0"/>
      <w:marRight w:val="0"/>
      <w:marTop w:val="0"/>
      <w:marBottom w:val="0"/>
      <w:divBdr>
        <w:top w:val="none" w:sz="0" w:space="0" w:color="auto"/>
        <w:left w:val="none" w:sz="0" w:space="0" w:color="auto"/>
        <w:bottom w:val="none" w:sz="0" w:space="0" w:color="auto"/>
        <w:right w:val="none" w:sz="0" w:space="0" w:color="auto"/>
      </w:divBdr>
    </w:div>
    <w:div w:id="1217625298">
      <w:bodyDiv w:val="1"/>
      <w:marLeft w:val="0"/>
      <w:marRight w:val="0"/>
      <w:marTop w:val="0"/>
      <w:marBottom w:val="0"/>
      <w:divBdr>
        <w:top w:val="none" w:sz="0" w:space="0" w:color="auto"/>
        <w:left w:val="none" w:sz="0" w:space="0" w:color="auto"/>
        <w:bottom w:val="none" w:sz="0" w:space="0" w:color="auto"/>
        <w:right w:val="none" w:sz="0" w:space="0" w:color="auto"/>
      </w:divBdr>
    </w:div>
    <w:div w:id="1233735156">
      <w:bodyDiv w:val="1"/>
      <w:marLeft w:val="0"/>
      <w:marRight w:val="0"/>
      <w:marTop w:val="0"/>
      <w:marBottom w:val="0"/>
      <w:divBdr>
        <w:top w:val="none" w:sz="0" w:space="0" w:color="auto"/>
        <w:left w:val="none" w:sz="0" w:space="0" w:color="auto"/>
        <w:bottom w:val="none" w:sz="0" w:space="0" w:color="auto"/>
        <w:right w:val="none" w:sz="0" w:space="0" w:color="auto"/>
      </w:divBdr>
    </w:div>
    <w:div w:id="1274901059">
      <w:bodyDiv w:val="1"/>
      <w:marLeft w:val="0"/>
      <w:marRight w:val="0"/>
      <w:marTop w:val="0"/>
      <w:marBottom w:val="0"/>
      <w:divBdr>
        <w:top w:val="none" w:sz="0" w:space="0" w:color="auto"/>
        <w:left w:val="none" w:sz="0" w:space="0" w:color="auto"/>
        <w:bottom w:val="none" w:sz="0" w:space="0" w:color="auto"/>
        <w:right w:val="none" w:sz="0" w:space="0" w:color="auto"/>
      </w:divBdr>
    </w:div>
    <w:div w:id="1291284230">
      <w:bodyDiv w:val="1"/>
      <w:marLeft w:val="0"/>
      <w:marRight w:val="0"/>
      <w:marTop w:val="0"/>
      <w:marBottom w:val="0"/>
      <w:divBdr>
        <w:top w:val="none" w:sz="0" w:space="0" w:color="auto"/>
        <w:left w:val="none" w:sz="0" w:space="0" w:color="auto"/>
        <w:bottom w:val="none" w:sz="0" w:space="0" w:color="auto"/>
        <w:right w:val="none" w:sz="0" w:space="0" w:color="auto"/>
      </w:divBdr>
    </w:div>
    <w:div w:id="1311248548">
      <w:bodyDiv w:val="1"/>
      <w:marLeft w:val="0"/>
      <w:marRight w:val="0"/>
      <w:marTop w:val="0"/>
      <w:marBottom w:val="0"/>
      <w:divBdr>
        <w:top w:val="none" w:sz="0" w:space="0" w:color="auto"/>
        <w:left w:val="none" w:sz="0" w:space="0" w:color="auto"/>
        <w:bottom w:val="none" w:sz="0" w:space="0" w:color="auto"/>
        <w:right w:val="none" w:sz="0" w:space="0" w:color="auto"/>
      </w:divBdr>
    </w:div>
    <w:div w:id="1319764619">
      <w:bodyDiv w:val="1"/>
      <w:marLeft w:val="0"/>
      <w:marRight w:val="0"/>
      <w:marTop w:val="0"/>
      <w:marBottom w:val="0"/>
      <w:divBdr>
        <w:top w:val="none" w:sz="0" w:space="0" w:color="auto"/>
        <w:left w:val="none" w:sz="0" w:space="0" w:color="auto"/>
        <w:bottom w:val="none" w:sz="0" w:space="0" w:color="auto"/>
        <w:right w:val="none" w:sz="0" w:space="0" w:color="auto"/>
      </w:divBdr>
    </w:div>
    <w:div w:id="1329212502">
      <w:bodyDiv w:val="1"/>
      <w:marLeft w:val="0"/>
      <w:marRight w:val="0"/>
      <w:marTop w:val="0"/>
      <w:marBottom w:val="0"/>
      <w:divBdr>
        <w:top w:val="none" w:sz="0" w:space="0" w:color="auto"/>
        <w:left w:val="none" w:sz="0" w:space="0" w:color="auto"/>
        <w:bottom w:val="none" w:sz="0" w:space="0" w:color="auto"/>
        <w:right w:val="none" w:sz="0" w:space="0" w:color="auto"/>
      </w:divBdr>
    </w:div>
    <w:div w:id="1332177292">
      <w:bodyDiv w:val="1"/>
      <w:marLeft w:val="0"/>
      <w:marRight w:val="0"/>
      <w:marTop w:val="0"/>
      <w:marBottom w:val="0"/>
      <w:divBdr>
        <w:top w:val="none" w:sz="0" w:space="0" w:color="auto"/>
        <w:left w:val="none" w:sz="0" w:space="0" w:color="auto"/>
        <w:bottom w:val="none" w:sz="0" w:space="0" w:color="auto"/>
        <w:right w:val="none" w:sz="0" w:space="0" w:color="auto"/>
      </w:divBdr>
    </w:div>
    <w:div w:id="1376543999">
      <w:bodyDiv w:val="1"/>
      <w:marLeft w:val="0"/>
      <w:marRight w:val="0"/>
      <w:marTop w:val="0"/>
      <w:marBottom w:val="0"/>
      <w:divBdr>
        <w:top w:val="none" w:sz="0" w:space="0" w:color="auto"/>
        <w:left w:val="none" w:sz="0" w:space="0" w:color="auto"/>
        <w:bottom w:val="none" w:sz="0" w:space="0" w:color="auto"/>
        <w:right w:val="none" w:sz="0" w:space="0" w:color="auto"/>
      </w:divBdr>
    </w:div>
    <w:div w:id="1443955592">
      <w:bodyDiv w:val="1"/>
      <w:marLeft w:val="0"/>
      <w:marRight w:val="0"/>
      <w:marTop w:val="0"/>
      <w:marBottom w:val="0"/>
      <w:divBdr>
        <w:top w:val="none" w:sz="0" w:space="0" w:color="auto"/>
        <w:left w:val="none" w:sz="0" w:space="0" w:color="auto"/>
        <w:bottom w:val="none" w:sz="0" w:space="0" w:color="auto"/>
        <w:right w:val="none" w:sz="0" w:space="0" w:color="auto"/>
      </w:divBdr>
    </w:div>
    <w:div w:id="1457062126">
      <w:bodyDiv w:val="1"/>
      <w:marLeft w:val="0"/>
      <w:marRight w:val="0"/>
      <w:marTop w:val="0"/>
      <w:marBottom w:val="0"/>
      <w:divBdr>
        <w:top w:val="none" w:sz="0" w:space="0" w:color="auto"/>
        <w:left w:val="none" w:sz="0" w:space="0" w:color="auto"/>
        <w:bottom w:val="none" w:sz="0" w:space="0" w:color="auto"/>
        <w:right w:val="none" w:sz="0" w:space="0" w:color="auto"/>
      </w:divBdr>
    </w:div>
    <w:div w:id="1468159436">
      <w:bodyDiv w:val="1"/>
      <w:marLeft w:val="0"/>
      <w:marRight w:val="0"/>
      <w:marTop w:val="0"/>
      <w:marBottom w:val="0"/>
      <w:divBdr>
        <w:top w:val="none" w:sz="0" w:space="0" w:color="auto"/>
        <w:left w:val="none" w:sz="0" w:space="0" w:color="auto"/>
        <w:bottom w:val="none" w:sz="0" w:space="0" w:color="auto"/>
        <w:right w:val="none" w:sz="0" w:space="0" w:color="auto"/>
      </w:divBdr>
    </w:div>
    <w:div w:id="1472332357">
      <w:bodyDiv w:val="1"/>
      <w:marLeft w:val="0"/>
      <w:marRight w:val="0"/>
      <w:marTop w:val="0"/>
      <w:marBottom w:val="0"/>
      <w:divBdr>
        <w:top w:val="none" w:sz="0" w:space="0" w:color="auto"/>
        <w:left w:val="none" w:sz="0" w:space="0" w:color="auto"/>
        <w:bottom w:val="none" w:sz="0" w:space="0" w:color="auto"/>
        <w:right w:val="none" w:sz="0" w:space="0" w:color="auto"/>
      </w:divBdr>
    </w:div>
    <w:div w:id="1480684269">
      <w:bodyDiv w:val="1"/>
      <w:marLeft w:val="0"/>
      <w:marRight w:val="0"/>
      <w:marTop w:val="0"/>
      <w:marBottom w:val="0"/>
      <w:divBdr>
        <w:top w:val="none" w:sz="0" w:space="0" w:color="auto"/>
        <w:left w:val="none" w:sz="0" w:space="0" w:color="auto"/>
        <w:bottom w:val="none" w:sz="0" w:space="0" w:color="auto"/>
        <w:right w:val="none" w:sz="0" w:space="0" w:color="auto"/>
      </w:divBdr>
    </w:div>
    <w:div w:id="1558587230">
      <w:bodyDiv w:val="1"/>
      <w:marLeft w:val="0"/>
      <w:marRight w:val="0"/>
      <w:marTop w:val="0"/>
      <w:marBottom w:val="0"/>
      <w:divBdr>
        <w:top w:val="none" w:sz="0" w:space="0" w:color="auto"/>
        <w:left w:val="none" w:sz="0" w:space="0" w:color="auto"/>
        <w:bottom w:val="none" w:sz="0" w:space="0" w:color="auto"/>
        <w:right w:val="none" w:sz="0" w:space="0" w:color="auto"/>
      </w:divBdr>
    </w:div>
    <w:div w:id="1657874069">
      <w:bodyDiv w:val="1"/>
      <w:marLeft w:val="0"/>
      <w:marRight w:val="0"/>
      <w:marTop w:val="0"/>
      <w:marBottom w:val="0"/>
      <w:divBdr>
        <w:top w:val="none" w:sz="0" w:space="0" w:color="auto"/>
        <w:left w:val="none" w:sz="0" w:space="0" w:color="auto"/>
        <w:bottom w:val="none" w:sz="0" w:space="0" w:color="auto"/>
        <w:right w:val="none" w:sz="0" w:space="0" w:color="auto"/>
      </w:divBdr>
    </w:div>
    <w:div w:id="1667590122">
      <w:bodyDiv w:val="1"/>
      <w:marLeft w:val="0"/>
      <w:marRight w:val="0"/>
      <w:marTop w:val="0"/>
      <w:marBottom w:val="0"/>
      <w:divBdr>
        <w:top w:val="none" w:sz="0" w:space="0" w:color="auto"/>
        <w:left w:val="none" w:sz="0" w:space="0" w:color="auto"/>
        <w:bottom w:val="none" w:sz="0" w:space="0" w:color="auto"/>
        <w:right w:val="none" w:sz="0" w:space="0" w:color="auto"/>
      </w:divBdr>
    </w:div>
    <w:div w:id="1690643457">
      <w:bodyDiv w:val="1"/>
      <w:marLeft w:val="0"/>
      <w:marRight w:val="0"/>
      <w:marTop w:val="0"/>
      <w:marBottom w:val="0"/>
      <w:divBdr>
        <w:top w:val="none" w:sz="0" w:space="0" w:color="auto"/>
        <w:left w:val="none" w:sz="0" w:space="0" w:color="auto"/>
        <w:bottom w:val="none" w:sz="0" w:space="0" w:color="auto"/>
        <w:right w:val="none" w:sz="0" w:space="0" w:color="auto"/>
      </w:divBdr>
    </w:div>
    <w:div w:id="1744793250">
      <w:bodyDiv w:val="1"/>
      <w:marLeft w:val="0"/>
      <w:marRight w:val="0"/>
      <w:marTop w:val="0"/>
      <w:marBottom w:val="0"/>
      <w:divBdr>
        <w:top w:val="none" w:sz="0" w:space="0" w:color="auto"/>
        <w:left w:val="none" w:sz="0" w:space="0" w:color="auto"/>
        <w:bottom w:val="none" w:sz="0" w:space="0" w:color="auto"/>
        <w:right w:val="none" w:sz="0" w:space="0" w:color="auto"/>
      </w:divBdr>
    </w:div>
    <w:div w:id="1746299704">
      <w:bodyDiv w:val="1"/>
      <w:marLeft w:val="0"/>
      <w:marRight w:val="0"/>
      <w:marTop w:val="0"/>
      <w:marBottom w:val="0"/>
      <w:divBdr>
        <w:top w:val="none" w:sz="0" w:space="0" w:color="auto"/>
        <w:left w:val="none" w:sz="0" w:space="0" w:color="auto"/>
        <w:bottom w:val="none" w:sz="0" w:space="0" w:color="auto"/>
        <w:right w:val="none" w:sz="0" w:space="0" w:color="auto"/>
      </w:divBdr>
    </w:div>
    <w:div w:id="1788155847">
      <w:bodyDiv w:val="1"/>
      <w:marLeft w:val="0"/>
      <w:marRight w:val="0"/>
      <w:marTop w:val="0"/>
      <w:marBottom w:val="0"/>
      <w:divBdr>
        <w:top w:val="none" w:sz="0" w:space="0" w:color="auto"/>
        <w:left w:val="none" w:sz="0" w:space="0" w:color="auto"/>
        <w:bottom w:val="none" w:sz="0" w:space="0" w:color="auto"/>
        <w:right w:val="none" w:sz="0" w:space="0" w:color="auto"/>
      </w:divBdr>
    </w:div>
    <w:div w:id="1838224283">
      <w:bodyDiv w:val="1"/>
      <w:marLeft w:val="0"/>
      <w:marRight w:val="0"/>
      <w:marTop w:val="0"/>
      <w:marBottom w:val="0"/>
      <w:divBdr>
        <w:top w:val="none" w:sz="0" w:space="0" w:color="auto"/>
        <w:left w:val="none" w:sz="0" w:space="0" w:color="auto"/>
        <w:bottom w:val="none" w:sz="0" w:space="0" w:color="auto"/>
        <w:right w:val="none" w:sz="0" w:space="0" w:color="auto"/>
      </w:divBdr>
    </w:div>
    <w:div w:id="1849175437">
      <w:bodyDiv w:val="1"/>
      <w:marLeft w:val="0"/>
      <w:marRight w:val="0"/>
      <w:marTop w:val="0"/>
      <w:marBottom w:val="0"/>
      <w:divBdr>
        <w:top w:val="none" w:sz="0" w:space="0" w:color="auto"/>
        <w:left w:val="none" w:sz="0" w:space="0" w:color="auto"/>
        <w:bottom w:val="none" w:sz="0" w:space="0" w:color="auto"/>
        <w:right w:val="none" w:sz="0" w:space="0" w:color="auto"/>
      </w:divBdr>
    </w:div>
    <w:div w:id="1854298843">
      <w:bodyDiv w:val="1"/>
      <w:marLeft w:val="0"/>
      <w:marRight w:val="0"/>
      <w:marTop w:val="0"/>
      <w:marBottom w:val="0"/>
      <w:divBdr>
        <w:top w:val="none" w:sz="0" w:space="0" w:color="auto"/>
        <w:left w:val="none" w:sz="0" w:space="0" w:color="auto"/>
        <w:bottom w:val="none" w:sz="0" w:space="0" w:color="auto"/>
        <w:right w:val="none" w:sz="0" w:space="0" w:color="auto"/>
      </w:divBdr>
    </w:div>
    <w:div w:id="1873690208">
      <w:bodyDiv w:val="1"/>
      <w:marLeft w:val="0"/>
      <w:marRight w:val="0"/>
      <w:marTop w:val="0"/>
      <w:marBottom w:val="0"/>
      <w:divBdr>
        <w:top w:val="none" w:sz="0" w:space="0" w:color="auto"/>
        <w:left w:val="none" w:sz="0" w:space="0" w:color="auto"/>
        <w:bottom w:val="none" w:sz="0" w:space="0" w:color="auto"/>
        <w:right w:val="none" w:sz="0" w:space="0" w:color="auto"/>
      </w:divBdr>
      <w:divsChild>
        <w:div w:id="555507705">
          <w:marLeft w:val="0"/>
          <w:marRight w:val="0"/>
          <w:marTop w:val="0"/>
          <w:marBottom w:val="0"/>
          <w:divBdr>
            <w:top w:val="none" w:sz="0" w:space="0" w:color="auto"/>
            <w:left w:val="none" w:sz="0" w:space="0" w:color="auto"/>
            <w:bottom w:val="none" w:sz="0" w:space="0" w:color="auto"/>
            <w:right w:val="none" w:sz="0" w:space="0" w:color="auto"/>
          </w:divBdr>
          <w:divsChild>
            <w:div w:id="288629997">
              <w:marLeft w:val="0"/>
              <w:marRight w:val="0"/>
              <w:marTop w:val="0"/>
              <w:marBottom w:val="0"/>
              <w:divBdr>
                <w:top w:val="none" w:sz="0" w:space="0" w:color="auto"/>
                <w:left w:val="none" w:sz="0" w:space="0" w:color="auto"/>
                <w:bottom w:val="none" w:sz="0" w:space="0" w:color="auto"/>
                <w:right w:val="none" w:sz="0" w:space="0" w:color="auto"/>
              </w:divBdr>
              <w:divsChild>
                <w:div w:id="19704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80378">
      <w:bodyDiv w:val="1"/>
      <w:marLeft w:val="0"/>
      <w:marRight w:val="0"/>
      <w:marTop w:val="0"/>
      <w:marBottom w:val="0"/>
      <w:divBdr>
        <w:top w:val="none" w:sz="0" w:space="0" w:color="auto"/>
        <w:left w:val="none" w:sz="0" w:space="0" w:color="auto"/>
        <w:bottom w:val="none" w:sz="0" w:space="0" w:color="auto"/>
        <w:right w:val="none" w:sz="0" w:space="0" w:color="auto"/>
      </w:divBdr>
    </w:div>
    <w:div w:id="1895116638">
      <w:bodyDiv w:val="1"/>
      <w:marLeft w:val="0"/>
      <w:marRight w:val="0"/>
      <w:marTop w:val="0"/>
      <w:marBottom w:val="0"/>
      <w:divBdr>
        <w:top w:val="none" w:sz="0" w:space="0" w:color="auto"/>
        <w:left w:val="none" w:sz="0" w:space="0" w:color="auto"/>
        <w:bottom w:val="none" w:sz="0" w:space="0" w:color="auto"/>
        <w:right w:val="none" w:sz="0" w:space="0" w:color="auto"/>
      </w:divBdr>
    </w:div>
    <w:div w:id="1911621558">
      <w:bodyDiv w:val="1"/>
      <w:marLeft w:val="0"/>
      <w:marRight w:val="0"/>
      <w:marTop w:val="0"/>
      <w:marBottom w:val="0"/>
      <w:divBdr>
        <w:top w:val="none" w:sz="0" w:space="0" w:color="auto"/>
        <w:left w:val="none" w:sz="0" w:space="0" w:color="auto"/>
        <w:bottom w:val="none" w:sz="0" w:space="0" w:color="auto"/>
        <w:right w:val="none" w:sz="0" w:space="0" w:color="auto"/>
      </w:divBdr>
    </w:div>
    <w:div w:id="1919050896">
      <w:bodyDiv w:val="1"/>
      <w:marLeft w:val="0"/>
      <w:marRight w:val="0"/>
      <w:marTop w:val="0"/>
      <w:marBottom w:val="0"/>
      <w:divBdr>
        <w:top w:val="none" w:sz="0" w:space="0" w:color="auto"/>
        <w:left w:val="none" w:sz="0" w:space="0" w:color="auto"/>
        <w:bottom w:val="none" w:sz="0" w:space="0" w:color="auto"/>
        <w:right w:val="none" w:sz="0" w:space="0" w:color="auto"/>
      </w:divBdr>
    </w:div>
    <w:div w:id="1937009854">
      <w:bodyDiv w:val="1"/>
      <w:marLeft w:val="0"/>
      <w:marRight w:val="0"/>
      <w:marTop w:val="0"/>
      <w:marBottom w:val="0"/>
      <w:divBdr>
        <w:top w:val="none" w:sz="0" w:space="0" w:color="auto"/>
        <w:left w:val="none" w:sz="0" w:space="0" w:color="auto"/>
        <w:bottom w:val="none" w:sz="0" w:space="0" w:color="auto"/>
        <w:right w:val="none" w:sz="0" w:space="0" w:color="auto"/>
      </w:divBdr>
    </w:div>
    <w:div w:id="1961764329">
      <w:bodyDiv w:val="1"/>
      <w:marLeft w:val="0"/>
      <w:marRight w:val="0"/>
      <w:marTop w:val="0"/>
      <w:marBottom w:val="0"/>
      <w:divBdr>
        <w:top w:val="none" w:sz="0" w:space="0" w:color="auto"/>
        <w:left w:val="none" w:sz="0" w:space="0" w:color="auto"/>
        <w:bottom w:val="none" w:sz="0" w:space="0" w:color="auto"/>
        <w:right w:val="none" w:sz="0" w:space="0" w:color="auto"/>
      </w:divBdr>
    </w:div>
    <w:div w:id="1989019724">
      <w:bodyDiv w:val="1"/>
      <w:marLeft w:val="0"/>
      <w:marRight w:val="0"/>
      <w:marTop w:val="0"/>
      <w:marBottom w:val="0"/>
      <w:divBdr>
        <w:top w:val="none" w:sz="0" w:space="0" w:color="auto"/>
        <w:left w:val="none" w:sz="0" w:space="0" w:color="auto"/>
        <w:bottom w:val="none" w:sz="0" w:space="0" w:color="auto"/>
        <w:right w:val="none" w:sz="0" w:space="0" w:color="auto"/>
      </w:divBdr>
    </w:div>
    <w:div w:id="1994675716">
      <w:bodyDiv w:val="1"/>
      <w:marLeft w:val="0"/>
      <w:marRight w:val="0"/>
      <w:marTop w:val="0"/>
      <w:marBottom w:val="0"/>
      <w:divBdr>
        <w:top w:val="none" w:sz="0" w:space="0" w:color="auto"/>
        <w:left w:val="none" w:sz="0" w:space="0" w:color="auto"/>
        <w:bottom w:val="none" w:sz="0" w:space="0" w:color="auto"/>
        <w:right w:val="none" w:sz="0" w:space="0" w:color="auto"/>
      </w:divBdr>
    </w:div>
    <w:div w:id="2010600800">
      <w:bodyDiv w:val="1"/>
      <w:marLeft w:val="0"/>
      <w:marRight w:val="0"/>
      <w:marTop w:val="0"/>
      <w:marBottom w:val="0"/>
      <w:divBdr>
        <w:top w:val="none" w:sz="0" w:space="0" w:color="auto"/>
        <w:left w:val="none" w:sz="0" w:space="0" w:color="auto"/>
        <w:bottom w:val="none" w:sz="0" w:space="0" w:color="auto"/>
        <w:right w:val="none" w:sz="0" w:space="0" w:color="auto"/>
      </w:divBdr>
    </w:div>
    <w:div w:id="2033844725">
      <w:bodyDiv w:val="1"/>
      <w:marLeft w:val="0"/>
      <w:marRight w:val="0"/>
      <w:marTop w:val="0"/>
      <w:marBottom w:val="0"/>
      <w:divBdr>
        <w:top w:val="none" w:sz="0" w:space="0" w:color="auto"/>
        <w:left w:val="none" w:sz="0" w:space="0" w:color="auto"/>
        <w:bottom w:val="none" w:sz="0" w:space="0" w:color="auto"/>
        <w:right w:val="none" w:sz="0" w:space="0" w:color="auto"/>
      </w:divBdr>
    </w:div>
    <w:div w:id="2041084243">
      <w:bodyDiv w:val="1"/>
      <w:marLeft w:val="0"/>
      <w:marRight w:val="0"/>
      <w:marTop w:val="0"/>
      <w:marBottom w:val="0"/>
      <w:divBdr>
        <w:top w:val="none" w:sz="0" w:space="0" w:color="auto"/>
        <w:left w:val="none" w:sz="0" w:space="0" w:color="auto"/>
        <w:bottom w:val="none" w:sz="0" w:space="0" w:color="auto"/>
        <w:right w:val="none" w:sz="0" w:space="0" w:color="auto"/>
      </w:divBdr>
    </w:div>
    <w:div w:id="2049603901">
      <w:bodyDiv w:val="1"/>
      <w:marLeft w:val="0"/>
      <w:marRight w:val="0"/>
      <w:marTop w:val="0"/>
      <w:marBottom w:val="0"/>
      <w:divBdr>
        <w:top w:val="none" w:sz="0" w:space="0" w:color="auto"/>
        <w:left w:val="none" w:sz="0" w:space="0" w:color="auto"/>
        <w:bottom w:val="none" w:sz="0" w:space="0" w:color="auto"/>
        <w:right w:val="none" w:sz="0" w:space="0" w:color="auto"/>
      </w:divBdr>
    </w:div>
    <w:div w:id="2103603076">
      <w:bodyDiv w:val="1"/>
      <w:marLeft w:val="0"/>
      <w:marRight w:val="0"/>
      <w:marTop w:val="0"/>
      <w:marBottom w:val="0"/>
      <w:divBdr>
        <w:top w:val="none" w:sz="0" w:space="0" w:color="auto"/>
        <w:left w:val="none" w:sz="0" w:space="0" w:color="auto"/>
        <w:bottom w:val="none" w:sz="0" w:space="0" w:color="auto"/>
        <w:right w:val="none" w:sz="0" w:space="0" w:color="auto"/>
      </w:divBdr>
    </w:div>
    <w:div w:id="212487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Soc22</b:Tag>
    <b:SourceType>InternetSite</b:SourceType>
    <b:Guid>{F38CBB0D-D158-44E9-8811-742A0BDC53AC}</b:Guid>
    <b:Title> 18 Fundraising Ideas for Creative Projects | Social For Action</b:Title>
    <b:Year>2022</b:Year>
    <b:YearAccessed>2025</b:YearAccessed>
    <b:MonthAccessed>February</b:MonthAccessed>
    <b:DayAccessed>05</b:DayAccessed>
    <b:URL>https://www.socialforaction.com/blog/fundraising-ideas-for-creative-projects/</b:URL>
    <b:Author>
      <b:Author>
        <b:NameList>
          <b:Person>
            <b:Last>Social For Action</b:Last>
          </b:Person>
        </b:NameList>
      </b:Author>
    </b:Author>
    <b:RefOrder>10</b:RefOrder>
  </b:Source>
  <b:Source>
    <b:Tag>Soc25</b:Tag>
    <b:SourceType>InternetSite</b:SourceType>
    <b:Guid>{F9F2D84D-BB2F-4324-BF75-55F6D4208479}</b:Guid>
    <b:Author>
      <b:Author>
        <b:NameList>
          <b:Person>
            <b:Last>Societ</b:Last>
          </b:Person>
        </b:NameList>
      </b:Author>
    </b:Author>
    <b:Title>Grants, Sponsorships, Donations: How to Choose the Right Funding Source for Your Needs</b:Title>
    <b:YearAccessed>2025</b:YearAccessed>
    <b:MonthAccessed>February</b:MonthAccessed>
    <b:DayAccessed>05</b:DayAccessed>
    <b:URL>https://www.societ.com/blog/nonprofit-management-and-hr/grants-sponsorships-donations/#:~:text=Sponsorships%20are%20the%20visible%20outcome,Sponsorships%20Can%20Be%20Ongoing.</b:URL>
    <b:Year>2025</b:Year>
    <b:RefOrder>11</b:RefOrder>
  </b:Source>
  <b:Source>
    <b:Tag>Ama13</b:Tag>
    <b:SourceType>InternetSite</b:SourceType>
    <b:Guid>{6553CF7E-96A6-4F74-B0F1-D16A0FF72070}</b:Guid>
    <b:Author>
      <b:Author>
        <b:NameList>
          <b:Person>
            <b:Last>Palmer</b:Last>
            <b:First>Amanda</b:First>
          </b:Person>
        </b:NameList>
      </b:Author>
    </b:Author>
    <b:Title>The Art of Asking</b:Title>
    <b:Year>2013</b:Year>
    <b:YearAccessed>2025</b:YearAccessed>
    <b:MonthAccessed>February</b:MonthAccessed>
    <b:DayAccessed>05</b:DayAccessed>
    <b:URL>https://www.ted.com/talks/amanda_palmer_the_art_of_asking</b:URL>
    <b:RefOrder>12</b:RefOrder>
  </b:Source>
  <b:Source>
    <b:Tag>Sim17</b:Tag>
    <b:SourceType>InternetSite</b:SourceType>
    <b:Guid>{B699AB41-C4C2-4709-BA24-06E65DBA100B}</b:Guid>
    <b:Author>
      <b:Author>
        <b:NameList>
          <b:Person>
            <b:Last>Walker</b:Last>
            <b:First>Simon</b:First>
          </b:Person>
        </b:NameList>
      </b:Author>
    </b:Author>
    <b:Title>Why Crowdfund? To Make Your Idea A Reality | Simon Walker | TEDxStPeterPort</b:Title>
    <b:Year>2017</b:Year>
    <b:YearAccessed>2025</b:YearAccessed>
    <b:MonthAccessed>February</b:MonthAccessed>
    <b:DayAccessed>05</b:DayAccessed>
    <b:URL>https://www.youtube.com/watch?v=hIO0KH9JfsE</b:URL>
    <b:RefOrder>13</b:RefOrder>
  </b:Source>
  <b:Source>
    <b:Tag>Sen12</b:Tag>
    <b:SourceType>InternetSite</b:SourceType>
    <b:Guid>{08475C84-7AC6-4FBF-A199-C9300EC20BB6}</b:Guid>
    <b:Title>Together by Sennett Richard</b:Title>
    <b:Year>2012</b:Year>
    <b:YearAccessed>2025</b:YearAccessed>
    <b:MonthAccessed>04</b:MonthAccessed>
    <b:DayAccessed>26</b:DayAccessed>
    <b:URL>https://www.penguin.co.uk/books/55382/together-by-sennett-richard/9780141022109</b:URL>
    <b:Author>
      <b:Author>
        <b:NameList>
          <b:Person>
            <b:Last>Sennett</b:Last>
            <b:First>Richard</b:First>
          </b:Person>
        </b:NameList>
      </b:Author>
    </b:Author>
    <b:RefOrder>14</b:RefOrder>
  </b:Source>
  <b:Source>
    <b:Tag>Dub19</b:Tag>
    <b:SourceType>InternetSite</b:SourceType>
    <b:Guid>{E4A37FCD-BE89-403F-9F52-08D738A4E037}</b:Guid>
    <b:Title>Freakonomics.com Should America Be Run by … Trader Joe’s? (Replay)</b:Title>
    <b:Year>2019</b:Year>
    <b:YearAccessed>2025</b:YearAccessed>
    <b:MonthAccessed>05</b:MonthAccessed>
    <b:DayAccessed>07</b:DayAccessed>
    <b:URL>https://freakonomics.com/podcast/should-america-be-run-by-trader-joes-ep-359-rebroadcast/</b:URL>
    <b:Author>
      <b:Author>
        <b:NameList>
          <b:Person>
            <b:Last>Dubner</b:Last>
            <b:Middle>J.</b:Middle>
            <b:First>Stephen</b:First>
          </b:Person>
        </b:NameList>
      </b:Author>
    </b:Author>
    <b:RefOrder>9</b:RefOrder>
  </b:Source>
  <b:Source>
    <b:Tag>Ben06</b:Tag>
    <b:SourceType>Book</b:SourceType>
    <b:Guid>{428DD370-FC34-4A54-B52A-D52CB74F18FE}</b:Guid>
    <b:Title>The Wealth of Networks: How Social Production Transforms Markets and Freedom</b:Title>
    <b:Year>2006</b:Year>
    <b:URL>https://www.jstor.org/stable/j.ctt1njknw</b:URL>
    <b:City>New Haven</b:City>
    <b:Publisher>Yale University Press</b:Publisher>
    <b:Edition>First</b:Edition>
    <b:Author>
      <b:Author>
        <b:NameList>
          <b:Person>
            <b:Last>Benkler</b:Last>
            <b:First>Yochai </b:First>
          </b:Person>
        </b:NameList>
      </b:Author>
    </b:Author>
    <b:RefOrder>5</b:RefOrder>
  </b:Source>
  <b:Source>
    <b:Tag>Vis12</b:Tag>
    <b:SourceType>InternetSite</b:SourceType>
    <b:Guid>{CA3AD0A1-3B6C-4A64-B247-7E4767D65012}</b:Guid>
    <b:Title>Ttransformative Art Production - The Politics of Speculative Labour</b:Title>
    <b:Year>2012</b:Year>
    <b:Author>
      <b:Author>
        <b:NameList>
          <b:Person>
            <b:Last>Vishmidt</b:Last>
            <b:First>Marina </b:First>
          </b:Person>
        </b:NameList>
      </b:Author>
    </b:Author>
    <b:YearAccessed>2025</b:YearAccessed>
    <b:MonthAccessed>05</b:MonthAccessed>
    <b:DayAccessed>07</b:DayAccessed>
    <b:URL>https://transformativeartproduction.net/the-politics-of-speculative-labour/</b:URL>
    <b:RefOrder>1</b:RefOrder>
  </b:Source>
  <b:Source>
    <b:Tag>Ken13</b:Tag>
    <b:SourceType>InternetSite</b:SourceType>
    <b:Guid>{7E548408-5466-452A-9FF4-51DEB395B8EE}</b:Guid>
    <b:Title>Informit.org - Against amateur economies: Spec work competitions and the anti-spec movement</b:Title>
    <b:Year>2013</b:Year>
    <b:YearAccessed>2025</b:YearAccessed>
    <b:MonthAccessed>05</b:MonthAccessed>
    <b:DayAccessed>07</b:DayAccessed>
    <b:URL>https://search.informit.org/doi/abs/10.3316/INFORMIT.273236446545121</b:URL>
    <b:Author>
      <b:Author>
        <b:NameList>
          <b:Person>
            <b:Last>Kennedy</b:Last>
            <b:First>Helen </b:First>
          </b:Person>
        </b:NameList>
      </b:Author>
    </b:Author>
    <b:RefOrder>4</b:RefOrder>
  </b:Source>
  <b:Source>
    <b:Tag>Ove19</b:Tag>
    <b:SourceType>JournalArticle</b:SourceType>
    <b:Guid>{F5502848-BAA9-4CBA-A033-FD514EBA217E}</b:Guid>
    <b:Title>Rethinking Volunteering as a Form of Unpaid Work</b:Title>
    <b:JournalName>Nonprofit and Voluntary Sector Quarterly</b:JournalName>
    <b:Year>2019</b:Year>
    <b:Pages>1-19</b:Pages>
    <b:Volume>48</b:Volume>
    <b:Issue>1</b:Issue>
    <b:Author>
      <b:Author>
        <b:NameList>
          <b:Person>
            <b:Last>Overgaard</b:Last>
            <b:First>Charlotte</b:First>
          </b:Person>
        </b:NameList>
      </b:Author>
    </b:Author>
    <b:RefOrder>2</b:RefOrder>
  </b:Source>
  <b:Source>
    <b:Tag>Wil99</b:Tag>
    <b:SourceType>JournalArticle</b:SourceType>
    <b:Guid>{016410DF-33B0-410D-A83B-161358ECD792}</b:Guid>
    <b:Title>The Effects of Volunteering on the Volunteer</b:Title>
    <b:JournalName>Law and Contemporary Problems</b:JournalName>
    <b:Year>1999</b:Year>
    <b:Pages>141-168</b:Pages>
    <b:Volume>62</b:Volume>
    <b:Issue>4</b:Issue>
    <b:URL>https://scholarship.law.duke.edu/cgi/viewcontent.cgi?article=1150&amp;context=lcp</b:URL>
    <b:Author>
      <b:Author>
        <b:NameList>
          <b:Person>
            <b:Last>Wilson</b:Last>
            <b:First>John</b:First>
          </b:Person>
          <b:Person>
            <b:Last>Musick</b:Last>
            <b:First>Marc</b:First>
          </b:Person>
        </b:NameList>
      </b:Author>
    </b:Author>
    <b:RefOrder>3</b:RefOrder>
  </b:Source>
  <b:Source>
    <b:Tag>Lau16</b:Tag>
    <b:SourceType>JournalArticle</b:SourceType>
    <b:Guid>{140ECCCE-3B85-4C58-B03C-59C92D72CC75}</b:Guid>
    <b:Author>
      <b:Author>
        <b:NameList>
          <b:Person>
            <b:Last>Mitchell</b:Last>
            <b:First>Laura</b:First>
          </b:Person>
        </b:NameList>
      </b:Author>
    </b:Author>
    <b:Title>Volunteers as monstrous workers: ‘monsters’ in UK live-action roleplay game organizations</b:Title>
    <b:JournalName>Culture and Organization</b:JournalName>
    <b:Year>2016</b:Year>
    <b:Pages>233-248</b:Pages>
    <b:Volume>25</b:Volume>
    <b:Issue>3</b:Issue>
    <b:RefOrder>6</b:RefOrder>
  </b:Source>
  <b:Source>
    <b:Tag>Vis08</b:Tag>
    <b:SourceType>JournalArticle</b:SourceType>
    <b:Guid>{CE7FD048-43F8-4D16-937B-C7CFDA2F20FC}</b:Guid>
    <b:Title>Towards a user-centred theory of built environment</b:Title>
    <b:JournalName>Building Research &amp; Information</b:JournalName>
    <b:Year>2008</b:Year>
    <b:Pages>231-240</b:Pages>
    <b:Volume>36</b:Volume>
    <b:Issue>3</b:Issue>
    <b:Author>
      <b:Author>
        <b:NameList>
          <b:Person>
            <b:Last>Vischer</b:Last>
            <b:First>Jacqueline</b:First>
          </b:Person>
        </b:NameList>
      </b:Author>
    </b:Author>
    <b:RefOrder>7</b:RefOrder>
  </b:Source>
  <b:Source>
    <b:Tag>Car19</b:Tag>
    <b:SourceType>InternetSite</b:SourceType>
    <b:Guid>{55034177-29E2-4368-89FB-987143F0BA47}</b:Guid>
    <b:Title>A wealth of common sense.com - Terrible Business Plans, Wonderful Businesses</b:Title>
    <b:Year>2019</b:Year>
    <b:YearAccessed>2025</b:YearAccessed>
    <b:MonthAccessed>05</b:MonthAccessed>
    <b:DayAccessed>25</b:DayAccessed>
    <b:URL>https://awealthofcommonsense.com/2019/10/terrible-business-plans-wonderful-businesses/</b:URL>
    <b:Author>
      <b:Author>
        <b:NameList>
          <b:Person>
            <b:Last>Carlson</b:Last>
            <b:First>Ben</b:First>
          </b:Person>
        </b:NameList>
      </b:Author>
    </b:Author>
    <b:RefOrder>8</b:RefOrder>
  </b:Source>
  <b:Source>
    <b:Tag>Cha251</b:Tag>
    <b:SourceType>DocumentFromInternetSite</b:SourceType>
    <b:Guid>{D7BBD1E6-F6EC-48ED-A263-0424C6AB4257}</b:Guid>
    <b:Title>Business Pitch Feedback Survey</b:Title>
    <b:Year>2025</b:Year>
    <b:YearAccessed>2025</b:YearAccessed>
    <b:MonthAccessed>04</b:MonthAccessed>
    <b:DayAccessed>25</b:DayAccessed>
    <b:URL>https://bradfordculture2025-my.sharepoint.com/:x:/r/personal/kelvin_chan_bradford2025_co_uk/_layouts/15/doc2.aspx?sourcedoc=%7BC2BFFD4D-3ECC-4FB8-A5C6-5BDFD245BDA2%7D&amp;file=Business%20Pitch%20feedback.xlsx&amp;action=edit&amp;mobileredirect=true&amp;wdMsFormsCorrelati</b:URL>
    <b:Month>January</b:Month>
    <b:Day>16</b:Day>
    <b:Author>
      <b:Interviewee>
        <b:NameList>
          <b:Person>
            <b:Last>Creatives</b:Last>
            <b:First>Young</b:First>
          </b:Person>
        </b:NameList>
      </b:Interviewee>
      <b:Author>
        <b:NameList>
          <b:Person>
            <b:Last>Chan</b:Last>
            <b:First>Kelvin</b:First>
          </b:Person>
        </b:NameList>
      </b:Author>
    </b:Author>
    <b:RefOrder>15</b:RefOrder>
  </b:Source>
  <b:Source>
    <b:Tag>Ter00</b:Tag>
    <b:SourceType>JournalArticle</b:SourceType>
    <b:Guid>{FFF3A6A1-3E1D-4FEE-90B6-BA09162975BC}</b:Guid>
    <b:Title>Free Labor: Producing Culture for the Digital Economy</b:Title>
    <b:Year>2000</b:Year>
    <b:Pages>33-58</b:Pages>
    <b:JournalName>Social Text</b:JournalName>
    <b:Volume>18</b:Volume>
    <b:Issue>2</b:Issue>
    <b:Author>
      <b:Author>
        <b:NameList>
          <b:Person>
            <b:Last>Terranova</b:Last>
            <b:First>Tiziana</b:First>
          </b:Person>
        </b:NameList>
      </b:Author>
    </b:Author>
    <b:RefOrder>16</b:RefOrder>
  </b:Source>
  <b:Source>
    <b:Tag>All19</b:Tag>
    <b:SourceType>JournalArticle</b:SourceType>
    <b:Guid>{538027AE-C4E1-43EC-AFBE-91E706850607}</b:Guid>
    <b:Title>Volunteering as hope labour: the potential value of unpaid work experience for the un- and under-employed</b:Title>
    <b:JournalName>Culture, Theory and Critique</b:JournalName>
    <b:Year>2019</b:Year>
    <b:Pages>66-83</b:Pages>
    <b:Volume>60</b:Volume>
    <b:Issue>1</b:Issue>
    <b:Author>
      <b:Author>
        <b:NameList>
          <b:Person>
            <b:Last>Allan</b:Last>
            <b:First>Kori</b:First>
          </b:Person>
        </b:NameList>
      </b:Author>
    </b:Author>
    <b:RefOrder>17</b:RefOrder>
  </b:Source>
  <b:Source>
    <b:Tag>Dam25</b:Tag>
    <b:SourceType>InternetSite</b:SourceType>
    <b:Guid>{D2730C71-4B82-4B52-B24E-76CE1B64DC1C}</b:Guid>
    <b:Title>13 Notorious Examples of Strategic Planning Failure</b:Title>
    <b:Year>2025</b:Year>
    <b:YearAccessed>2025</b:YearAccessed>
    <b:MonthAccessed>04</b:MonthAccessed>
    <b:DayAccessed>25</b:DayAccessed>
    <b:URL>https://www.achieveit.com/resources/blog/13-notorious-examples-of-strategic-planning-failure/</b:URL>
    <b:Author>
      <b:Author>
        <b:NameList>
          <b:Person>
            <b:Last>Damon</b:Last>
            <b:First>Chelsea</b:First>
          </b:Person>
        </b:NameList>
      </b:Author>
    </b:Author>
    <b:RefOrder>18</b:RefOrder>
  </b:Source>
  <b:Source>
    <b:Tag>Mik25</b:Tag>
    <b:SourceType>InternetSite</b:SourceType>
    <b:Guid>{E45BDA3E-BF8D-43DF-9CC1-DFB6B171FA38}</b:Guid>
    <b:Title>Why “Spec Work” Needs to Go</b:Title>
    <b:Year>2025</b:Year>
    <b:YearAccessed>2025</b:YearAccessed>
    <b:MonthAccessed>05</b:MonthAccessed>
    <b:DayAccessed>07</b:DayAccessed>
    <b:URL>https://www.cristaux.com/blog/spec-work/#:~:text=Spec%20work%20is%20short%20for,one%20team%20wins%20the%20deal.</b:URL>
    <b:Author>
      <b:Author>
        <b:NameList>
          <b:Person>
            <b:Last>Mikos</b:Last>
            <b:First>Samantha</b:First>
          </b:Person>
        </b:NameList>
      </b:Author>
    </b:Author>
    <b:RefOrder>19</b:RefOrder>
  </b:Source>
</b:Sources>
</file>

<file path=customXml/itemProps1.xml><?xml version="1.0" encoding="utf-8"?>
<ds:datastoreItem xmlns:ds="http://schemas.openxmlformats.org/officeDocument/2006/customXml" ds:itemID="{49BF925E-64A5-45CA-83AB-9881F3A51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7</Pages>
  <Words>2211</Words>
  <Characters>12605</Characters>
  <Application>Microsoft Office Word</Application>
  <DocSecurity>0</DocSecurity>
  <Lines>105</Lines>
  <Paragraphs>29</Paragraphs>
  <ScaleCrop>false</ScaleCrop>
  <Company/>
  <LinksUpToDate>false</LinksUpToDate>
  <CharactersWithSpaces>14787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Chan</dc:creator>
  <cp:keywords/>
  <dc:description/>
  <cp:lastModifiedBy>Kelvin Chan</cp:lastModifiedBy>
  <cp:revision>82</cp:revision>
  <cp:lastPrinted>2025-05-08T14:46:00Z</cp:lastPrinted>
  <dcterms:created xsi:type="dcterms:W3CDTF">2025-04-10T13:02:00Z</dcterms:created>
  <dcterms:modified xsi:type="dcterms:W3CDTF">2025-05-08T14:46:00Z</dcterms:modified>
</cp:coreProperties>
</file>