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C68A3" w14:textId="00BD0A0D" w:rsidR="00FC2BB3" w:rsidRPr="000A47E2" w:rsidRDefault="00FC2BB3" w:rsidP="00FC2BB3">
      <w:pPr>
        <w:pStyle w:val="BodyText"/>
        <w:rPr>
          <w:sz w:val="28"/>
          <w:szCs w:val="28"/>
        </w:rPr>
      </w:pPr>
      <w:r w:rsidRPr="000A47E2">
        <w:rPr>
          <w:b/>
          <w:sz w:val="28"/>
          <w:szCs w:val="28"/>
        </w:rPr>
        <w:t>Student Name:</w:t>
      </w:r>
      <w:r w:rsidRPr="00655ABC">
        <w:rPr>
          <w:b/>
        </w:rPr>
        <w:t xml:space="preserve"> </w:t>
      </w:r>
      <w:hyperlink r:id="rId5" w:history="1">
        <w:r w:rsidR="00655ABC" w:rsidRPr="00655ABC">
          <w:rPr>
            <w:rStyle w:val="Hyperlink"/>
            <w:rFonts w:ascii="Montserrat" w:hAnsi="Montserrat"/>
            <w:b/>
            <w:bCs/>
            <w:color w:val="1A1A1A"/>
            <w:u w:val="none"/>
          </w:rPr>
          <w:t>Jaheim Paul</w:t>
        </w:r>
      </w:hyperlink>
    </w:p>
    <w:p w14:paraId="596C68A4" w14:textId="3E5FD5B6" w:rsidR="00FC2BB3" w:rsidRPr="000A47E2" w:rsidRDefault="00FC2BB3" w:rsidP="00FC2BB3">
      <w:pPr>
        <w:pStyle w:val="BodyText"/>
        <w:rPr>
          <w:b/>
          <w:sz w:val="28"/>
          <w:szCs w:val="28"/>
        </w:rPr>
      </w:pPr>
      <w:r w:rsidRPr="000A47E2">
        <w:rPr>
          <w:b/>
          <w:sz w:val="28"/>
          <w:szCs w:val="28"/>
        </w:rPr>
        <w:t>Project No. and Title:</w:t>
      </w:r>
      <w:r>
        <w:rPr>
          <w:b/>
          <w:sz w:val="28"/>
          <w:szCs w:val="28"/>
        </w:rPr>
        <w:t xml:space="preserve"> </w:t>
      </w:r>
      <w:r w:rsidR="00FE0240">
        <w:rPr>
          <w:sz w:val="28"/>
          <w:szCs w:val="28"/>
        </w:rPr>
        <w:t>2</w:t>
      </w:r>
      <w:r w:rsidRPr="000A47E2">
        <w:rPr>
          <w:sz w:val="28"/>
          <w:szCs w:val="28"/>
        </w:rPr>
        <w:t xml:space="preserve"> – </w:t>
      </w:r>
      <w:r w:rsidR="00EC470B" w:rsidRPr="00EC470B">
        <w:rPr>
          <w:b/>
          <w:bCs/>
          <w:color w:val="000000" w:themeColor="text1"/>
          <w:sz w:val="22"/>
          <w:szCs w:val="22"/>
        </w:rPr>
        <w:t>Composing and Arranging</w:t>
      </w:r>
    </w:p>
    <w:p w14:paraId="1F4EDB6C" w14:textId="77777777" w:rsidR="00A75311" w:rsidRPr="00A75311" w:rsidRDefault="00FC2BB3" w:rsidP="00A75311">
      <w:pPr>
        <w:pStyle w:val="Default"/>
        <w:rPr>
          <w:sz w:val="18"/>
          <w:szCs w:val="18"/>
        </w:rPr>
      </w:pPr>
      <w:r w:rsidRPr="000A47E2">
        <w:rPr>
          <w:b/>
          <w:sz w:val="28"/>
          <w:szCs w:val="28"/>
        </w:rPr>
        <w:t xml:space="preserve">Units </w:t>
      </w:r>
      <w:r w:rsidRPr="0071490C">
        <w:rPr>
          <w:b/>
          <w:sz w:val="28"/>
          <w:szCs w:val="28"/>
        </w:rPr>
        <w:t xml:space="preserve">Covered: </w:t>
      </w:r>
      <w:r w:rsidR="00A75311" w:rsidRPr="00A75311">
        <w:rPr>
          <w:sz w:val="18"/>
          <w:szCs w:val="18"/>
        </w:rPr>
        <w:t xml:space="preserve">Unit 2. Critical listening and music composition </w:t>
      </w:r>
    </w:p>
    <w:p w14:paraId="596C68A7" w14:textId="2F44736F" w:rsidR="00936516" w:rsidRDefault="00A75311" w:rsidP="00A75311">
      <w:pPr>
        <w:tabs>
          <w:tab w:val="left" w:pos="1120"/>
        </w:tabs>
        <w:contextualSpacing/>
        <w:rPr>
          <w:sz w:val="20"/>
          <w:szCs w:val="20"/>
        </w:rPr>
      </w:pPr>
      <w:r w:rsidRPr="00A75311">
        <w:rPr>
          <w:sz w:val="18"/>
          <w:szCs w:val="18"/>
        </w:rPr>
        <w:t>Unit 4. Critical and contextual awareness for music performance and production</w:t>
      </w:r>
    </w:p>
    <w:p w14:paraId="596C68A8" w14:textId="0FF61F66" w:rsidR="00FC2BB3" w:rsidRPr="00936516" w:rsidRDefault="00FC2BB3" w:rsidP="00FC2BB3">
      <w:pPr>
        <w:tabs>
          <w:tab w:val="left" w:pos="1120"/>
        </w:tabs>
        <w:contextualSpacing/>
        <w:rPr>
          <w:sz w:val="20"/>
          <w:szCs w:val="20"/>
        </w:rPr>
      </w:pPr>
      <w:r w:rsidRPr="000A47E2">
        <w:rPr>
          <w:b/>
          <w:sz w:val="28"/>
          <w:szCs w:val="28"/>
        </w:rPr>
        <w:t>Overall Grade:</w:t>
      </w:r>
      <w:r>
        <w:rPr>
          <w:b/>
          <w:sz w:val="28"/>
          <w:szCs w:val="28"/>
        </w:rPr>
        <w:t xml:space="preserve"> </w:t>
      </w:r>
      <w:r w:rsidR="00655ABC">
        <w:rPr>
          <w:b/>
          <w:sz w:val="28"/>
          <w:szCs w:val="28"/>
        </w:rPr>
        <w:t>Referral</w:t>
      </w:r>
    </w:p>
    <w:p w14:paraId="596C68A9" w14:textId="1CA6667B" w:rsidR="00936516" w:rsidRDefault="00FC2BB3" w:rsidP="00FC2BB3">
      <w:pPr>
        <w:pStyle w:val="BodyText"/>
        <w:rPr>
          <w:b/>
          <w:sz w:val="28"/>
          <w:szCs w:val="28"/>
        </w:rPr>
      </w:pPr>
      <w:r w:rsidRPr="000A47E2">
        <w:rPr>
          <w:b/>
          <w:sz w:val="28"/>
          <w:szCs w:val="28"/>
        </w:rPr>
        <w:t>Assessor:</w:t>
      </w:r>
      <w:r>
        <w:rPr>
          <w:b/>
          <w:sz w:val="28"/>
          <w:szCs w:val="28"/>
        </w:rPr>
        <w:t xml:space="preserve"> </w:t>
      </w:r>
      <w:r w:rsidR="00BF60C9">
        <w:rPr>
          <w:b/>
          <w:sz w:val="28"/>
          <w:szCs w:val="28"/>
        </w:rPr>
        <w:t xml:space="preserve">Lewis Blofeld </w:t>
      </w:r>
    </w:p>
    <w:p w14:paraId="596C68AA" w14:textId="5A4D8705" w:rsidR="000A47E2" w:rsidRPr="00936516" w:rsidRDefault="00FC2BB3" w:rsidP="000A47E2">
      <w:pPr>
        <w:pStyle w:val="BodyText"/>
        <w:rPr>
          <w:b/>
          <w:sz w:val="28"/>
          <w:szCs w:val="28"/>
        </w:rPr>
        <w:sectPr w:rsidR="000A47E2" w:rsidRPr="00936516" w:rsidSect="00A75311">
          <w:type w:val="continuous"/>
          <w:pgSz w:w="15840" w:h="12240" w:orient="landscape"/>
          <w:pgMar w:top="1000" w:right="660" w:bottom="280" w:left="1220" w:header="720" w:footer="720" w:gutter="0"/>
          <w:cols w:num="2" w:space="406"/>
        </w:sectPr>
      </w:pPr>
      <w:r w:rsidRPr="000A47E2">
        <w:rPr>
          <w:b/>
          <w:sz w:val="28"/>
          <w:szCs w:val="28"/>
        </w:rPr>
        <w:t>Date:</w:t>
      </w:r>
      <w:r w:rsidR="00EC470B">
        <w:rPr>
          <w:b/>
          <w:sz w:val="28"/>
          <w:szCs w:val="28"/>
        </w:rPr>
        <w:t xml:space="preserve"> 06/01/25</w:t>
      </w:r>
    </w:p>
    <w:p w14:paraId="596C68AB" w14:textId="77777777" w:rsidR="004B78AC" w:rsidRDefault="001A79B8" w:rsidP="00936516">
      <w:pPr>
        <w:spacing w:before="93"/>
        <w:ind w:firstLine="220"/>
        <w:rPr>
          <w:b/>
          <w:sz w:val="24"/>
        </w:rPr>
      </w:pPr>
      <w:r>
        <w:rPr>
          <w:b/>
          <w:sz w:val="24"/>
        </w:rPr>
        <w:t>Exemplification for UAL Awardi</w:t>
      </w:r>
      <w:r w:rsidR="00386F4E">
        <w:rPr>
          <w:b/>
          <w:sz w:val="24"/>
        </w:rPr>
        <w:t>ng Body Grade Criteria – Level 3</w:t>
      </w:r>
    </w:p>
    <w:p w14:paraId="596C68AC" w14:textId="77777777" w:rsidR="004B78AC" w:rsidRDefault="001A79B8">
      <w:pPr>
        <w:pStyle w:val="BodyText"/>
        <w:spacing w:before="4"/>
        <w:ind w:left="220" w:right="1006"/>
      </w:pPr>
      <w:r>
        <w:t>This guide is to be used in conjunction with the assessment and grading criteria for UAL Awardin</w:t>
      </w:r>
      <w:r w:rsidR="00386F4E">
        <w:t>g Body qualifications at Level 3</w:t>
      </w:r>
      <w:r>
        <w:t>.</w:t>
      </w:r>
    </w:p>
    <w:p w14:paraId="596C68AD" w14:textId="77777777" w:rsidR="004B78AC" w:rsidRDefault="004B78AC">
      <w:pPr>
        <w:pStyle w:val="BodyText"/>
        <w:spacing w:before="10"/>
        <w:rPr>
          <w:sz w:val="23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6"/>
        <w:gridCol w:w="2745"/>
        <w:gridCol w:w="2741"/>
        <w:gridCol w:w="2746"/>
        <w:gridCol w:w="2746"/>
      </w:tblGrid>
      <w:tr w:rsidR="003216BD" w14:paraId="596C68B7" w14:textId="77777777">
        <w:trPr>
          <w:trHeight w:val="1180"/>
        </w:trPr>
        <w:tc>
          <w:tcPr>
            <w:tcW w:w="2746" w:type="dxa"/>
            <w:shd w:val="clear" w:color="auto" w:fill="E4DFEB"/>
          </w:tcPr>
          <w:p w14:paraId="596C68AE" w14:textId="77777777" w:rsidR="003216BD" w:rsidRDefault="003216BD" w:rsidP="001F2FB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45" w:type="dxa"/>
            <w:shd w:val="clear" w:color="auto" w:fill="E4DFEB"/>
          </w:tcPr>
          <w:p w14:paraId="596C68AF" w14:textId="77777777" w:rsidR="003216BD" w:rsidRDefault="003216BD" w:rsidP="001F2FB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Referral</w:t>
            </w:r>
          </w:p>
          <w:p w14:paraId="596C68B0" w14:textId="77777777" w:rsidR="003216BD" w:rsidRDefault="003216BD" w:rsidP="001F2FBC">
            <w:pPr>
              <w:pStyle w:val="TableParagraph"/>
              <w:spacing w:before="6"/>
              <w:ind w:right="139"/>
              <w:rPr>
                <w:sz w:val="20"/>
              </w:rPr>
            </w:pPr>
            <w:r>
              <w:rPr>
                <w:sz w:val="20"/>
              </w:rPr>
              <w:t>Work submitted fails to meet one or more of the assessment criteria and is of a poor standard</w:t>
            </w:r>
          </w:p>
        </w:tc>
        <w:tc>
          <w:tcPr>
            <w:tcW w:w="2741" w:type="dxa"/>
            <w:shd w:val="clear" w:color="auto" w:fill="E4DFEB"/>
          </w:tcPr>
          <w:p w14:paraId="596C68B1" w14:textId="77777777" w:rsidR="003216BD" w:rsidRDefault="003216BD" w:rsidP="001F2FBC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Satisfactory</w:t>
            </w:r>
          </w:p>
          <w:p w14:paraId="596C68B2" w14:textId="77777777" w:rsidR="003216BD" w:rsidRDefault="003216BD" w:rsidP="001F2FBC">
            <w:pPr>
              <w:pStyle w:val="TableParagraph"/>
              <w:spacing w:before="6"/>
              <w:ind w:right="259"/>
              <w:jc w:val="both"/>
              <w:rPr>
                <w:sz w:val="20"/>
              </w:rPr>
            </w:pPr>
            <w:r>
              <w:rPr>
                <w:sz w:val="20"/>
              </w:rPr>
              <w:t>Work submitted meets all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of the assessment criteria and is of a satisfactory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</w:p>
        </w:tc>
        <w:tc>
          <w:tcPr>
            <w:tcW w:w="2746" w:type="dxa"/>
            <w:shd w:val="clear" w:color="auto" w:fill="E4DFEB"/>
          </w:tcPr>
          <w:p w14:paraId="596C68B3" w14:textId="77777777" w:rsidR="003216BD" w:rsidRDefault="003216BD" w:rsidP="001F2FB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Good</w:t>
            </w:r>
          </w:p>
          <w:p w14:paraId="596C68B4" w14:textId="77777777" w:rsidR="003216BD" w:rsidRDefault="003216BD" w:rsidP="001F2FBC">
            <w:pPr>
              <w:pStyle w:val="TableParagraph"/>
              <w:spacing w:before="6"/>
              <w:ind w:right="132"/>
              <w:rPr>
                <w:sz w:val="20"/>
              </w:rPr>
            </w:pPr>
            <w:r>
              <w:rPr>
                <w:sz w:val="20"/>
              </w:rPr>
              <w:t>Work submitted meets all assessment criteria and is of a high standard</w:t>
            </w:r>
          </w:p>
        </w:tc>
        <w:tc>
          <w:tcPr>
            <w:tcW w:w="2746" w:type="dxa"/>
            <w:shd w:val="clear" w:color="auto" w:fill="E4DFEB"/>
          </w:tcPr>
          <w:p w14:paraId="596C68B5" w14:textId="77777777" w:rsidR="003216BD" w:rsidRDefault="003216BD" w:rsidP="001F2FB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Excellent</w:t>
            </w:r>
          </w:p>
          <w:p w14:paraId="596C68B6" w14:textId="77777777" w:rsidR="003216BD" w:rsidRDefault="003216BD" w:rsidP="001F2FBC">
            <w:pPr>
              <w:pStyle w:val="TableParagraph"/>
              <w:spacing w:before="6"/>
              <w:ind w:right="137"/>
              <w:rPr>
                <w:sz w:val="20"/>
              </w:rPr>
            </w:pPr>
            <w:r>
              <w:rPr>
                <w:sz w:val="20"/>
              </w:rPr>
              <w:t>Work submitted meets all assessment criteria and is of a very high standard</w:t>
            </w:r>
          </w:p>
        </w:tc>
      </w:tr>
      <w:tr w:rsidR="00386F4E" w14:paraId="596C68BD" w14:textId="77777777" w:rsidTr="00BF60C9">
        <w:trPr>
          <w:trHeight w:val="1600"/>
        </w:trPr>
        <w:tc>
          <w:tcPr>
            <w:tcW w:w="2746" w:type="dxa"/>
          </w:tcPr>
          <w:p w14:paraId="596C68B8" w14:textId="77777777" w:rsidR="00386F4E" w:rsidRDefault="00386F4E" w:rsidP="001F2FB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Context</w:t>
            </w:r>
          </w:p>
        </w:tc>
        <w:tc>
          <w:tcPr>
            <w:tcW w:w="2745" w:type="dxa"/>
            <w:shd w:val="clear" w:color="auto" w:fill="FF0000"/>
          </w:tcPr>
          <w:p w14:paraId="596C68B9" w14:textId="77777777" w:rsidR="00386F4E" w:rsidRPr="00DA44F0" w:rsidRDefault="00386F4E" w:rsidP="001F2FBC">
            <w:pPr>
              <w:pStyle w:val="TableParagraph"/>
              <w:spacing w:before="2"/>
              <w:ind w:right="210"/>
              <w:rPr>
                <w:sz w:val="18"/>
                <w:szCs w:val="18"/>
              </w:rPr>
            </w:pPr>
            <w:r w:rsidRPr="00DA44F0">
              <w:rPr>
                <w:sz w:val="18"/>
                <w:szCs w:val="18"/>
              </w:rPr>
              <w:t>Limited understanding of subject context, lacking clarity in aims and purpose.</w:t>
            </w:r>
          </w:p>
        </w:tc>
        <w:tc>
          <w:tcPr>
            <w:tcW w:w="2741" w:type="dxa"/>
            <w:shd w:val="clear" w:color="auto" w:fill="auto"/>
          </w:tcPr>
          <w:p w14:paraId="596C68BA" w14:textId="77777777" w:rsidR="00386F4E" w:rsidRPr="00DA44F0" w:rsidRDefault="00386F4E" w:rsidP="001F2FBC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DA44F0">
              <w:rPr>
                <w:sz w:val="18"/>
                <w:szCs w:val="18"/>
              </w:rPr>
              <w:t>Understanding of subject context used appropriately to make judgments, describe aims and clarify purpose.</w:t>
            </w:r>
          </w:p>
        </w:tc>
        <w:tc>
          <w:tcPr>
            <w:tcW w:w="2746" w:type="dxa"/>
            <w:shd w:val="clear" w:color="auto" w:fill="auto"/>
          </w:tcPr>
          <w:p w14:paraId="596C68BB" w14:textId="77777777" w:rsidR="00386F4E" w:rsidRPr="00DA44F0" w:rsidRDefault="00386F4E" w:rsidP="001F2FBC">
            <w:pPr>
              <w:pStyle w:val="TableParagraph"/>
              <w:spacing w:before="2"/>
              <w:ind w:right="132"/>
              <w:rPr>
                <w:sz w:val="18"/>
                <w:szCs w:val="18"/>
              </w:rPr>
            </w:pPr>
            <w:r w:rsidRPr="00DA44F0">
              <w:rPr>
                <w:sz w:val="18"/>
                <w:szCs w:val="18"/>
              </w:rPr>
              <w:t>Good understanding and knowledge of subject context used to make sound judgments, articulate ambitions and clarify purpose.</w:t>
            </w:r>
          </w:p>
        </w:tc>
        <w:tc>
          <w:tcPr>
            <w:tcW w:w="2746" w:type="dxa"/>
            <w:shd w:val="clear" w:color="auto" w:fill="auto"/>
          </w:tcPr>
          <w:p w14:paraId="596C68BC" w14:textId="77777777" w:rsidR="00386F4E" w:rsidRPr="00DA44F0" w:rsidRDefault="00386F4E" w:rsidP="001F2FBC">
            <w:pPr>
              <w:pStyle w:val="TableParagraph"/>
              <w:spacing w:before="2"/>
              <w:ind w:right="137"/>
              <w:rPr>
                <w:sz w:val="18"/>
                <w:szCs w:val="18"/>
              </w:rPr>
            </w:pPr>
            <w:r w:rsidRPr="00DA44F0">
              <w:rPr>
                <w:sz w:val="18"/>
                <w:szCs w:val="18"/>
              </w:rPr>
              <w:t>Comprehensive understanding and knowledge of subject context used to communicate complex concepts, articulate ambitions and clarify purpose.</w:t>
            </w:r>
          </w:p>
        </w:tc>
      </w:tr>
      <w:tr w:rsidR="00386F4E" w14:paraId="596C68C3" w14:textId="77777777" w:rsidTr="00BF60C9">
        <w:trPr>
          <w:trHeight w:val="1380"/>
        </w:trPr>
        <w:tc>
          <w:tcPr>
            <w:tcW w:w="2746" w:type="dxa"/>
          </w:tcPr>
          <w:p w14:paraId="596C68BE" w14:textId="77777777" w:rsidR="00386F4E" w:rsidRDefault="00386F4E" w:rsidP="001F2FB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Research</w:t>
            </w:r>
          </w:p>
        </w:tc>
        <w:tc>
          <w:tcPr>
            <w:tcW w:w="2745" w:type="dxa"/>
            <w:shd w:val="clear" w:color="auto" w:fill="FF0000"/>
          </w:tcPr>
          <w:p w14:paraId="596C68BF" w14:textId="77777777" w:rsidR="00386F4E" w:rsidRPr="00DA44F0" w:rsidRDefault="00386F4E" w:rsidP="001F2FBC">
            <w:pPr>
              <w:pStyle w:val="TableParagraph"/>
              <w:spacing w:before="2"/>
              <w:ind w:right="139"/>
              <w:rPr>
                <w:sz w:val="18"/>
                <w:szCs w:val="18"/>
              </w:rPr>
            </w:pPr>
            <w:r w:rsidRPr="00DA44F0">
              <w:rPr>
                <w:sz w:val="18"/>
                <w:szCs w:val="18"/>
              </w:rPr>
              <w:t>Little or no evidence presented or information does not relate sufficiently to task.</w:t>
            </w:r>
          </w:p>
        </w:tc>
        <w:tc>
          <w:tcPr>
            <w:tcW w:w="2741" w:type="dxa"/>
            <w:shd w:val="clear" w:color="auto" w:fill="auto"/>
          </w:tcPr>
          <w:p w14:paraId="596C68C0" w14:textId="77777777" w:rsidR="00386F4E" w:rsidRPr="00DA44F0" w:rsidRDefault="00386F4E" w:rsidP="001F2FBC">
            <w:pPr>
              <w:pStyle w:val="TableParagraph"/>
              <w:spacing w:before="2"/>
              <w:ind w:right="210"/>
              <w:rPr>
                <w:sz w:val="18"/>
                <w:szCs w:val="18"/>
              </w:rPr>
            </w:pPr>
            <w:r w:rsidRPr="00DA44F0">
              <w:rPr>
                <w:sz w:val="18"/>
                <w:szCs w:val="18"/>
              </w:rPr>
              <w:t>Sufficient relevant information has been gathered, documented and used in the development of ideas.</w:t>
            </w:r>
          </w:p>
        </w:tc>
        <w:tc>
          <w:tcPr>
            <w:tcW w:w="2746" w:type="dxa"/>
            <w:shd w:val="clear" w:color="auto" w:fill="auto"/>
          </w:tcPr>
          <w:p w14:paraId="596C68C1" w14:textId="77777777" w:rsidR="00386F4E" w:rsidRPr="00DA44F0" w:rsidRDefault="00386F4E" w:rsidP="001F2FBC">
            <w:pPr>
              <w:pStyle w:val="TableParagraph"/>
              <w:spacing w:before="2"/>
              <w:ind w:right="110"/>
              <w:rPr>
                <w:sz w:val="18"/>
                <w:szCs w:val="18"/>
              </w:rPr>
            </w:pPr>
            <w:r w:rsidRPr="00DA44F0">
              <w:rPr>
                <w:sz w:val="18"/>
                <w:szCs w:val="18"/>
              </w:rPr>
              <w:t>Thorough and sustained research and investigation of relevant sources, interpretation and synthesis of information used to inform, support and develop ideas.</w:t>
            </w:r>
          </w:p>
        </w:tc>
        <w:tc>
          <w:tcPr>
            <w:tcW w:w="2746" w:type="dxa"/>
            <w:shd w:val="clear" w:color="auto" w:fill="auto"/>
          </w:tcPr>
          <w:p w14:paraId="596C68C2" w14:textId="77777777" w:rsidR="00386F4E" w:rsidRPr="00DA44F0" w:rsidRDefault="00386F4E" w:rsidP="001F2FBC">
            <w:pPr>
              <w:pStyle w:val="TableParagraph"/>
              <w:spacing w:before="2"/>
              <w:ind w:right="100"/>
              <w:rPr>
                <w:sz w:val="18"/>
                <w:szCs w:val="18"/>
              </w:rPr>
            </w:pPr>
            <w:r w:rsidRPr="00DA44F0">
              <w:rPr>
                <w:sz w:val="18"/>
                <w:szCs w:val="18"/>
              </w:rPr>
              <w:t>Independently identified, thorough and sustained research and investigation of a range of relevant sources, insightful interpretation and synthesis of information used to inform, support and develop ideas.</w:t>
            </w:r>
          </w:p>
        </w:tc>
      </w:tr>
      <w:tr w:rsidR="00386F4E" w14:paraId="596C68CA" w14:textId="77777777" w:rsidTr="00BF60C9">
        <w:trPr>
          <w:trHeight w:val="1378"/>
        </w:trPr>
        <w:tc>
          <w:tcPr>
            <w:tcW w:w="2746" w:type="dxa"/>
          </w:tcPr>
          <w:p w14:paraId="596C68C4" w14:textId="77777777" w:rsidR="00386F4E" w:rsidRDefault="00386F4E" w:rsidP="001F2FBC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Practical skills</w:t>
            </w:r>
          </w:p>
          <w:p w14:paraId="596C68C5" w14:textId="77777777" w:rsidR="00386F4E" w:rsidRPr="00DA44F0" w:rsidRDefault="00386F4E" w:rsidP="001F2FBC"/>
        </w:tc>
        <w:tc>
          <w:tcPr>
            <w:tcW w:w="2745" w:type="dxa"/>
            <w:shd w:val="clear" w:color="auto" w:fill="FF0000"/>
          </w:tcPr>
          <w:p w14:paraId="596C68C6" w14:textId="77777777" w:rsidR="00386F4E" w:rsidRPr="00DA44F0" w:rsidRDefault="00386F4E" w:rsidP="001F2FBC">
            <w:pPr>
              <w:pStyle w:val="TableParagraph"/>
              <w:ind w:right="210"/>
              <w:rPr>
                <w:sz w:val="18"/>
                <w:szCs w:val="18"/>
              </w:rPr>
            </w:pPr>
            <w:r w:rsidRPr="00DA44F0">
              <w:rPr>
                <w:sz w:val="18"/>
                <w:szCs w:val="18"/>
              </w:rPr>
              <w:t>Limited range of processes demonstrated, judgement and execution of techniques is poor.</w:t>
            </w:r>
          </w:p>
        </w:tc>
        <w:tc>
          <w:tcPr>
            <w:tcW w:w="2741" w:type="dxa"/>
            <w:shd w:val="clear" w:color="auto" w:fill="auto"/>
          </w:tcPr>
          <w:p w14:paraId="596C68C7" w14:textId="77777777" w:rsidR="00386F4E" w:rsidRPr="00DA44F0" w:rsidRDefault="00386F4E" w:rsidP="001F2FBC">
            <w:pPr>
              <w:pStyle w:val="TableParagraph"/>
              <w:ind w:right="139"/>
              <w:rPr>
                <w:sz w:val="18"/>
                <w:szCs w:val="18"/>
              </w:rPr>
            </w:pPr>
            <w:r w:rsidRPr="00DA44F0">
              <w:rPr>
                <w:sz w:val="18"/>
                <w:szCs w:val="18"/>
              </w:rPr>
              <w:t>Adequate range of processes, skills and knowledge demonstrated. Competent execution and application of techniques used to develop ideas.</w:t>
            </w:r>
          </w:p>
        </w:tc>
        <w:tc>
          <w:tcPr>
            <w:tcW w:w="2746" w:type="dxa"/>
            <w:shd w:val="clear" w:color="auto" w:fill="auto"/>
          </w:tcPr>
          <w:p w14:paraId="596C68C8" w14:textId="77777777" w:rsidR="00386F4E" w:rsidRPr="00DA44F0" w:rsidRDefault="00386F4E" w:rsidP="001F2FBC">
            <w:pPr>
              <w:pStyle w:val="TableParagraph"/>
              <w:rPr>
                <w:sz w:val="18"/>
                <w:szCs w:val="18"/>
              </w:rPr>
            </w:pPr>
            <w:r w:rsidRPr="00DA44F0">
              <w:rPr>
                <w:sz w:val="18"/>
                <w:szCs w:val="18"/>
              </w:rPr>
              <w:t>Consistent and appropriate processes, skills and knowledge applied to extend enquiry and develop creative solutions.</w:t>
            </w:r>
          </w:p>
        </w:tc>
        <w:tc>
          <w:tcPr>
            <w:tcW w:w="2746" w:type="dxa"/>
            <w:shd w:val="clear" w:color="auto" w:fill="auto"/>
          </w:tcPr>
          <w:p w14:paraId="596C68C9" w14:textId="77777777" w:rsidR="00386F4E" w:rsidRPr="00DA44F0" w:rsidRDefault="00386F4E" w:rsidP="001F2FBC">
            <w:pPr>
              <w:pStyle w:val="TableParagraph"/>
              <w:ind w:right="137"/>
              <w:rPr>
                <w:sz w:val="18"/>
                <w:szCs w:val="18"/>
              </w:rPr>
            </w:pPr>
            <w:r w:rsidRPr="00DA44F0">
              <w:rPr>
                <w:sz w:val="18"/>
                <w:szCs w:val="18"/>
              </w:rPr>
              <w:t>In depth understanding and aesthetic awareness, imaginative and flexible processes, skills and knowledge applied in extensive enquiry to develop creative solutions.</w:t>
            </w:r>
          </w:p>
        </w:tc>
      </w:tr>
      <w:tr w:rsidR="00386F4E" w14:paraId="596C68D0" w14:textId="77777777" w:rsidTr="00BF60C9">
        <w:trPr>
          <w:trHeight w:val="1380"/>
        </w:trPr>
        <w:tc>
          <w:tcPr>
            <w:tcW w:w="2746" w:type="dxa"/>
          </w:tcPr>
          <w:p w14:paraId="596C68CB" w14:textId="77777777" w:rsidR="00386F4E" w:rsidRDefault="00386F4E" w:rsidP="001F2FB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Evaluation and reflection</w:t>
            </w:r>
          </w:p>
        </w:tc>
        <w:tc>
          <w:tcPr>
            <w:tcW w:w="2745" w:type="dxa"/>
            <w:shd w:val="clear" w:color="auto" w:fill="FF0000"/>
          </w:tcPr>
          <w:p w14:paraId="596C68CC" w14:textId="77777777" w:rsidR="00386F4E" w:rsidRPr="00DA44F0" w:rsidRDefault="00386F4E" w:rsidP="001F2FBC">
            <w:pPr>
              <w:pStyle w:val="TableParagraph"/>
              <w:ind w:right="95"/>
              <w:rPr>
                <w:sz w:val="18"/>
                <w:szCs w:val="18"/>
              </w:rPr>
            </w:pPr>
            <w:r w:rsidRPr="00DA44F0">
              <w:rPr>
                <w:sz w:val="18"/>
                <w:szCs w:val="18"/>
              </w:rPr>
              <w:t>Insufficient evidence of ongoing evaluation, lack of or only basic analysis and little or no justification for ideas.</w:t>
            </w:r>
          </w:p>
        </w:tc>
        <w:tc>
          <w:tcPr>
            <w:tcW w:w="2741" w:type="dxa"/>
            <w:shd w:val="clear" w:color="auto" w:fill="auto"/>
          </w:tcPr>
          <w:p w14:paraId="596C68CD" w14:textId="77777777" w:rsidR="00386F4E" w:rsidRPr="00DA44F0" w:rsidRDefault="00386F4E" w:rsidP="001F2FBC">
            <w:pPr>
              <w:pStyle w:val="TableParagraph"/>
              <w:rPr>
                <w:sz w:val="18"/>
                <w:szCs w:val="18"/>
              </w:rPr>
            </w:pPr>
            <w:r w:rsidRPr="00DA44F0">
              <w:rPr>
                <w:sz w:val="18"/>
                <w:szCs w:val="18"/>
              </w:rPr>
              <w:t>Clearly communicated evidence of valid evaluation and realistic analysis independently used to inform and develop ideas.</w:t>
            </w:r>
          </w:p>
        </w:tc>
        <w:tc>
          <w:tcPr>
            <w:tcW w:w="2746" w:type="dxa"/>
            <w:shd w:val="clear" w:color="auto" w:fill="auto"/>
          </w:tcPr>
          <w:p w14:paraId="596C68CE" w14:textId="77777777" w:rsidR="00386F4E" w:rsidRPr="00DA44F0" w:rsidRDefault="00386F4E" w:rsidP="001F2FBC">
            <w:pPr>
              <w:pStyle w:val="TableParagraph"/>
              <w:rPr>
                <w:sz w:val="18"/>
                <w:szCs w:val="18"/>
              </w:rPr>
            </w:pPr>
            <w:r w:rsidRPr="00DA44F0">
              <w:rPr>
                <w:sz w:val="18"/>
                <w:szCs w:val="18"/>
              </w:rPr>
              <w:t>Effective communication of analysis and interpretation, independent synthesis of information and application of reasoned decision making to inform development of ideas.</w:t>
            </w:r>
          </w:p>
        </w:tc>
        <w:tc>
          <w:tcPr>
            <w:tcW w:w="2746" w:type="dxa"/>
            <w:shd w:val="clear" w:color="auto" w:fill="auto"/>
          </w:tcPr>
          <w:p w14:paraId="596C68CF" w14:textId="77777777" w:rsidR="00386F4E" w:rsidRPr="00DA44F0" w:rsidRDefault="00386F4E" w:rsidP="001F2FBC">
            <w:pPr>
              <w:pStyle w:val="TableParagraph"/>
              <w:ind w:right="137"/>
              <w:rPr>
                <w:sz w:val="18"/>
                <w:szCs w:val="18"/>
              </w:rPr>
            </w:pPr>
            <w:r w:rsidRPr="00DA44F0">
              <w:rPr>
                <w:sz w:val="18"/>
                <w:szCs w:val="18"/>
              </w:rPr>
              <w:t>Accomplished and professional communication of perceptive analysis and interpretation, demonstrating clarity and sophistication in thinking and maturity in decision making to progress ideas.</w:t>
            </w:r>
          </w:p>
        </w:tc>
      </w:tr>
    </w:tbl>
    <w:p w14:paraId="596C68D1" w14:textId="77777777" w:rsidR="001A79B8" w:rsidRDefault="001A79B8"/>
    <w:p w14:paraId="596C68D2" w14:textId="77777777" w:rsidR="000A47E2" w:rsidRDefault="000A47E2"/>
    <w:p w14:paraId="596C68D3" w14:textId="77777777" w:rsidR="000A47E2" w:rsidRDefault="000A47E2"/>
    <w:p w14:paraId="596C68D4" w14:textId="77777777" w:rsidR="00222FFB" w:rsidRDefault="00222FFB"/>
    <w:p w14:paraId="596C68D5" w14:textId="77777777" w:rsidR="00222FFB" w:rsidRDefault="00222F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222FFB" w14:paraId="596C68D9" w14:textId="77777777">
        <w:trPr>
          <w:trHeight w:val="6688"/>
        </w:trPr>
        <w:tc>
          <w:tcPr>
            <w:tcW w:w="14163" w:type="dxa"/>
          </w:tcPr>
          <w:p w14:paraId="596C68D6" w14:textId="77777777" w:rsidR="00222FFB" w:rsidRPr="001A67F1" w:rsidRDefault="00222FFB">
            <w:pPr>
              <w:rPr>
                <w:sz w:val="24"/>
                <w:szCs w:val="24"/>
              </w:rPr>
            </w:pPr>
            <w:r w:rsidRPr="001A67F1">
              <w:rPr>
                <w:sz w:val="24"/>
                <w:szCs w:val="24"/>
              </w:rPr>
              <w:t>Comments:</w:t>
            </w:r>
          </w:p>
          <w:p w14:paraId="596C68D7" w14:textId="77777777" w:rsidR="00222FFB" w:rsidRPr="001A67F1" w:rsidRDefault="00222FFB">
            <w:pPr>
              <w:rPr>
                <w:sz w:val="24"/>
                <w:szCs w:val="24"/>
              </w:rPr>
            </w:pPr>
          </w:p>
          <w:p w14:paraId="51D4E181" w14:textId="57A042D3" w:rsidR="00171232" w:rsidRPr="001A67F1" w:rsidRDefault="00BF60C9" w:rsidP="009365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Jahiem, </w:t>
            </w:r>
            <w:r w:rsidR="00171232" w:rsidRPr="001A67F1">
              <w:rPr>
                <w:sz w:val="24"/>
                <w:szCs w:val="24"/>
              </w:rPr>
              <w:t xml:space="preserve">you have </w:t>
            </w:r>
            <w:r w:rsidR="00936516" w:rsidRPr="001A67F1">
              <w:rPr>
                <w:sz w:val="24"/>
                <w:szCs w:val="24"/>
              </w:rPr>
              <w:t xml:space="preserve">completed this project to </w:t>
            </w:r>
            <w:r>
              <w:rPr>
                <w:sz w:val="24"/>
                <w:szCs w:val="24"/>
              </w:rPr>
              <w:t>a referral</w:t>
            </w:r>
            <w:r w:rsidR="00936516" w:rsidRPr="001A67F1">
              <w:rPr>
                <w:sz w:val="24"/>
                <w:szCs w:val="24"/>
              </w:rPr>
              <w:t xml:space="preserve"> standard.</w:t>
            </w:r>
            <w:r>
              <w:rPr>
                <w:sz w:val="24"/>
                <w:szCs w:val="24"/>
              </w:rPr>
              <w:t xml:space="preserve"> Please resubmit the work to meet the pass grade as soon as possible. </w:t>
            </w:r>
          </w:p>
          <w:p w14:paraId="04393DB9" w14:textId="77777777" w:rsidR="00EC470B" w:rsidRPr="001A67F1" w:rsidRDefault="00EC470B" w:rsidP="00936516">
            <w:pPr>
              <w:rPr>
                <w:sz w:val="24"/>
                <w:szCs w:val="24"/>
              </w:rPr>
            </w:pPr>
          </w:p>
          <w:p w14:paraId="0C711ED4" w14:textId="6D971227" w:rsidR="00EC470B" w:rsidRPr="001A67F1" w:rsidRDefault="00EC470B" w:rsidP="00936516">
            <w:pPr>
              <w:rPr>
                <w:sz w:val="24"/>
                <w:szCs w:val="24"/>
              </w:rPr>
            </w:pPr>
            <w:r w:rsidRPr="001A67F1">
              <w:rPr>
                <w:sz w:val="24"/>
                <w:szCs w:val="24"/>
              </w:rPr>
              <w:t>Context</w:t>
            </w:r>
            <w:r w:rsidR="003C4DCC" w:rsidRPr="001A67F1">
              <w:rPr>
                <w:sz w:val="24"/>
                <w:szCs w:val="24"/>
              </w:rPr>
              <w:t xml:space="preserve"> </w:t>
            </w:r>
            <w:r w:rsidR="00BF60C9">
              <w:rPr>
                <w:sz w:val="24"/>
                <w:szCs w:val="24"/>
              </w:rPr>
              <w:t xml:space="preserve">– There is no evidence of any context, </w:t>
            </w:r>
            <w:r w:rsidR="00560367">
              <w:rPr>
                <w:sz w:val="24"/>
                <w:szCs w:val="24"/>
              </w:rPr>
              <w:t xml:space="preserve">for songwriting, composition for film or music production. You need to explore the context of these areas explaining the purpose of them and why they are </w:t>
            </w:r>
            <w:r w:rsidR="00923239">
              <w:rPr>
                <w:sz w:val="24"/>
                <w:szCs w:val="24"/>
              </w:rPr>
              <w:t>important</w:t>
            </w:r>
            <w:r w:rsidR="00560367">
              <w:rPr>
                <w:sz w:val="24"/>
                <w:szCs w:val="24"/>
              </w:rPr>
              <w:t xml:space="preserve">. </w:t>
            </w:r>
          </w:p>
          <w:p w14:paraId="3A058904" w14:textId="77777777" w:rsidR="001A67F1" w:rsidRPr="001A67F1" w:rsidRDefault="001A67F1" w:rsidP="00936516">
            <w:pPr>
              <w:rPr>
                <w:sz w:val="24"/>
                <w:szCs w:val="24"/>
              </w:rPr>
            </w:pPr>
          </w:p>
          <w:p w14:paraId="408EF29D" w14:textId="1D9BD9CA" w:rsidR="00EC470B" w:rsidRPr="001A67F1" w:rsidRDefault="00EC470B" w:rsidP="00936516">
            <w:pPr>
              <w:rPr>
                <w:sz w:val="24"/>
                <w:szCs w:val="24"/>
              </w:rPr>
            </w:pPr>
            <w:r w:rsidRPr="001A67F1">
              <w:rPr>
                <w:sz w:val="24"/>
                <w:szCs w:val="24"/>
              </w:rPr>
              <w:t xml:space="preserve">Research </w:t>
            </w:r>
            <w:r w:rsidR="00560367">
              <w:rPr>
                <w:sz w:val="24"/>
                <w:szCs w:val="24"/>
              </w:rPr>
              <w:t xml:space="preserve">– There is no research at all on any subject. This is required to meet a basic pass. </w:t>
            </w:r>
          </w:p>
          <w:p w14:paraId="5E68C909" w14:textId="77777777" w:rsidR="001A67F1" w:rsidRPr="001A67F1" w:rsidRDefault="001A67F1" w:rsidP="00936516">
            <w:pPr>
              <w:rPr>
                <w:sz w:val="24"/>
                <w:szCs w:val="24"/>
              </w:rPr>
            </w:pPr>
          </w:p>
          <w:p w14:paraId="09E3FE24" w14:textId="1C52FAC9" w:rsidR="00EC470B" w:rsidRPr="001A67F1" w:rsidRDefault="00EC470B" w:rsidP="00936516">
            <w:pPr>
              <w:rPr>
                <w:sz w:val="24"/>
                <w:szCs w:val="24"/>
              </w:rPr>
            </w:pPr>
            <w:r w:rsidRPr="001A67F1">
              <w:rPr>
                <w:sz w:val="24"/>
                <w:szCs w:val="24"/>
              </w:rPr>
              <w:t xml:space="preserve">Practical skills </w:t>
            </w:r>
            <w:r w:rsidR="00560367">
              <w:rPr>
                <w:sz w:val="24"/>
                <w:szCs w:val="24"/>
              </w:rPr>
              <w:t xml:space="preserve">– The only practical work you have produced is the soundtrack to Casino Royal, which </w:t>
            </w:r>
            <w:r w:rsidR="00C13966">
              <w:rPr>
                <w:sz w:val="24"/>
                <w:szCs w:val="24"/>
              </w:rPr>
              <w:t xml:space="preserve">apart from the tempo and action does not fit the film at all, and feels like a track played randomly over the top. </w:t>
            </w:r>
            <w:r w:rsidR="00DD72DB">
              <w:rPr>
                <w:sz w:val="24"/>
                <w:szCs w:val="24"/>
              </w:rPr>
              <w:t xml:space="preserve">There is no explanation of the creative process or decision making throughout the write up. </w:t>
            </w:r>
          </w:p>
          <w:p w14:paraId="378B4DBE" w14:textId="02FF4B47" w:rsidR="00EC470B" w:rsidRPr="001A67F1" w:rsidRDefault="00EC470B" w:rsidP="00936516">
            <w:pPr>
              <w:rPr>
                <w:sz w:val="24"/>
                <w:szCs w:val="24"/>
              </w:rPr>
            </w:pPr>
          </w:p>
          <w:p w14:paraId="7F17D100" w14:textId="2286E6F9" w:rsidR="001A67F1" w:rsidRDefault="00EC470B" w:rsidP="001A67F1">
            <w:pPr>
              <w:rPr>
                <w:sz w:val="24"/>
                <w:szCs w:val="24"/>
              </w:rPr>
            </w:pPr>
            <w:r w:rsidRPr="001A67F1">
              <w:rPr>
                <w:sz w:val="24"/>
                <w:szCs w:val="24"/>
              </w:rPr>
              <w:t xml:space="preserve">Evaluation and reflection </w:t>
            </w:r>
            <w:r w:rsidR="00923239">
              <w:rPr>
                <w:sz w:val="24"/>
                <w:szCs w:val="24"/>
              </w:rPr>
              <w:t xml:space="preserve">– There </w:t>
            </w:r>
            <w:proofErr w:type="gramStart"/>
            <w:r w:rsidR="00923239">
              <w:rPr>
                <w:sz w:val="24"/>
                <w:szCs w:val="24"/>
              </w:rPr>
              <w:t>is</w:t>
            </w:r>
            <w:proofErr w:type="gramEnd"/>
            <w:r w:rsidR="00923239">
              <w:rPr>
                <w:sz w:val="24"/>
                <w:szCs w:val="24"/>
              </w:rPr>
              <w:t xml:space="preserve"> no evidence of evaluation, only a description of what you did. You must evaluate the work and process you undertook for all elements of the grading criteria (context, research, practical (including planning)) </w:t>
            </w:r>
          </w:p>
          <w:p w14:paraId="7D3E25E0" w14:textId="77777777" w:rsidR="00923239" w:rsidRDefault="00923239" w:rsidP="001A67F1">
            <w:pPr>
              <w:rPr>
                <w:sz w:val="24"/>
                <w:szCs w:val="24"/>
              </w:rPr>
            </w:pPr>
          </w:p>
          <w:p w14:paraId="3636FEF2" w14:textId="3B8F93A0" w:rsidR="00923239" w:rsidRPr="001A67F1" w:rsidRDefault="00923239" w:rsidP="001A6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Jaheim, this is a very poor level of work that does not meet the basic pass criteria. </w:t>
            </w:r>
          </w:p>
          <w:p w14:paraId="596C68D8" w14:textId="0EC7BAB0" w:rsidR="00B77EFD" w:rsidRDefault="00B77EFD" w:rsidP="00936516"/>
        </w:tc>
      </w:tr>
    </w:tbl>
    <w:p w14:paraId="596C68DA" w14:textId="77777777" w:rsidR="00222FFB" w:rsidRDefault="00222FFB"/>
    <w:sectPr w:rsidR="00222FFB" w:rsidSect="008C1F65">
      <w:type w:val="continuous"/>
      <w:pgSz w:w="15840" w:h="12240" w:orient="landscape"/>
      <w:pgMar w:top="1000" w:right="6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AC"/>
    <w:rsid w:val="000A47E2"/>
    <w:rsid w:val="000D628F"/>
    <w:rsid w:val="0011632C"/>
    <w:rsid w:val="001553FB"/>
    <w:rsid w:val="00171232"/>
    <w:rsid w:val="001A67F1"/>
    <w:rsid w:val="001A79B8"/>
    <w:rsid w:val="001E4B24"/>
    <w:rsid w:val="001F2FBC"/>
    <w:rsid w:val="00222FFB"/>
    <w:rsid w:val="00227566"/>
    <w:rsid w:val="002334CB"/>
    <w:rsid w:val="00270FC7"/>
    <w:rsid w:val="003216BD"/>
    <w:rsid w:val="00386F4E"/>
    <w:rsid w:val="003C4DCC"/>
    <w:rsid w:val="003D4AFB"/>
    <w:rsid w:val="003E2AA7"/>
    <w:rsid w:val="004B78AC"/>
    <w:rsid w:val="005471AC"/>
    <w:rsid w:val="0055443C"/>
    <w:rsid w:val="005545EA"/>
    <w:rsid w:val="00560367"/>
    <w:rsid w:val="00642056"/>
    <w:rsid w:val="00655ABC"/>
    <w:rsid w:val="00706C2F"/>
    <w:rsid w:val="0071490C"/>
    <w:rsid w:val="0077565B"/>
    <w:rsid w:val="007F05D5"/>
    <w:rsid w:val="00836095"/>
    <w:rsid w:val="00893F1C"/>
    <w:rsid w:val="008C1F65"/>
    <w:rsid w:val="008C739B"/>
    <w:rsid w:val="0091314E"/>
    <w:rsid w:val="00923239"/>
    <w:rsid w:val="00936516"/>
    <w:rsid w:val="00941FEF"/>
    <w:rsid w:val="0096268A"/>
    <w:rsid w:val="00A052CA"/>
    <w:rsid w:val="00A75311"/>
    <w:rsid w:val="00B46CA4"/>
    <w:rsid w:val="00B77EFD"/>
    <w:rsid w:val="00BF60C9"/>
    <w:rsid w:val="00C13966"/>
    <w:rsid w:val="00C15B70"/>
    <w:rsid w:val="00C27A83"/>
    <w:rsid w:val="00C541FF"/>
    <w:rsid w:val="00CE673E"/>
    <w:rsid w:val="00D31236"/>
    <w:rsid w:val="00D96A66"/>
    <w:rsid w:val="00DD2DDC"/>
    <w:rsid w:val="00DD72DB"/>
    <w:rsid w:val="00DE34CF"/>
    <w:rsid w:val="00DE470F"/>
    <w:rsid w:val="00E12ECD"/>
    <w:rsid w:val="00E241C1"/>
    <w:rsid w:val="00E57891"/>
    <w:rsid w:val="00E743A0"/>
    <w:rsid w:val="00EC470B"/>
    <w:rsid w:val="00EC7A15"/>
    <w:rsid w:val="00F13D46"/>
    <w:rsid w:val="00F70084"/>
    <w:rsid w:val="00FC2BB3"/>
    <w:rsid w:val="00FE0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C68A3"/>
  <w15:docId w15:val="{9A031571-4EA7-AA43-A5E4-757F7377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B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B70"/>
    <w:rPr>
      <w:rFonts w:ascii="Tahoma" w:eastAsia="Arial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2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5311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655A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gitalspace.bradfordcollege.ac.uk/1066851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Bradford College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Lewis Blofeld</cp:lastModifiedBy>
  <cp:revision>8</cp:revision>
  <cp:lastPrinted>2018-01-22T15:35:00Z</cp:lastPrinted>
  <dcterms:created xsi:type="dcterms:W3CDTF">2025-01-06T15:10:00Z</dcterms:created>
  <dcterms:modified xsi:type="dcterms:W3CDTF">2025-01-06T15:16:00Z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2017-07-19T00:00:00Z</vt:filetime>
  </property>
  <property fmtid="{D5CDD505-2E9C-101B-9397-08002B2CF9AE}" pid="5" name="MSIP_Label_d8563c6a-300f-4098-af31-1ce1e953b556_Enabled">
    <vt:lpwstr>true</vt:lpwstr>
  </property>
  <property fmtid="{D5CDD505-2E9C-101B-9397-08002B2CF9AE}" pid="6" name="MSIP_Label_d8563c6a-300f-4098-af31-1ce1e953b556_SetDate">
    <vt:lpwstr>2025-01-06T09:31:42Z</vt:lpwstr>
  </property>
  <property fmtid="{D5CDD505-2E9C-101B-9397-08002B2CF9AE}" pid="7" name="MSIP_Label_d8563c6a-300f-4098-af31-1ce1e953b556_Method">
    <vt:lpwstr>Standard</vt:lpwstr>
  </property>
  <property fmtid="{D5CDD505-2E9C-101B-9397-08002B2CF9AE}" pid="8" name="MSIP_Label_d8563c6a-300f-4098-af31-1ce1e953b556_Name">
    <vt:lpwstr>d8563c6a-300f-4098-af31-1ce1e953b556</vt:lpwstr>
  </property>
  <property fmtid="{D5CDD505-2E9C-101B-9397-08002B2CF9AE}" pid="9" name="MSIP_Label_d8563c6a-300f-4098-af31-1ce1e953b556_SiteId">
    <vt:lpwstr>7bb100ec-e732-4118-95a0-fc3858eb3a5e</vt:lpwstr>
  </property>
  <property fmtid="{D5CDD505-2E9C-101B-9397-08002B2CF9AE}" pid="10" name="MSIP_Label_d8563c6a-300f-4098-af31-1ce1e953b556_ActionId">
    <vt:lpwstr>f269ed4f-5b6a-438f-9959-7c8c0b7cab81</vt:lpwstr>
  </property>
  <property fmtid="{D5CDD505-2E9C-101B-9397-08002B2CF9AE}" pid="11" name="MSIP_Label_d8563c6a-300f-4098-af31-1ce1e953b556_ContentBits">
    <vt:lpwstr>0</vt:lpwstr>
  </property>
</Properties>
</file>