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3CCBFCAD"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B243FC" w:rsidRPr="00B243FC">
        <w:rPr>
          <w:bCs/>
          <w:sz w:val="28"/>
          <w:szCs w:val="28"/>
        </w:rPr>
        <w:t>Omar Ali Hassan</w:t>
      </w:r>
    </w:p>
    <w:p w14:paraId="39EF0EFF" w14:textId="4E5D31EA"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004959DB">
        <w:rPr>
          <w:sz w:val="28"/>
          <w:szCs w:val="28"/>
        </w:rPr>
        <w:t>Podcast</w:t>
      </w:r>
    </w:p>
    <w:p w14:paraId="7AE08156" w14:textId="093BFE72"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4959DB">
        <w:t>3, 5, &amp; 7</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6C1DB418"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4959DB" w:rsidRPr="004959DB">
        <w:rPr>
          <w:b/>
          <w:sz w:val="28"/>
          <w:szCs w:val="28"/>
          <w:shd w:val="clear" w:color="auto" w:fill="92D050"/>
          <w:lang w:val="en-GB"/>
        </w:rPr>
        <w:t>GOOD</w:t>
      </w:r>
    </w:p>
    <w:p w14:paraId="625B5C2D" w14:textId="5A137E55"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4959DB">
        <w:rPr>
          <w:b/>
          <w:sz w:val="28"/>
          <w:szCs w:val="28"/>
        </w:rPr>
        <w:t xml:space="preserve"> </w:t>
      </w:r>
      <w:r w:rsidR="006653EC">
        <w:t>Tom Duxbury, Paul Holmes, Karl Sherwin</w:t>
      </w:r>
      <w:r w:rsidR="00AB58C1" w:rsidRPr="00AB58C1">
        <w:t>, Lewis Blofeld</w:t>
      </w:r>
    </w:p>
    <w:p w14:paraId="65EC1C16" w14:textId="7E58EFD3"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4959DB">
        <w:rPr>
          <w:b/>
          <w:sz w:val="28"/>
          <w:szCs w:val="28"/>
        </w:rPr>
        <w:t>06</w:t>
      </w:r>
      <w:r w:rsidR="00FD18FF">
        <w:rPr>
          <w:b/>
          <w:sz w:val="28"/>
          <w:szCs w:val="28"/>
        </w:rPr>
        <w:t>/</w:t>
      </w:r>
      <w:r w:rsidR="004959DB">
        <w:rPr>
          <w:b/>
          <w:sz w:val="28"/>
          <w:szCs w:val="28"/>
        </w:rPr>
        <w:t>01</w:t>
      </w:r>
      <w:r w:rsidR="00FD18FF">
        <w:rPr>
          <w:b/>
          <w:sz w:val="28"/>
          <w:szCs w:val="28"/>
        </w:rPr>
        <w:t>/</w:t>
      </w:r>
      <w:r w:rsidR="00BA435E">
        <w:rPr>
          <w:b/>
          <w:sz w:val="28"/>
          <w:szCs w:val="28"/>
        </w:rPr>
        <w:t>2</w:t>
      </w:r>
      <w:r w:rsidR="004959DB">
        <w:rPr>
          <w:b/>
          <w:sz w:val="28"/>
          <w:szCs w:val="28"/>
        </w:rPr>
        <w:t>3</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4959DB">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tcBorders>
              <w:bottom w:val="single" w:sz="4" w:space="0" w:color="000000"/>
            </w:tcBorders>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tcBorders>
              <w:bottom w:val="single" w:sz="4" w:space="0" w:color="000000"/>
            </w:tcBorders>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4959DB">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auto"/>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auto"/>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92D050"/>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4959DB">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92D050"/>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4959DB">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68FF544D"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of processes and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92D050"/>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4959DB">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tcBorders>
              <w:bottom w:val="nil"/>
            </w:tcBorders>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tcBorders>
              <w:bottom w:val="nil"/>
            </w:tcBorders>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38813410" w14:textId="411EA0FC" w:rsidR="004959DB" w:rsidRPr="00041FA4" w:rsidRDefault="004959DB" w:rsidP="004959DB">
            <w:pPr>
              <w:rPr>
                <w:sz w:val="24"/>
                <w:szCs w:val="24"/>
              </w:rPr>
            </w:pPr>
            <w:r w:rsidRPr="00041FA4">
              <w:rPr>
                <w:sz w:val="24"/>
                <w:szCs w:val="24"/>
              </w:rPr>
              <w:t xml:space="preserve">Well </w:t>
            </w:r>
            <w:proofErr w:type="gramStart"/>
            <w:r w:rsidRPr="00041FA4">
              <w:rPr>
                <w:sz w:val="24"/>
                <w:szCs w:val="24"/>
              </w:rPr>
              <w:t>done</w:t>
            </w:r>
            <w:proofErr w:type="gramEnd"/>
            <w:r>
              <w:rPr>
                <w:sz w:val="24"/>
                <w:szCs w:val="24"/>
              </w:rPr>
              <w:t xml:space="preserve"> </w:t>
            </w:r>
            <w:r>
              <w:rPr>
                <w:sz w:val="24"/>
                <w:szCs w:val="24"/>
              </w:rPr>
              <w:t>O</w:t>
            </w:r>
            <w:r>
              <w:rPr>
                <w:sz w:val="24"/>
                <w:szCs w:val="24"/>
              </w:rPr>
              <w:t>mar</w:t>
            </w:r>
            <w:r w:rsidRPr="00041FA4">
              <w:rPr>
                <w:sz w:val="24"/>
                <w:szCs w:val="24"/>
              </w:rPr>
              <w:t>, you have completed this project to a</w:t>
            </w:r>
            <w:r>
              <w:rPr>
                <w:sz w:val="24"/>
                <w:szCs w:val="24"/>
              </w:rPr>
              <w:t xml:space="preserve"> good </w:t>
            </w:r>
            <w:r w:rsidRPr="00041FA4">
              <w:rPr>
                <w:sz w:val="24"/>
                <w:szCs w:val="24"/>
              </w:rPr>
              <w:t>standard. The work submitted meets all the assessment criteria and is of a</w:t>
            </w:r>
            <w:r>
              <w:rPr>
                <w:sz w:val="24"/>
                <w:szCs w:val="24"/>
              </w:rPr>
              <w:t xml:space="preserve"> good </w:t>
            </w:r>
            <w:r w:rsidRPr="00041FA4">
              <w:rPr>
                <w:sz w:val="24"/>
                <w:szCs w:val="24"/>
              </w:rPr>
              <w:t xml:space="preserve">standard. </w:t>
            </w:r>
          </w:p>
          <w:p w14:paraId="6FAFBE8F" w14:textId="28AC99E5" w:rsidR="00041FA4" w:rsidRDefault="00041FA4" w:rsidP="00041FA4">
            <w:pPr>
              <w:rPr>
                <w:sz w:val="24"/>
                <w:szCs w:val="24"/>
              </w:rPr>
            </w:pPr>
          </w:p>
          <w:p w14:paraId="0098AB0E" w14:textId="1E901214" w:rsidR="006653EC" w:rsidRPr="006653EC" w:rsidRDefault="006653EC" w:rsidP="00041FA4">
            <w:pPr>
              <w:rPr>
                <w:b/>
                <w:bCs/>
                <w:sz w:val="24"/>
                <w:szCs w:val="24"/>
              </w:rPr>
            </w:pPr>
            <w:r w:rsidRPr="006653EC">
              <w:rPr>
                <w:b/>
                <w:bCs/>
                <w:sz w:val="24"/>
                <w:szCs w:val="24"/>
              </w:rPr>
              <w:t xml:space="preserve">Research </w:t>
            </w:r>
          </w:p>
          <w:p w14:paraId="18125146" w14:textId="1215DA87" w:rsidR="006653EC" w:rsidRDefault="006653EC" w:rsidP="00041FA4">
            <w:pPr>
              <w:rPr>
                <w:sz w:val="24"/>
                <w:szCs w:val="24"/>
              </w:rPr>
            </w:pPr>
          </w:p>
          <w:p w14:paraId="6B6D2CE1" w14:textId="73DB0BBA" w:rsidR="006653EC" w:rsidRDefault="00884F6A" w:rsidP="00041FA4">
            <w:pPr>
              <w:rPr>
                <w:sz w:val="24"/>
                <w:szCs w:val="24"/>
              </w:rPr>
            </w:pPr>
            <w:r>
              <w:rPr>
                <w:sz w:val="24"/>
                <w:szCs w:val="24"/>
              </w:rPr>
              <w:t xml:space="preserve">Your research is concise, but it does cover key areas such as discussions on target audience, formats, and style. The comparison between podcasts is good and has clearly informed your ideas in your project. </w:t>
            </w:r>
            <w:r w:rsidR="00BD7F00">
              <w:rPr>
                <w:sz w:val="24"/>
                <w:szCs w:val="24"/>
              </w:rPr>
              <w:t xml:space="preserve"> </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1E02BE7" w:rsidR="006653EC" w:rsidRDefault="006653EC" w:rsidP="00041FA4">
            <w:pPr>
              <w:rPr>
                <w:b/>
                <w:bCs/>
                <w:sz w:val="24"/>
                <w:szCs w:val="24"/>
              </w:rPr>
            </w:pPr>
          </w:p>
          <w:p w14:paraId="1000F617" w14:textId="3D6DB301" w:rsidR="006653EC" w:rsidRPr="00B243FC" w:rsidRDefault="00E73DE9" w:rsidP="00041FA4">
            <w:pPr>
              <w:rPr>
                <w:sz w:val="24"/>
                <w:szCs w:val="24"/>
              </w:rPr>
            </w:pPr>
            <w:r>
              <w:rPr>
                <w:sz w:val="24"/>
                <w:szCs w:val="24"/>
              </w:rPr>
              <w:t xml:space="preserve">Good use of planning, with your proposal document and script which included sound effects. This clearly prepared you well before the recording process. It’s brilliant to see your ideas evolving as your </w:t>
            </w:r>
            <w:r w:rsidR="004959DB">
              <w:rPr>
                <w:sz w:val="24"/>
                <w:szCs w:val="24"/>
              </w:rPr>
              <w:t xml:space="preserve">ideas </w:t>
            </w:r>
            <w:r>
              <w:rPr>
                <w:sz w:val="24"/>
                <w:szCs w:val="24"/>
              </w:rPr>
              <w:t>progress</w:t>
            </w:r>
            <w:r w:rsidR="004959DB">
              <w:rPr>
                <w:sz w:val="24"/>
                <w:szCs w:val="24"/>
              </w:rPr>
              <w:t xml:space="preserve">.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2D185233" w:rsidR="006653EC" w:rsidRDefault="006653EC" w:rsidP="00041FA4">
            <w:pPr>
              <w:rPr>
                <w:sz w:val="24"/>
                <w:szCs w:val="24"/>
              </w:rPr>
            </w:pPr>
          </w:p>
          <w:p w14:paraId="19164B4B" w14:textId="270E6387" w:rsidR="00B449C6" w:rsidRDefault="00B449C6" w:rsidP="00041FA4">
            <w:pPr>
              <w:rPr>
                <w:sz w:val="24"/>
                <w:szCs w:val="24"/>
              </w:rPr>
            </w:pPr>
            <w:r>
              <w:rPr>
                <w:sz w:val="24"/>
                <w:szCs w:val="24"/>
              </w:rPr>
              <w:t xml:space="preserve">Your final podcast had some strong elements. </w:t>
            </w:r>
            <w:r w:rsidR="004959DB">
              <w:rPr>
                <w:sz w:val="24"/>
                <w:szCs w:val="24"/>
              </w:rPr>
              <w:t>Using</w:t>
            </w:r>
            <w:r w:rsidR="00E73DE9">
              <w:rPr>
                <w:sz w:val="24"/>
                <w:szCs w:val="24"/>
              </w:rPr>
              <w:t xml:space="preserve"> The Walking Dead music for your intro set the scene well</w:t>
            </w:r>
            <w:r>
              <w:rPr>
                <w:sz w:val="24"/>
                <w:szCs w:val="24"/>
              </w:rPr>
              <w:t xml:space="preserve">. The audio was clear, and you presented </w:t>
            </w:r>
            <w:r w:rsidR="00E73DE9">
              <w:rPr>
                <w:sz w:val="24"/>
                <w:szCs w:val="24"/>
              </w:rPr>
              <w:t>confidently</w:t>
            </w:r>
            <w:r>
              <w:rPr>
                <w:sz w:val="24"/>
                <w:szCs w:val="24"/>
              </w:rPr>
              <w:t xml:space="preserve">. The relaxed and conversational tone was a joy to listen to and I could imagine you making your own podcasts independently. There were no guests, it was short in length, and quite simple – but it still felt confident and professional. </w:t>
            </w:r>
            <w:r w:rsidR="00E73DE9">
              <w:rPr>
                <w:sz w:val="24"/>
                <w:szCs w:val="24"/>
              </w:rPr>
              <w:t xml:space="preserve">Your digital space is becoming much more interesting, and full of interesting content. Keep up this good work. </w:t>
            </w:r>
          </w:p>
          <w:p w14:paraId="7F2220A1" w14:textId="77777777" w:rsidR="006653EC" w:rsidRDefault="006653EC"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422DBB6E" w14:textId="6F7C367C" w:rsidR="006653EC" w:rsidRDefault="006653EC" w:rsidP="00041FA4">
            <w:pPr>
              <w:rPr>
                <w:sz w:val="24"/>
                <w:szCs w:val="24"/>
              </w:rPr>
            </w:pPr>
          </w:p>
          <w:p w14:paraId="0B4336D9" w14:textId="4B7D9FD0" w:rsidR="006653EC" w:rsidRDefault="008F3525" w:rsidP="00041FA4">
            <w:pPr>
              <w:rPr>
                <w:sz w:val="24"/>
                <w:szCs w:val="24"/>
              </w:rPr>
            </w:pPr>
            <w:r>
              <w:rPr>
                <w:sz w:val="24"/>
                <w:szCs w:val="24"/>
              </w:rPr>
              <w:t>This is a</w:t>
            </w:r>
            <w:r w:rsidR="00884F6A">
              <w:rPr>
                <w:sz w:val="24"/>
                <w:szCs w:val="24"/>
              </w:rPr>
              <w:t xml:space="preserve"> good </w:t>
            </w:r>
            <w:r>
              <w:rPr>
                <w:sz w:val="24"/>
                <w:szCs w:val="24"/>
              </w:rPr>
              <w:t xml:space="preserve">evaluation, which makes use of peer assessment to gain useful and informative insight to your project. </w:t>
            </w:r>
            <w:r w:rsidR="00884F6A">
              <w:rPr>
                <w:sz w:val="24"/>
                <w:szCs w:val="24"/>
              </w:rPr>
              <w:t>It also covers your strengths and weaknesses, which you should focus on in your next project</w:t>
            </w:r>
            <w:r w:rsidR="00C80771">
              <w:rPr>
                <w:sz w:val="24"/>
                <w:szCs w:val="24"/>
              </w:rPr>
              <w:t>, if you want to hit the higher marks.</w:t>
            </w:r>
          </w:p>
          <w:p w14:paraId="7464C4BE" w14:textId="77777777" w:rsidR="006653EC" w:rsidRPr="00041FA4" w:rsidRDefault="006653EC" w:rsidP="00041FA4">
            <w:pPr>
              <w:rPr>
                <w:sz w:val="24"/>
                <w:szCs w:val="24"/>
              </w:rPr>
            </w:pPr>
          </w:p>
          <w:p w14:paraId="6C00EAF8"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7B32D1F1" w14:textId="77777777" w:rsidR="008F3525" w:rsidRDefault="008F3525" w:rsidP="00041FA4">
            <w:pPr>
              <w:rPr>
                <w:b/>
                <w:bCs/>
                <w:u w:val="single"/>
              </w:rPr>
            </w:pPr>
          </w:p>
          <w:p w14:paraId="3F846E17" w14:textId="3A9AAE37" w:rsidR="008F3525" w:rsidRPr="00884F6A" w:rsidRDefault="00884F6A" w:rsidP="004959DB">
            <w:r>
              <w:t xml:space="preserve">You’re made good progress in this project, and you should be </w:t>
            </w:r>
            <w:proofErr w:type="gramStart"/>
            <w:r>
              <w:t>really happy</w:t>
            </w:r>
            <w:proofErr w:type="gramEnd"/>
            <w:r>
              <w:t xml:space="preserve"> with the result of your podcast. Keep up the good work.</w:t>
            </w:r>
            <w:r w:rsidR="00C80771">
              <w:t xml:space="preserve">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A79B8"/>
    <w:rsid w:val="001B69F4"/>
    <w:rsid w:val="001D1D99"/>
    <w:rsid w:val="001E4B24"/>
    <w:rsid w:val="001F2FBC"/>
    <w:rsid w:val="00222FFB"/>
    <w:rsid w:val="00270FC7"/>
    <w:rsid w:val="00283011"/>
    <w:rsid w:val="00305920"/>
    <w:rsid w:val="003216BD"/>
    <w:rsid w:val="00352F3F"/>
    <w:rsid w:val="003733D7"/>
    <w:rsid w:val="00386F4E"/>
    <w:rsid w:val="003D0701"/>
    <w:rsid w:val="003D4AFB"/>
    <w:rsid w:val="003E2AA7"/>
    <w:rsid w:val="0046318C"/>
    <w:rsid w:val="004959DB"/>
    <w:rsid w:val="004B22DC"/>
    <w:rsid w:val="004B2D7A"/>
    <w:rsid w:val="004B584A"/>
    <w:rsid w:val="004B78AC"/>
    <w:rsid w:val="00521854"/>
    <w:rsid w:val="005471AC"/>
    <w:rsid w:val="0055443C"/>
    <w:rsid w:val="005545EA"/>
    <w:rsid w:val="00595D1E"/>
    <w:rsid w:val="005E102D"/>
    <w:rsid w:val="005E753D"/>
    <w:rsid w:val="00624CA7"/>
    <w:rsid w:val="006653EC"/>
    <w:rsid w:val="006815DF"/>
    <w:rsid w:val="006C7DD1"/>
    <w:rsid w:val="0071490C"/>
    <w:rsid w:val="00715153"/>
    <w:rsid w:val="00836095"/>
    <w:rsid w:val="00884F6A"/>
    <w:rsid w:val="00893F1C"/>
    <w:rsid w:val="008C1F65"/>
    <w:rsid w:val="008E064E"/>
    <w:rsid w:val="008E36A5"/>
    <w:rsid w:val="008F3525"/>
    <w:rsid w:val="008F57FC"/>
    <w:rsid w:val="0091223D"/>
    <w:rsid w:val="00936516"/>
    <w:rsid w:val="0096268A"/>
    <w:rsid w:val="00A052CA"/>
    <w:rsid w:val="00A24DC6"/>
    <w:rsid w:val="00A815E9"/>
    <w:rsid w:val="00AA0F7F"/>
    <w:rsid w:val="00AB58C1"/>
    <w:rsid w:val="00AF0F12"/>
    <w:rsid w:val="00AF4326"/>
    <w:rsid w:val="00B243FC"/>
    <w:rsid w:val="00B449C6"/>
    <w:rsid w:val="00BA435E"/>
    <w:rsid w:val="00BD4B63"/>
    <w:rsid w:val="00BD7F00"/>
    <w:rsid w:val="00C04E87"/>
    <w:rsid w:val="00C15B70"/>
    <w:rsid w:val="00C34BC0"/>
    <w:rsid w:val="00C63DC7"/>
    <w:rsid w:val="00C80771"/>
    <w:rsid w:val="00C97671"/>
    <w:rsid w:val="00CE3D12"/>
    <w:rsid w:val="00D31236"/>
    <w:rsid w:val="00D7045A"/>
    <w:rsid w:val="00DB1705"/>
    <w:rsid w:val="00DD2DDC"/>
    <w:rsid w:val="00DE34CF"/>
    <w:rsid w:val="00E57891"/>
    <w:rsid w:val="00E63CA3"/>
    <w:rsid w:val="00E65220"/>
    <w:rsid w:val="00E73DE9"/>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Thomas Duxbury</cp:lastModifiedBy>
  <cp:revision>5</cp:revision>
  <cp:lastPrinted>2018-01-22T15:35:00Z</cp:lastPrinted>
  <dcterms:created xsi:type="dcterms:W3CDTF">2023-01-06T22:13:00Z</dcterms:created>
  <dcterms:modified xsi:type="dcterms:W3CDTF">2023-01-06T22:38:00Z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