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0CB7" w14:textId="77777777" w:rsidR="00860C04" w:rsidRDefault="00860C04" w:rsidP="00860C04"/>
    <w:p w14:paraId="4857B32F" w14:textId="11E74EB5" w:rsidR="00934E05" w:rsidRDefault="00934E05" w:rsidP="00860C04">
      <w:pPr>
        <w:rPr>
          <w:b/>
          <w:bCs/>
        </w:rPr>
      </w:pPr>
      <w:r>
        <w:rPr>
          <w:b/>
          <w:bCs/>
        </w:rPr>
        <w:t>“</w:t>
      </w:r>
      <w:proofErr w:type="gramStart"/>
      <w:r>
        <w:rPr>
          <w:b/>
          <w:bCs/>
        </w:rPr>
        <w:t>3..</w:t>
      </w:r>
      <w:proofErr w:type="gramEnd"/>
      <w:r>
        <w:rPr>
          <w:b/>
          <w:bCs/>
        </w:rPr>
        <w:t xml:space="preserve">2.1 Silence On Set”: </w:t>
      </w:r>
      <w:r w:rsidRPr="00934E05">
        <w:t>The directors call the floor manager has to wait for to signal out on set for the hosts/participants and the crew on set. After this is mentioned the members on set are signalled to get ready for recording or broadcasting.</w:t>
      </w:r>
    </w:p>
    <w:p w14:paraId="148635EE" w14:textId="6781E731" w:rsidR="00860C04" w:rsidRDefault="14F6900F" w:rsidP="00860C04">
      <w:r w:rsidRPr="5D0F8349">
        <w:rPr>
          <w:b/>
          <w:bCs/>
        </w:rPr>
        <w:t>Bit depth</w:t>
      </w:r>
      <w:r>
        <w:t xml:space="preserve"> – A measure of the accuracy of a program. The higher the bit depth, the more accurate the output. For instance, running a recording session at 24bits means the audio will be more accurate than if it was running at 16bits.</w:t>
      </w:r>
    </w:p>
    <w:p w14:paraId="278A0719" w14:textId="62AD08B0" w:rsidR="00860C04" w:rsidRDefault="31DEDDA7" w:rsidP="5D0F8349">
      <w:pPr>
        <w:spacing w:line="257" w:lineRule="auto"/>
      </w:pPr>
      <w:r w:rsidRPr="5D0F8349">
        <w:rPr>
          <w:rFonts w:ascii="Calibri" w:eastAsia="Calibri" w:hAnsi="Calibri" w:cs="Calibri"/>
          <w:b/>
          <w:bCs/>
        </w:rPr>
        <w:t>Aerial Shot -</w:t>
      </w:r>
      <w:r w:rsidRPr="5D0F8349">
        <w:rPr>
          <w:rFonts w:ascii="Calibri" w:eastAsia="Calibri" w:hAnsi="Calibri" w:cs="Calibri"/>
        </w:rPr>
        <w:t xml:space="preserve"> Aerial shots show the subject from far above. Filmmakers often use drones or cranes for aerial shots.</w:t>
      </w:r>
    </w:p>
    <w:p w14:paraId="7060B2F2" w14:textId="585B0A65" w:rsidR="00860C04" w:rsidRDefault="31DEDDA7" w:rsidP="5D0F8349">
      <w:pPr>
        <w:spacing w:line="257" w:lineRule="auto"/>
      </w:pPr>
      <w:r w:rsidRPr="5D0F8349">
        <w:rPr>
          <w:rFonts w:ascii="Calibri" w:eastAsia="Calibri" w:hAnsi="Calibri" w:cs="Calibri"/>
          <w:b/>
          <w:bCs/>
        </w:rPr>
        <w:t xml:space="preserve">Arc - </w:t>
      </w:r>
      <w:r w:rsidRPr="5D0F8349">
        <w:rPr>
          <w:rFonts w:ascii="Calibri" w:eastAsia="Calibri" w:hAnsi="Calibri" w:cs="Calibri"/>
        </w:rPr>
        <w:t>An arc moves the camera in a circle without breaking its focus on a character or object in the scene. You can move the camera to the left or right of its centre point to create an arc.</w:t>
      </w:r>
    </w:p>
    <w:p w14:paraId="48AD9949" w14:textId="2F08DFCC" w:rsidR="00860C04" w:rsidRDefault="31DEDDA7" w:rsidP="5D0F8349">
      <w:pPr>
        <w:spacing w:line="257" w:lineRule="auto"/>
      </w:pPr>
      <w:r w:rsidRPr="5D0F8349">
        <w:rPr>
          <w:rFonts w:ascii="Calibri" w:eastAsia="Calibri" w:hAnsi="Calibri" w:cs="Calibri"/>
          <w:b/>
          <w:bCs/>
        </w:rPr>
        <w:t>Crane -</w:t>
      </w:r>
      <w:r w:rsidRPr="5D0F8349">
        <w:rPr>
          <w:rFonts w:ascii="Calibri" w:eastAsia="Calibri" w:hAnsi="Calibri" w:cs="Calibri"/>
        </w:rPr>
        <w:t xml:space="preserve"> To get a crane shot, position the camera on a fixed boom. Then rotate the camera up or down on the U-axis.</w:t>
      </w:r>
    </w:p>
    <w:p w14:paraId="0D5AED59" w14:textId="218BE9B6" w:rsidR="00860C04" w:rsidRDefault="1BD3DCC7" w:rsidP="5D0F8349">
      <w:pPr>
        <w:spacing w:line="257" w:lineRule="auto"/>
      </w:pPr>
      <w:r w:rsidRPr="5D0F8349">
        <w:rPr>
          <w:rFonts w:ascii="Calibri" w:eastAsia="Calibri" w:hAnsi="Calibri" w:cs="Calibri"/>
          <w:b/>
          <w:bCs/>
        </w:rPr>
        <w:t>Channel</w:t>
      </w:r>
      <w:r w:rsidRPr="5D0F8349">
        <w:rPr>
          <w:rFonts w:ascii="Calibri" w:eastAsia="Calibri" w:hAnsi="Calibri" w:cs="Calibri"/>
        </w:rPr>
        <w:t xml:space="preserve"> – Similar to a bus, a pathway through an audio device. For example, sound mixers have multiple input channels and output channels.</w:t>
      </w:r>
    </w:p>
    <w:p w14:paraId="44DA571F" w14:textId="7160134B" w:rsidR="00860C04" w:rsidRDefault="1BD3DCC7" w:rsidP="5D0F8349">
      <w:pPr>
        <w:spacing w:line="257" w:lineRule="auto"/>
      </w:pPr>
      <w:r w:rsidRPr="5D0F8349">
        <w:rPr>
          <w:rFonts w:ascii="Calibri" w:eastAsia="Calibri" w:hAnsi="Calibri" w:cs="Calibri"/>
          <w:b/>
          <w:bCs/>
        </w:rPr>
        <w:t xml:space="preserve">Clipping </w:t>
      </w:r>
      <w:r w:rsidRPr="5D0F8349">
        <w:rPr>
          <w:rFonts w:ascii="Calibri" w:eastAsia="Calibri" w:hAnsi="Calibri" w:cs="Calibri"/>
        </w:rPr>
        <w:t>(or Peaking) – Another word for distorting. “Clipping” is usually used when a channel on a DAW or mixing board has too much volume being sent into it. In general, you want to give a channel enough headroom so that clipping doesn’t occur.</w:t>
      </w:r>
    </w:p>
    <w:p w14:paraId="59093E62" w14:textId="3D6AB6D3" w:rsidR="00860C04" w:rsidRDefault="4C99F298" w:rsidP="5D0F8349">
      <w:pPr>
        <w:pStyle w:val="Heading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5D0F8349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Boom Pole</w:t>
      </w:r>
      <w:r w:rsidR="47C2C9CF" w:rsidRPr="5D0F8349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 xml:space="preserve"> </w:t>
      </w:r>
      <w:r w:rsidR="47C2C9CF" w:rsidRPr="5D0F8349">
        <w:rPr>
          <w:rFonts w:asciiTheme="minorHAnsi" w:eastAsiaTheme="minorEastAsia" w:hAnsiTheme="minorHAnsi" w:cstheme="minorBidi"/>
          <w:b/>
          <w:bCs/>
          <w:color w:val="525450"/>
          <w:sz w:val="22"/>
          <w:szCs w:val="22"/>
        </w:rPr>
        <w:t xml:space="preserve">- </w:t>
      </w:r>
      <w:r w:rsidRPr="5D0F8349">
        <w:rPr>
          <w:rFonts w:asciiTheme="minorHAnsi" w:eastAsiaTheme="minorEastAsia" w:hAnsiTheme="minorHAnsi" w:cstheme="minorBidi"/>
          <w:color w:val="auto"/>
          <w:sz w:val="22"/>
          <w:szCs w:val="22"/>
        </w:rPr>
        <w:t>A boom mic set-up comes in handy to capture audio from a group interview, crowd scenes or any situation where you need to gather professional audio quickly</w:t>
      </w:r>
    </w:p>
    <w:p w14:paraId="6839A0C8" w14:textId="77777777" w:rsidR="00934E05" w:rsidRDefault="00934E05" w:rsidP="5D0F8349">
      <w:pPr>
        <w:rPr>
          <w:rFonts w:eastAsiaTheme="minorEastAsia"/>
          <w:b/>
          <w:bCs/>
        </w:rPr>
      </w:pPr>
    </w:p>
    <w:p w14:paraId="32349F4A" w14:textId="71C330F2" w:rsidR="00860C04" w:rsidRDefault="55306CB2" w:rsidP="5D0F8349">
      <w:pPr>
        <w:rPr>
          <w:rFonts w:eastAsiaTheme="minorEastAsia"/>
        </w:rPr>
      </w:pPr>
      <w:r w:rsidRPr="5D0F8349">
        <w:rPr>
          <w:rFonts w:eastAsiaTheme="minorEastAsia"/>
          <w:b/>
          <w:bCs/>
        </w:rPr>
        <w:t xml:space="preserve">Audio (XLR) Cables - </w:t>
      </w:r>
      <w:r w:rsidRPr="5D0F8349">
        <w:rPr>
          <w:rFonts w:eastAsiaTheme="minorEastAsia"/>
        </w:rPr>
        <w:t xml:space="preserve">If you plan to use a professional audio set-up with your camcorder, you'll need XLR cables to go from your camera to the mic.  </w:t>
      </w:r>
    </w:p>
    <w:p w14:paraId="0ADFDB93" w14:textId="181AC5D5" w:rsidR="00934E05" w:rsidRDefault="00934E05" w:rsidP="5D0F8349">
      <w:pPr>
        <w:rPr>
          <w:rFonts w:eastAsiaTheme="minorEastAsia"/>
        </w:rPr>
      </w:pPr>
    </w:p>
    <w:p w14:paraId="02560185" w14:textId="26FE500B" w:rsidR="00860C04" w:rsidRDefault="00860C04" w:rsidP="5D0F8349"/>
    <w:p w14:paraId="53162B41" w14:textId="77777777" w:rsidR="00860C04" w:rsidRDefault="00860C04"/>
    <w:sectPr w:rsidR="00860C0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EB59" w14:textId="77777777" w:rsidR="000274E5" w:rsidRDefault="000274E5" w:rsidP="00860C04">
      <w:pPr>
        <w:spacing w:after="0" w:line="240" w:lineRule="auto"/>
      </w:pPr>
      <w:r>
        <w:separator/>
      </w:r>
    </w:p>
  </w:endnote>
  <w:endnote w:type="continuationSeparator" w:id="0">
    <w:p w14:paraId="7709029B" w14:textId="77777777" w:rsidR="000274E5" w:rsidRDefault="000274E5" w:rsidP="0086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0F8349" w14:paraId="2F39A53B" w14:textId="77777777" w:rsidTr="5D0F8349">
      <w:trPr>
        <w:trHeight w:val="300"/>
      </w:trPr>
      <w:tc>
        <w:tcPr>
          <w:tcW w:w="3005" w:type="dxa"/>
        </w:tcPr>
        <w:p w14:paraId="2596DA60" w14:textId="28DEDD45" w:rsidR="5D0F8349" w:rsidRDefault="5D0F8349" w:rsidP="5D0F8349">
          <w:pPr>
            <w:pStyle w:val="Header"/>
            <w:ind w:left="-115"/>
          </w:pPr>
        </w:p>
      </w:tc>
      <w:tc>
        <w:tcPr>
          <w:tcW w:w="3005" w:type="dxa"/>
        </w:tcPr>
        <w:p w14:paraId="11CB7E08" w14:textId="20A9B718" w:rsidR="5D0F8349" w:rsidRDefault="5D0F8349" w:rsidP="5D0F8349">
          <w:pPr>
            <w:pStyle w:val="Header"/>
            <w:jc w:val="center"/>
          </w:pPr>
        </w:p>
      </w:tc>
      <w:tc>
        <w:tcPr>
          <w:tcW w:w="3005" w:type="dxa"/>
        </w:tcPr>
        <w:p w14:paraId="12BD65F6" w14:textId="18A58286" w:rsidR="5D0F8349" w:rsidRDefault="5D0F8349" w:rsidP="5D0F8349">
          <w:pPr>
            <w:pStyle w:val="Header"/>
            <w:ind w:right="-115"/>
            <w:jc w:val="right"/>
          </w:pPr>
        </w:p>
      </w:tc>
    </w:tr>
  </w:tbl>
  <w:p w14:paraId="541D96B9" w14:textId="0157F78B" w:rsidR="5D0F8349" w:rsidRDefault="5D0F8349" w:rsidP="5D0F8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83A4" w14:textId="77777777" w:rsidR="000274E5" w:rsidRDefault="000274E5" w:rsidP="00860C04">
      <w:pPr>
        <w:spacing w:after="0" w:line="240" w:lineRule="auto"/>
      </w:pPr>
      <w:r>
        <w:separator/>
      </w:r>
    </w:p>
  </w:footnote>
  <w:footnote w:type="continuationSeparator" w:id="0">
    <w:p w14:paraId="59247913" w14:textId="77777777" w:rsidR="000274E5" w:rsidRDefault="000274E5" w:rsidP="00860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C7D9" w14:textId="31731629" w:rsidR="00860C04" w:rsidRPr="00860C04" w:rsidRDefault="5D0F8349" w:rsidP="5D0F8349">
    <w:pPr>
      <w:pStyle w:val="Header"/>
      <w:rPr>
        <w:rStyle w:val="BookTitle"/>
        <w:sz w:val="44"/>
        <w:szCs w:val="44"/>
      </w:rPr>
    </w:pPr>
    <w:r w:rsidRPr="5D0F8349">
      <w:rPr>
        <w:rStyle w:val="BookTitle"/>
        <w:sz w:val="44"/>
        <w:szCs w:val="44"/>
      </w:rPr>
      <w:t>Floor Manager Vocabulary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04"/>
    <w:rsid w:val="000274E5"/>
    <w:rsid w:val="00860C04"/>
    <w:rsid w:val="00934E05"/>
    <w:rsid w:val="01C3B4A2"/>
    <w:rsid w:val="03F90E06"/>
    <w:rsid w:val="123EC496"/>
    <w:rsid w:val="14F6900F"/>
    <w:rsid w:val="1B220994"/>
    <w:rsid w:val="1BD3DCC7"/>
    <w:rsid w:val="259476A8"/>
    <w:rsid w:val="268F5BDD"/>
    <w:rsid w:val="282B2C3E"/>
    <w:rsid w:val="31DEDDA7"/>
    <w:rsid w:val="47C2C9CF"/>
    <w:rsid w:val="4AD5CC4F"/>
    <w:rsid w:val="4C99F298"/>
    <w:rsid w:val="52E0DE34"/>
    <w:rsid w:val="55306CB2"/>
    <w:rsid w:val="579B26FA"/>
    <w:rsid w:val="5D0F8349"/>
    <w:rsid w:val="7C89A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83DE1C"/>
  <w15:chartTrackingRefBased/>
  <w15:docId w15:val="{60FC2F36-A800-6744-947B-4883053E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C04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C04"/>
    <w:pPr>
      <w:tabs>
        <w:tab w:val="center" w:pos="4513"/>
        <w:tab w:val="right" w:pos="9026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60C04"/>
  </w:style>
  <w:style w:type="paragraph" w:styleId="Footer">
    <w:name w:val="footer"/>
    <w:basedOn w:val="Normal"/>
    <w:link w:val="FooterChar"/>
    <w:uiPriority w:val="99"/>
    <w:unhideWhenUsed/>
    <w:rsid w:val="00860C04"/>
    <w:pPr>
      <w:tabs>
        <w:tab w:val="center" w:pos="4513"/>
        <w:tab w:val="right" w:pos="9026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60C04"/>
  </w:style>
  <w:style w:type="character" w:styleId="BookTitle">
    <w:name w:val="Book Title"/>
    <w:basedOn w:val="DefaultParagraphFont"/>
    <w:uiPriority w:val="33"/>
    <w:qFormat/>
    <w:rsid w:val="00860C04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Iqbal (Student)</dc:creator>
  <cp:keywords/>
  <dc:description/>
  <cp:lastModifiedBy>Microsoft Office User</cp:lastModifiedBy>
  <cp:revision>2</cp:revision>
  <dcterms:created xsi:type="dcterms:W3CDTF">2023-01-19T14:16:00Z</dcterms:created>
  <dcterms:modified xsi:type="dcterms:W3CDTF">2023-01-19T14:16:00Z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2023-01-19T12:46:26Z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f47e3b80-2e68-4e6b-b3cd-5f48ae94b877</vt:lpwstr>
  </property>
  <property fmtid="{D5CDD505-2E9C-101B-9397-08002B2CF9AE}" pid="8" name="MSIP_Label_d8563c6a-300f-4098-af31-1ce1e953b556_ContentBits">
    <vt:lpwstr>0</vt:lpwstr>
  </property>
</Properties>
</file>