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8612" w14:textId="0BB6FE1D" w:rsidR="00FC2BB3" w:rsidRPr="000A47E2" w:rsidRDefault="00FC2BB3" w:rsidP="00FC2BB3">
      <w:pPr>
        <w:pStyle w:val="BodyText"/>
        <w:rPr>
          <w:sz w:val="28"/>
          <w:szCs w:val="28"/>
        </w:rPr>
      </w:pPr>
      <w:r w:rsidRPr="000A47E2">
        <w:rPr>
          <w:b/>
          <w:sz w:val="28"/>
          <w:szCs w:val="28"/>
        </w:rPr>
        <w:t>Student Name:</w:t>
      </w:r>
      <w:r w:rsidRPr="00BB7FAA">
        <w:t xml:space="preserve"> </w:t>
      </w:r>
      <w:r w:rsidR="001366DD">
        <w:t xml:space="preserve">Bradley </w:t>
      </w:r>
      <w:proofErr w:type="spellStart"/>
      <w:r w:rsidR="001366DD">
        <w:t>WIlliamson</w:t>
      </w:r>
      <w:proofErr w:type="spellEnd"/>
    </w:p>
    <w:p w14:paraId="39EF0EFF" w14:textId="3F98631D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4F562F" w:rsidRPr="00AE4378">
        <w:rPr>
          <w:sz w:val="22"/>
          <w:szCs w:val="22"/>
        </w:rPr>
        <w:t>Project 2</w:t>
      </w:r>
      <w:r w:rsidR="00AE4378" w:rsidRPr="00AE4378">
        <w:rPr>
          <w:sz w:val="22"/>
          <w:szCs w:val="22"/>
        </w:rPr>
        <w:t xml:space="preserve"> Preparing for Progression</w:t>
      </w:r>
    </w:p>
    <w:p w14:paraId="4DA95B5A" w14:textId="77777777" w:rsidR="004F562F" w:rsidRDefault="00FC2BB3" w:rsidP="004F562F">
      <w:pPr>
        <w:rPr>
          <w:b/>
          <w:sz w:val="44"/>
          <w:szCs w:val="44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</w:p>
    <w:p w14:paraId="02B3FE29" w14:textId="03E528C4" w:rsidR="001863DD" w:rsidRPr="00274D2F" w:rsidRDefault="004F562F" w:rsidP="00274D2F">
      <w:pPr>
        <w:rPr>
          <w:noProof/>
          <w:sz w:val="13"/>
          <w:szCs w:val="13"/>
        </w:rPr>
      </w:pPr>
      <w:r w:rsidRPr="004F562F">
        <w:rPr>
          <w:noProof/>
        </w:rPr>
        <w:t>Unit 11 Preparing for Progression in creative media production</w:t>
      </w:r>
      <w:r w:rsidR="001863DD">
        <w:rPr>
          <w:sz w:val="16"/>
          <w:szCs w:val="16"/>
        </w:rPr>
        <w:t xml:space="preserve">                                           </w:t>
      </w:r>
    </w:p>
    <w:p w14:paraId="3E5BC9D9" w14:textId="3492E1C0" w:rsidR="00FC2BB3" w:rsidRPr="00041FA4" w:rsidRDefault="00FC2BB3" w:rsidP="005E102D">
      <w:pPr>
        <w:tabs>
          <w:tab w:val="left" w:pos="1120"/>
        </w:tabs>
        <w:contextualSpacing/>
        <w:rPr>
          <w:sz w:val="20"/>
          <w:szCs w:val="20"/>
          <w:lang w:val="en-GB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E83F91" w:rsidRPr="00E83F91">
        <w:rPr>
          <w:b/>
          <w:sz w:val="28"/>
          <w:szCs w:val="28"/>
          <w:shd w:val="clear" w:color="auto" w:fill="FF0000"/>
        </w:rPr>
        <w:t xml:space="preserve">Referral </w:t>
      </w:r>
    </w:p>
    <w:p w14:paraId="625B5C2D" w14:textId="444C70AE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Duxbury, Paul Holmes, Karl Sherwin</w:t>
      </w:r>
      <w:r w:rsidR="00AB58C1" w:rsidRPr="00AB58C1">
        <w:t>, Lewis Blofeld</w:t>
      </w:r>
    </w:p>
    <w:p w14:paraId="65EC1C16" w14:textId="633CDE0F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522451">
        <w:rPr>
          <w:b/>
          <w:sz w:val="28"/>
          <w:szCs w:val="28"/>
        </w:rPr>
        <w:fldChar w:fldCharType="begin"/>
      </w:r>
      <w:r w:rsidR="00522451">
        <w:rPr>
          <w:b/>
          <w:sz w:val="28"/>
          <w:szCs w:val="28"/>
          <w:lang w:val="en-GB"/>
        </w:rPr>
        <w:instrText xml:space="preserve"> DATE \@ "dd/MM/yyyy" </w:instrText>
      </w:r>
      <w:r w:rsidR="00522451">
        <w:rPr>
          <w:b/>
          <w:sz w:val="28"/>
          <w:szCs w:val="28"/>
        </w:rPr>
        <w:fldChar w:fldCharType="separate"/>
      </w:r>
      <w:r w:rsidR="002A0F67">
        <w:rPr>
          <w:b/>
          <w:noProof/>
          <w:sz w:val="28"/>
          <w:szCs w:val="28"/>
          <w:lang w:val="en-GB"/>
        </w:rPr>
        <w:t>20/02/2023</w:t>
      </w:r>
      <w:r w:rsidR="00522451">
        <w:rPr>
          <w:b/>
          <w:sz w:val="28"/>
          <w:szCs w:val="28"/>
        </w:rPr>
        <w:fldChar w:fldCharType="end"/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05C69920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 xml:space="preserve">Exemplification for UAL Awarding Body Grade Criteria – Level </w:t>
      </w:r>
      <w:r w:rsidR="00197758">
        <w:rPr>
          <w:b/>
          <w:sz w:val="24"/>
        </w:rPr>
        <w:t>3</w:t>
      </w:r>
      <w:r w:rsidR="004F081D">
        <w:rPr>
          <w:b/>
          <w:sz w:val="24"/>
        </w:rPr>
        <w:t xml:space="preserve"> Extended Diploma </w:t>
      </w:r>
    </w:p>
    <w:p w14:paraId="308A1C2D" w14:textId="59E57E66" w:rsidR="001863DD" w:rsidRPr="00F85E41" w:rsidRDefault="001863DD" w:rsidP="00F85E41">
      <w:pPr>
        <w:pStyle w:val="BodyText"/>
        <w:spacing w:before="4"/>
        <w:ind w:left="220" w:right="1006"/>
      </w:pPr>
      <w:r>
        <w:t xml:space="preserve">This guide is to be used in conjunction with the assessment and grading criteria for UAL Awarding Body qualifications at Level </w:t>
      </w:r>
      <w:r w:rsidR="00F85E41">
        <w:t>3</w:t>
      </w:r>
      <w:r>
        <w:t>.</w:t>
      </w:r>
    </w:p>
    <w:tbl>
      <w:tblPr>
        <w:tblW w:w="1406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3087"/>
      </w:tblGrid>
      <w:tr w:rsidR="001863DD" w14:paraId="15646622" w14:textId="77777777" w:rsidTr="00F85E41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>Work submitted meets 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3087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1366DD">
        <w:trPr>
          <w:trHeight w:val="1600"/>
        </w:trPr>
        <w:tc>
          <w:tcPr>
            <w:tcW w:w="2746" w:type="dxa"/>
          </w:tcPr>
          <w:p w14:paraId="47AEE345" w14:textId="729007FD" w:rsidR="001863DD" w:rsidRDefault="00C560CC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  <w:tc>
          <w:tcPr>
            <w:tcW w:w="2745" w:type="dxa"/>
            <w:shd w:val="clear" w:color="auto" w:fill="auto"/>
          </w:tcPr>
          <w:p w14:paraId="1B519B65" w14:textId="573C62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Limited understanding of subject context, lacking clarity in aims and purpose.</w:t>
            </w:r>
          </w:p>
        </w:tc>
        <w:tc>
          <w:tcPr>
            <w:tcW w:w="2741" w:type="dxa"/>
            <w:shd w:val="clear" w:color="auto" w:fill="FFC000"/>
          </w:tcPr>
          <w:p w14:paraId="24C3368D" w14:textId="5EB2F18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Understanding of subject context used appropriately to make judgments, describe aims and clarify purpose.</w:t>
            </w:r>
          </w:p>
        </w:tc>
        <w:tc>
          <w:tcPr>
            <w:tcW w:w="2746" w:type="dxa"/>
            <w:shd w:val="clear" w:color="auto" w:fill="auto"/>
          </w:tcPr>
          <w:p w14:paraId="70109649" w14:textId="229AD86A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Good understanding and knowledge of subject context used to make sound judgments,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  <w:tc>
          <w:tcPr>
            <w:tcW w:w="3087" w:type="dxa"/>
            <w:shd w:val="clear" w:color="auto" w:fill="auto"/>
          </w:tcPr>
          <w:p w14:paraId="6C400147" w14:textId="39BEAFBD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Comprehensive understanding and knowledge of subject context used to communicate complex concepts,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</w:tr>
      <w:tr w:rsidR="001863DD" w14:paraId="32C0A8B4" w14:textId="77777777" w:rsidTr="001366DD">
        <w:trPr>
          <w:trHeight w:val="845"/>
        </w:trPr>
        <w:tc>
          <w:tcPr>
            <w:tcW w:w="2746" w:type="dxa"/>
          </w:tcPr>
          <w:p w14:paraId="72860D8E" w14:textId="63CD90E2" w:rsidR="001863DD" w:rsidRDefault="00C560CC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auto"/>
          </w:tcPr>
          <w:p w14:paraId="1BC2EC69" w14:textId="2E72F588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Little or no evidence </w:t>
            </w:r>
            <w:proofErr w:type="gramStart"/>
            <w:r w:rsidRPr="00FC312A">
              <w:rPr>
                <w:sz w:val="20"/>
                <w:szCs w:val="20"/>
              </w:rPr>
              <w:t>presented</w:t>
            </w:r>
            <w:proofErr w:type="gramEnd"/>
            <w:r w:rsidRPr="00FC312A">
              <w:rPr>
                <w:sz w:val="20"/>
                <w:szCs w:val="20"/>
              </w:rPr>
              <w:t xml:space="preserve"> or information does not relate sufficiently to task.</w:t>
            </w:r>
          </w:p>
        </w:tc>
        <w:tc>
          <w:tcPr>
            <w:tcW w:w="2741" w:type="dxa"/>
            <w:shd w:val="clear" w:color="auto" w:fill="FFC000"/>
          </w:tcPr>
          <w:p w14:paraId="1FF43A4F" w14:textId="1083BEE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relevant information has been gathered, </w:t>
            </w:r>
            <w:proofErr w:type="gramStart"/>
            <w:r w:rsidRPr="00FC312A">
              <w:rPr>
                <w:sz w:val="20"/>
                <w:szCs w:val="20"/>
              </w:rPr>
              <w:t>documented</w:t>
            </w:r>
            <w:proofErr w:type="gramEnd"/>
            <w:r w:rsidRPr="00FC312A">
              <w:rPr>
                <w:sz w:val="20"/>
                <w:szCs w:val="20"/>
              </w:rPr>
              <w:t xml:space="preserve"> and used in the development of ideas.</w:t>
            </w:r>
          </w:p>
        </w:tc>
        <w:tc>
          <w:tcPr>
            <w:tcW w:w="2746" w:type="dxa"/>
            <w:shd w:val="clear" w:color="auto" w:fill="auto"/>
          </w:tcPr>
          <w:p w14:paraId="776DAB15" w14:textId="37E2EBE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Thorough and sustained research and investigation of relevant sources,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  <w:tc>
          <w:tcPr>
            <w:tcW w:w="3087" w:type="dxa"/>
            <w:shd w:val="clear" w:color="auto" w:fill="auto"/>
          </w:tcPr>
          <w:p w14:paraId="2680B586" w14:textId="25EE9345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Independently identified, thorough and sustained research and investigation of a range of relevant sources, insightful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</w:tr>
      <w:tr w:rsidR="00627635" w14:paraId="1DC0E0D5" w14:textId="77777777" w:rsidTr="001366DD">
        <w:trPr>
          <w:trHeight w:val="794"/>
        </w:trPr>
        <w:tc>
          <w:tcPr>
            <w:tcW w:w="2746" w:type="dxa"/>
          </w:tcPr>
          <w:p w14:paraId="6A245701" w14:textId="2419623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Problem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solving </w:t>
            </w:r>
          </w:p>
          <w:p w14:paraId="09F9FC9B" w14:textId="77777777" w:rsidR="00627635" w:rsidRPr="00627635" w:rsidRDefault="00627635" w:rsidP="00627635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65C8C11" w14:textId="0AA6F39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exploration of alternative ideas and processes. Problems unresolved.</w:t>
            </w:r>
          </w:p>
        </w:tc>
        <w:tc>
          <w:tcPr>
            <w:tcW w:w="2741" w:type="dxa"/>
            <w:shd w:val="clear" w:color="auto" w:fill="FFC000"/>
          </w:tcPr>
          <w:p w14:paraId="147462C5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exploration of alternative ideas using established approaches to resolve practical and theoretical problems. </w:t>
            </w:r>
          </w:p>
          <w:p w14:paraId="3776462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FE7CE67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adapting to unforeseen practical and theoretical challenges to achieve identified goals. </w:t>
            </w:r>
          </w:p>
          <w:p w14:paraId="4F6D7E0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36881600" w14:textId="628D44C8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autonomously implementing creative </w:t>
            </w:r>
            <w:proofErr w:type="gramStart"/>
            <w:r w:rsidRPr="00FC312A">
              <w:rPr>
                <w:sz w:val="20"/>
                <w:szCs w:val="20"/>
              </w:rPr>
              <w:t>solutions</w:t>
            </w:r>
            <w:proofErr w:type="gramEnd"/>
            <w:r w:rsidRPr="00FC312A">
              <w:rPr>
                <w:sz w:val="20"/>
                <w:szCs w:val="20"/>
              </w:rPr>
              <w:t xml:space="preserve"> and adapting to unforeseen practical and theoretical challenges to achieve identified goals. </w:t>
            </w:r>
          </w:p>
        </w:tc>
      </w:tr>
      <w:tr w:rsidR="00627635" w14:paraId="543BA87F" w14:textId="77777777" w:rsidTr="001366DD">
        <w:trPr>
          <w:trHeight w:val="845"/>
        </w:trPr>
        <w:tc>
          <w:tcPr>
            <w:tcW w:w="2746" w:type="dxa"/>
          </w:tcPr>
          <w:p w14:paraId="0B71C7CB" w14:textId="5B77F5B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Planning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production </w:t>
            </w:r>
          </w:p>
          <w:p w14:paraId="6B73DEC6" w14:textId="77777777" w:rsidR="00627635" w:rsidRPr="00627635" w:rsidRDefault="00627635" w:rsidP="000B4D1C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98FC106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Ineffective planning and little or no evaluation against aims. Task or tasks are incomplete. </w:t>
            </w:r>
          </w:p>
          <w:p w14:paraId="573649D0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FFC000"/>
          </w:tcPr>
          <w:p w14:paraId="6B88751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Evidence of effective planning and evaluation against aims that have contributed to a satisfactory completion of the task or tasks. </w:t>
            </w:r>
          </w:p>
          <w:p w14:paraId="58BAA261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F9C21BE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Coherent and reasoned planning,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</w:t>
            </w:r>
            <w:r w:rsidRPr="00FC312A">
              <w:rPr>
                <w:sz w:val="20"/>
                <w:szCs w:val="20"/>
              </w:rPr>
              <w:br/>
              <w:t xml:space="preserve">Realistic evaluation against aims and efficient production against timescales. </w:t>
            </w:r>
          </w:p>
          <w:p w14:paraId="0AF439B6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14:paraId="56569FC2" w14:textId="513F8EF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Detailed and coherent self- directed planning and negotiation,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 </w:t>
            </w:r>
            <w:r w:rsidRPr="00FC312A">
              <w:rPr>
                <w:sz w:val="20"/>
                <w:szCs w:val="20"/>
              </w:rPr>
              <w:br/>
              <w:t xml:space="preserve">Continuous evaluation against aims and efficient production against timescales. </w:t>
            </w:r>
          </w:p>
        </w:tc>
      </w:tr>
      <w:tr w:rsidR="001863DD" w14:paraId="6488AF77" w14:textId="77777777" w:rsidTr="00E83F91">
        <w:trPr>
          <w:trHeight w:val="1378"/>
        </w:trPr>
        <w:tc>
          <w:tcPr>
            <w:tcW w:w="2746" w:type="dxa"/>
          </w:tcPr>
          <w:p w14:paraId="2414BEC2" w14:textId="1A8F6288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Practical skills </w:t>
            </w:r>
          </w:p>
        </w:tc>
        <w:tc>
          <w:tcPr>
            <w:tcW w:w="2745" w:type="dxa"/>
            <w:shd w:val="clear" w:color="auto" w:fill="FF0000"/>
          </w:tcPr>
          <w:p w14:paraId="4AE6E940" w14:textId="3F54570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Limited range of processes </w:t>
            </w:r>
            <w:proofErr w:type="gramStart"/>
            <w:r w:rsidRPr="00FC312A">
              <w:rPr>
                <w:sz w:val="20"/>
                <w:szCs w:val="20"/>
              </w:rPr>
              <w:t>demonstrated,</w:t>
            </w:r>
            <w:proofErr w:type="gramEnd"/>
            <w:r w:rsidRPr="00FC312A">
              <w:rPr>
                <w:sz w:val="20"/>
                <w:szCs w:val="20"/>
              </w:rPr>
              <w:t xml:space="preserve"> judgement and execution of techniques is poor.</w:t>
            </w:r>
          </w:p>
        </w:tc>
        <w:tc>
          <w:tcPr>
            <w:tcW w:w="2741" w:type="dxa"/>
            <w:shd w:val="clear" w:color="auto" w:fill="auto"/>
          </w:tcPr>
          <w:p w14:paraId="178F0EC0" w14:textId="4AF92739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Adequate range of processes, skills and knowledge demonstrated. Competent execution and application of techniques used to develop ideas.</w:t>
            </w:r>
          </w:p>
        </w:tc>
        <w:tc>
          <w:tcPr>
            <w:tcW w:w="2746" w:type="dxa"/>
            <w:shd w:val="clear" w:color="auto" w:fill="auto"/>
          </w:tcPr>
          <w:p w14:paraId="2FB056A6" w14:textId="0246EC3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Consistent and appropriate processes, skills and knowledge applied to extend enquiry and develop creative solutions.</w:t>
            </w:r>
          </w:p>
        </w:tc>
        <w:tc>
          <w:tcPr>
            <w:tcW w:w="3087" w:type="dxa"/>
            <w:shd w:val="clear" w:color="auto" w:fill="auto"/>
          </w:tcPr>
          <w:p w14:paraId="5AD62650" w14:textId="0604359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 depth understanding and aesthetic awareness, imaginative and flexible processes, </w:t>
            </w:r>
            <w:proofErr w:type="gramStart"/>
            <w:r w:rsidRPr="00FC312A">
              <w:rPr>
                <w:sz w:val="20"/>
                <w:szCs w:val="20"/>
              </w:rPr>
              <w:t>skills</w:t>
            </w:r>
            <w:proofErr w:type="gramEnd"/>
            <w:r w:rsidRPr="00FC312A">
              <w:rPr>
                <w:sz w:val="20"/>
                <w:szCs w:val="20"/>
              </w:rPr>
              <w:t xml:space="preserve"> and knowledge applied in extensive enquiry to develop creative solutions.</w:t>
            </w:r>
          </w:p>
        </w:tc>
      </w:tr>
      <w:tr w:rsidR="001863DD" w14:paraId="11778BB8" w14:textId="77777777" w:rsidTr="00023B86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auto"/>
          </w:tcPr>
          <w:p w14:paraId="6EFDE3D3" w14:textId="231B523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evidence of ongoing evaluation, lack of or only basic analysis and little or no justification for ideas.</w:t>
            </w:r>
          </w:p>
        </w:tc>
        <w:tc>
          <w:tcPr>
            <w:tcW w:w="2741" w:type="dxa"/>
            <w:shd w:val="clear" w:color="auto" w:fill="auto"/>
          </w:tcPr>
          <w:p w14:paraId="1D1A18B4" w14:textId="7B1E09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Clearly communicated evidence of valid evaluation and realistic analysis independently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0D327F65" w14:textId="721ABA2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Effective communication of analysis and interpretation, independent synthesis of information and application of reasoned decision making to inform development of ideas.</w:t>
            </w:r>
          </w:p>
        </w:tc>
        <w:tc>
          <w:tcPr>
            <w:tcW w:w="3087" w:type="dxa"/>
            <w:shd w:val="clear" w:color="auto" w:fill="auto"/>
          </w:tcPr>
          <w:p w14:paraId="7BDE1278" w14:textId="354958EE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Accomplished and professional communication of perceptive analysis and interpretation, demonstrating clarity and sophistication in thinking and maturity in decision making to progress ideas.</w:t>
            </w:r>
          </w:p>
        </w:tc>
      </w:tr>
      <w:tr w:rsidR="00627635" w14:paraId="4A22A802" w14:textId="77777777" w:rsidTr="00E83F91">
        <w:trPr>
          <w:trHeight w:val="1380"/>
        </w:trPr>
        <w:tc>
          <w:tcPr>
            <w:tcW w:w="2746" w:type="dxa"/>
          </w:tcPr>
          <w:p w14:paraId="64881EAC" w14:textId="77777777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 xml:space="preserve">Presentation </w:t>
            </w:r>
          </w:p>
          <w:p w14:paraId="7A193ECA" w14:textId="77777777" w:rsidR="00627635" w:rsidRDefault="00627635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</w:p>
        </w:tc>
        <w:tc>
          <w:tcPr>
            <w:tcW w:w="2745" w:type="dxa"/>
            <w:shd w:val="clear" w:color="auto" w:fill="FF0000"/>
          </w:tcPr>
          <w:p w14:paraId="358AC6A4" w14:textId="080A7DD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Ineffective communication and presentation of ideas.</w:t>
            </w:r>
            <w:r w:rsidRPr="00FC312A">
              <w:rPr>
                <w:sz w:val="20"/>
                <w:szCs w:val="20"/>
              </w:rPr>
              <w:br/>
              <w:t xml:space="preserve">Lack of clarity in structure, </w:t>
            </w:r>
            <w:proofErr w:type="gramStart"/>
            <w:r w:rsidRPr="00FC312A">
              <w:rPr>
                <w:sz w:val="20"/>
                <w:szCs w:val="20"/>
              </w:rPr>
              <w:t>selection</w:t>
            </w:r>
            <w:proofErr w:type="gramEnd"/>
            <w:r w:rsidRPr="00FC312A">
              <w:rPr>
                <w:sz w:val="20"/>
                <w:szCs w:val="20"/>
              </w:rPr>
              <w:t xml:space="preserve"> and organisation. </w:t>
            </w:r>
          </w:p>
        </w:tc>
        <w:tc>
          <w:tcPr>
            <w:tcW w:w="2741" w:type="dxa"/>
            <w:shd w:val="clear" w:color="auto" w:fill="auto"/>
          </w:tcPr>
          <w:p w14:paraId="6B66C4D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Competent communication and sufficient clarity and consistency in presentation of ideas appropriate to the intended audience. </w:t>
            </w:r>
          </w:p>
          <w:p w14:paraId="27F353C7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CE1B6BC" w14:textId="37A6C75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Consistent approach to presentation demonstrating a good understanding of conventions and standards. </w:t>
            </w:r>
          </w:p>
        </w:tc>
        <w:tc>
          <w:tcPr>
            <w:tcW w:w="3087" w:type="dxa"/>
            <w:shd w:val="clear" w:color="auto" w:fill="auto"/>
          </w:tcPr>
          <w:p w14:paraId="3A2C220A" w14:textId="487E7DA4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Demonstrating autonomy, personal </w:t>
            </w:r>
            <w:proofErr w:type="gramStart"/>
            <w:r w:rsidRPr="00FC312A">
              <w:rPr>
                <w:sz w:val="20"/>
                <w:szCs w:val="20"/>
              </w:rPr>
              <w:t>style</w:t>
            </w:r>
            <w:proofErr w:type="gramEnd"/>
            <w:r w:rsidRPr="00FC312A">
              <w:rPr>
                <w:sz w:val="20"/>
                <w:szCs w:val="20"/>
              </w:rPr>
              <w:t xml:space="preserve"> and an ambitious use of available resources to communicate ideas effectively to an intended audience. 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lastRenderedPageBreak/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4543B62C" w14:textId="6A3A1D58" w:rsidR="00AB58C1" w:rsidRDefault="001366DD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Bradley</w:t>
            </w:r>
            <w:r w:rsidR="00FC312A">
              <w:rPr>
                <w:sz w:val="24"/>
                <w:szCs w:val="24"/>
              </w:rPr>
              <w:t>,</w:t>
            </w:r>
            <w:r w:rsidR="005E102D" w:rsidRPr="00041FA4">
              <w:rPr>
                <w:sz w:val="24"/>
                <w:szCs w:val="24"/>
              </w:rPr>
              <w:t xml:space="preserve"> </w:t>
            </w:r>
            <w:r w:rsidR="003C5959">
              <w:rPr>
                <w:sz w:val="24"/>
                <w:szCs w:val="24"/>
              </w:rPr>
              <w:t>t</w:t>
            </w:r>
            <w:r w:rsidR="005E102D" w:rsidRPr="00041FA4">
              <w:rPr>
                <w:sz w:val="24"/>
                <w:szCs w:val="24"/>
              </w:rPr>
              <w:t>he work submitted</w:t>
            </w:r>
            <w:r w:rsidR="00EE0843">
              <w:rPr>
                <w:sz w:val="24"/>
                <w:szCs w:val="24"/>
              </w:rPr>
              <w:t xml:space="preserve"> </w:t>
            </w:r>
            <w:r w:rsidR="00E83F91">
              <w:rPr>
                <w:sz w:val="24"/>
                <w:szCs w:val="24"/>
              </w:rPr>
              <w:t xml:space="preserve">does not </w:t>
            </w:r>
            <w:r w:rsidR="005E102D" w:rsidRPr="00041FA4">
              <w:rPr>
                <w:sz w:val="24"/>
                <w:szCs w:val="24"/>
              </w:rPr>
              <w:t>meet</w:t>
            </w:r>
            <w:r w:rsidR="00023B86"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 xml:space="preserve">all the assessment criteria and is of </w:t>
            </w:r>
            <w:r w:rsidR="00B1152E">
              <w:rPr>
                <w:sz w:val="24"/>
                <w:szCs w:val="24"/>
              </w:rPr>
              <w:t xml:space="preserve">a </w:t>
            </w:r>
            <w:r w:rsidR="00E83F91">
              <w:rPr>
                <w:sz w:val="24"/>
                <w:szCs w:val="24"/>
              </w:rPr>
              <w:t>referral</w:t>
            </w:r>
            <w:r w:rsidR="00B1152E"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 xml:space="preserve">standard. </w:t>
            </w:r>
          </w:p>
          <w:p w14:paraId="79C98446" w14:textId="77777777" w:rsidR="007538EB" w:rsidRDefault="007538EB" w:rsidP="007538EB">
            <w:pPr>
              <w:rPr>
                <w:sz w:val="24"/>
                <w:szCs w:val="24"/>
              </w:rPr>
            </w:pPr>
          </w:p>
          <w:p w14:paraId="21D3A037" w14:textId="77777777" w:rsidR="00D201C2" w:rsidRDefault="00D201C2" w:rsidP="00D2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have successfully researched potential progression routes through UCAS, planned and completed an application and personal statement and then finally put together a portfolio for interviews. This demonstrates your ability to plan, </w:t>
            </w:r>
            <w:proofErr w:type="spellStart"/>
            <w:r>
              <w:rPr>
                <w:sz w:val="24"/>
                <w:szCs w:val="24"/>
              </w:rPr>
              <w:t>organise</w:t>
            </w:r>
            <w:proofErr w:type="spellEnd"/>
            <w:r>
              <w:rPr>
                <w:sz w:val="24"/>
                <w:szCs w:val="24"/>
              </w:rPr>
              <w:t xml:space="preserve"> and execute an effective application and required documents. </w:t>
            </w:r>
          </w:p>
          <w:p w14:paraId="5822CB47" w14:textId="49DD3A75" w:rsidR="007538EB" w:rsidRDefault="007538EB" w:rsidP="007538EB">
            <w:pPr>
              <w:rPr>
                <w:sz w:val="24"/>
                <w:szCs w:val="24"/>
              </w:rPr>
            </w:pPr>
          </w:p>
          <w:p w14:paraId="47188846" w14:textId="67F3F46D" w:rsidR="007538EB" w:rsidRDefault="007538EB" w:rsidP="00753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CV </w:t>
            </w:r>
            <w:r w:rsidR="00D201C2">
              <w:rPr>
                <w:sz w:val="24"/>
                <w:szCs w:val="24"/>
              </w:rPr>
              <w:t xml:space="preserve">and portfolio have not been submitted. Please ensure you submit all work before the deadline to ensure you pass the project. </w:t>
            </w:r>
          </w:p>
          <w:p w14:paraId="4A296892" w14:textId="3B28ED41" w:rsidR="00B1152E" w:rsidRDefault="00B1152E" w:rsidP="007538EB">
            <w:pPr>
              <w:rPr>
                <w:sz w:val="24"/>
                <w:szCs w:val="24"/>
              </w:rPr>
            </w:pPr>
          </w:p>
          <w:p w14:paraId="3F846E17" w14:textId="472F95D0" w:rsidR="00B43391" w:rsidRPr="00B43391" w:rsidRDefault="001630C1" w:rsidP="00274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06904"/>
    <w:rsid w:val="00013E82"/>
    <w:rsid w:val="00023B86"/>
    <w:rsid w:val="00041FA4"/>
    <w:rsid w:val="000A47E2"/>
    <w:rsid w:val="0011632C"/>
    <w:rsid w:val="001366DD"/>
    <w:rsid w:val="001630C1"/>
    <w:rsid w:val="00164FC5"/>
    <w:rsid w:val="00171232"/>
    <w:rsid w:val="00172E8A"/>
    <w:rsid w:val="001863DD"/>
    <w:rsid w:val="001869D1"/>
    <w:rsid w:val="00197758"/>
    <w:rsid w:val="001A79B8"/>
    <w:rsid w:val="001B69F4"/>
    <w:rsid w:val="001D1D99"/>
    <w:rsid w:val="001E4B24"/>
    <w:rsid w:val="001F2FBC"/>
    <w:rsid w:val="00222FFB"/>
    <w:rsid w:val="0023390D"/>
    <w:rsid w:val="002537E9"/>
    <w:rsid w:val="00270FC7"/>
    <w:rsid w:val="00274D2F"/>
    <w:rsid w:val="00283011"/>
    <w:rsid w:val="002A0527"/>
    <w:rsid w:val="002A0F67"/>
    <w:rsid w:val="002D6EAB"/>
    <w:rsid w:val="003012D5"/>
    <w:rsid w:val="00305920"/>
    <w:rsid w:val="003216BD"/>
    <w:rsid w:val="003241C2"/>
    <w:rsid w:val="00352F3F"/>
    <w:rsid w:val="00370672"/>
    <w:rsid w:val="003733D7"/>
    <w:rsid w:val="00386F4E"/>
    <w:rsid w:val="003C5959"/>
    <w:rsid w:val="003D01BB"/>
    <w:rsid w:val="003D0701"/>
    <w:rsid w:val="003D4AFB"/>
    <w:rsid w:val="003E2AA7"/>
    <w:rsid w:val="00430673"/>
    <w:rsid w:val="0046318C"/>
    <w:rsid w:val="004B22DC"/>
    <w:rsid w:val="004B2D7A"/>
    <w:rsid w:val="004B584A"/>
    <w:rsid w:val="004B6C3E"/>
    <w:rsid w:val="004B78AC"/>
    <w:rsid w:val="004F081D"/>
    <w:rsid w:val="004F562F"/>
    <w:rsid w:val="00521854"/>
    <w:rsid w:val="00522451"/>
    <w:rsid w:val="005471AC"/>
    <w:rsid w:val="0055443C"/>
    <w:rsid w:val="005545EA"/>
    <w:rsid w:val="00583BF8"/>
    <w:rsid w:val="00595D1E"/>
    <w:rsid w:val="005B6B81"/>
    <w:rsid w:val="005E102D"/>
    <w:rsid w:val="005E753D"/>
    <w:rsid w:val="00622189"/>
    <w:rsid w:val="00624CA7"/>
    <w:rsid w:val="00627635"/>
    <w:rsid w:val="006653EC"/>
    <w:rsid w:val="00685301"/>
    <w:rsid w:val="006C6DA1"/>
    <w:rsid w:val="006C7DD1"/>
    <w:rsid w:val="006F0C89"/>
    <w:rsid w:val="0071490C"/>
    <w:rsid w:val="00715153"/>
    <w:rsid w:val="00746868"/>
    <w:rsid w:val="007538EB"/>
    <w:rsid w:val="0082721F"/>
    <w:rsid w:val="00836095"/>
    <w:rsid w:val="00866F37"/>
    <w:rsid w:val="00893F1C"/>
    <w:rsid w:val="008C1F65"/>
    <w:rsid w:val="008F57FC"/>
    <w:rsid w:val="0091223D"/>
    <w:rsid w:val="00936516"/>
    <w:rsid w:val="00960EBE"/>
    <w:rsid w:val="0096268A"/>
    <w:rsid w:val="009D1243"/>
    <w:rsid w:val="00A052CA"/>
    <w:rsid w:val="00A23032"/>
    <w:rsid w:val="00A24DC6"/>
    <w:rsid w:val="00A3123E"/>
    <w:rsid w:val="00A333AF"/>
    <w:rsid w:val="00A815E9"/>
    <w:rsid w:val="00AA0F7F"/>
    <w:rsid w:val="00AB58C1"/>
    <w:rsid w:val="00AE4378"/>
    <w:rsid w:val="00AE7EA3"/>
    <w:rsid w:val="00AF0F12"/>
    <w:rsid w:val="00AF4326"/>
    <w:rsid w:val="00B1152E"/>
    <w:rsid w:val="00B3633A"/>
    <w:rsid w:val="00B43391"/>
    <w:rsid w:val="00B97162"/>
    <w:rsid w:val="00BA435E"/>
    <w:rsid w:val="00BB7FAA"/>
    <w:rsid w:val="00BD4B63"/>
    <w:rsid w:val="00BF6E0F"/>
    <w:rsid w:val="00C04E87"/>
    <w:rsid w:val="00C15B70"/>
    <w:rsid w:val="00C33E2D"/>
    <w:rsid w:val="00C34BC0"/>
    <w:rsid w:val="00C4471A"/>
    <w:rsid w:val="00C560CC"/>
    <w:rsid w:val="00C63DC7"/>
    <w:rsid w:val="00C97671"/>
    <w:rsid w:val="00CE3D12"/>
    <w:rsid w:val="00D201C2"/>
    <w:rsid w:val="00D31236"/>
    <w:rsid w:val="00D7045A"/>
    <w:rsid w:val="00DA0B1F"/>
    <w:rsid w:val="00DB1705"/>
    <w:rsid w:val="00DC7B7F"/>
    <w:rsid w:val="00DD2DDC"/>
    <w:rsid w:val="00DE34CF"/>
    <w:rsid w:val="00E57891"/>
    <w:rsid w:val="00E63CA3"/>
    <w:rsid w:val="00E65220"/>
    <w:rsid w:val="00E83F91"/>
    <w:rsid w:val="00E928A6"/>
    <w:rsid w:val="00E95B74"/>
    <w:rsid w:val="00EA09D9"/>
    <w:rsid w:val="00EE0843"/>
    <w:rsid w:val="00F41696"/>
    <w:rsid w:val="00F70084"/>
    <w:rsid w:val="00F82BC6"/>
    <w:rsid w:val="00F85E41"/>
    <w:rsid w:val="00FB0434"/>
    <w:rsid w:val="00FC2BB3"/>
    <w:rsid w:val="00FC312A"/>
    <w:rsid w:val="00FD18FF"/>
    <w:rsid w:val="00FE09C4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F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76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Lewis Blofeld</cp:lastModifiedBy>
  <cp:revision>3</cp:revision>
  <cp:lastPrinted>2018-01-22T15:35:00Z</cp:lastPrinted>
  <dcterms:created xsi:type="dcterms:W3CDTF">2023-02-20T09:22:00Z</dcterms:created>
  <dcterms:modified xsi:type="dcterms:W3CDTF">2023-02-20T09:40:00Z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