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4010" w14:textId="439A3701" w:rsidR="00FC2BB3" w:rsidRPr="00145335" w:rsidRDefault="00FC2BB3" w:rsidP="00686E1F">
      <w:pPr>
        <w:pStyle w:val="BodyText"/>
        <w:ind w:right="-184"/>
        <w:jc w:val="center"/>
        <w:rPr>
          <w:rFonts w:ascii="Calibri" w:hAnsi="Calibri" w:cs="Calibri"/>
          <w:sz w:val="28"/>
          <w:szCs w:val="28"/>
        </w:rPr>
      </w:pPr>
      <w:r w:rsidRPr="00145335">
        <w:rPr>
          <w:rFonts w:ascii="Calibri" w:hAnsi="Calibri" w:cs="Calibri"/>
          <w:b/>
          <w:sz w:val="28"/>
          <w:szCs w:val="28"/>
        </w:rPr>
        <w:t>Student Name:</w:t>
      </w:r>
      <w:r w:rsidR="008F3BBB" w:rsidRPr="00145335">
        <w:rPr>
          <w:rFonts w:ascii="Calibri" w:hAnsi="Calibri" w:cs="Calibri"/>
          <w:b/>
          <w:sz w:val="28"/>
          <w:szCs w:val="28"/>
        </w:rPr>
        <w:t xml:space="preserve"> </w:t>
      </w:r>
      <w:r w:rsidR="006D460E" w:rsidRPr="00CA265B">
        <w:rPr>
          <w:rFonts w:ascii="Calibri" w:eastAsia="Times New Roman" w:hAnsi="Calibri" w:cs="Calibri"/>
          <w:b/>
          <w:bCs/>
          <w:color w:val="323941"/>
          <w:sz w:val="28"/>
          <w:szCs w:val="28"/>
          <w:lang w:eastAsia="en-GB"/>
        </w:rPr>
        <w:t>Mohammad Naseem Miah</w:t>
      </w:r>
    </w:p>
    <w:p w14:paraId="5FF24FF3" w14:textId="24E16715" w:rsidR="008B0337" w:rsidRPr="00145335" w:rsidRDefault="00FC2BB3" w:rsidP="00FC2BB3">
      <w:pPr>
        <w:pStyle w:val="BodyText"/>
        <w:rPr>
          <w:rFonts w:ascii="Calibri" w:hAnsi="Calibri" w:cs="Calibri"/>
          <w:b/>
          <w:sz w:val="28"/>
          <w:szCs w:val="28"/>
        </w:rPr>
      </w:pPr>
      <w:r w:rsidRPr="00145335">
        <w:rPr>
          <w:rFonts w:ascii="Calibri" w:hAnsi="Calibri" w:cs="Calibri"/>
          <w:b/>
          <w:sz w:val="28"/>
          <w:szCs w:val="28"/>
        </w:rPr>
        <w:t xml:space="preserve">Project No. and Title: </w:t>
      </w:r>
      <w:r w:rsidR="008B0337" w:rsidRPr="00145335">
        <w:rPr>
          <w:rFonts w:ascii="Calibri" w:hAnsi="Calibri" w:cs="Calibri"/>
          <w:b/>
          <w:sz w:val="28"/>
          <w:szCs w:val="28"/>
        </w:rPr>
        <w:t>1: Sound Design - Bots</w:t>
      </w:r>
    </w:p>
    <w:p w14:paraId="1D83CFD3" w14:textId="70C1FC10" w:rsidR="00936516" w:rsidRPr="00145335" w:rsidRDefault="00FC2BB3" w:rsidP="00FC2BB3">
      <w:pPr>
        <w:tabs>
          <w:tab w:val="left" w:pos="1120"/>
        </w:tabs>
        <w:contextualSpacing/>
        <w:rPr>
          <w:rFonts w:ascii="Calibri" w:hAnsi="Calibri" w:cs="Calibri"/>
          <w:b/>
          <w:sz w:val="28"/>
          <w:szCs w:val="28"/>
        </w:rPr>
      </w:pPr>
      <w:r w:rsidRPr="00145335">
        <w:rPr>
          <w:rFonts w:ascii="Calibri" w:hAnsi="Calibri" w:cs="Calibri"/>
          <w:b/>
          <w:sz w:val="28"/>
          <w:szCs w:val="28"/>
        </w:rPr>
        <w:t xml:space="preserve">Units Covered: </w:t>
      </w:r>
      <w:r w:rsidR="008B0337" w:rsidRPr="00145335">
        <w:rPr>
          <w:rFonts w:ascii="Calibri" w:hAnsi="Calibri" w:cs="Calibri"/>
        </w:rPr>
        <w:t xml:space="preserve">Unit 5 </w:t>
      </w:r>
      <w:r w:rsidR="008B0337" w:rsidRPr="00145335">
        <w:rPr>
          <w:rFonts w:ascii="Calibri" w:eastAsia="Times New Roman" w:hAnsi="Calibri" w:cs="Calibri"/>
          <w:lang w:eastAsia="en-GB"/>
        </w:rPr>
        <w:t xml:space="preserve">Investigating audio production </w:t>
      </w:r>
      <w:r w:rsidR="00145335" w:rsidRPr="00145335">
        <w:rPr>
          <w:rFonts w:ascii="Calibri" w:eastAsia="Times New Roman" w:hAnsi="Calibri" w:cs="Calibri"/>
          <w:lang w:eastAsia="en-GB"/>
        </w:rPr>
        <w:t xml:space="preserve">&amp; </w:t>
      </w:r>
      <w:r w:rsidR="008B0337" w:rsidRPr="00145335">
        <w:rPr>
          <w:rFonts w:ascii="Calibri" w:eastAsia="Times New Roman" w:hAnsi="Calibri" w:cs="Calibri"/>
          <w:lang w:eastAsia="en-GB"/>
        </w:rPr>
        <w:t>technology</w:t>
      </w:r>
    </w:p>
    <w:p w14:paraId="64C89F6D" w14:textId="77777777" w:rsidR="00936516" w:rsidRPr="00145335" w:rsidRDefault="00936516" w:rsidP="00FC2BB3">
      <w:pPr>
        <w:tabs>
          <w:tab w:val="left" w:pos="1120"/>
        </w:tabs>
        <w:contextualSpacing/>
        <w:rPr>
          <w:rFonts w:ascii="Calibri" w:hAnsi="Calibri" w:cs="Calibri"/>
          <w:sz w:val="20"/>
          <w:szCs w:val="20"/>
        </w:rPr>
      </w:pPr>
    </w:p>
    <w:p w14:paraId="7F990743" w14:textId="43799459" w:rsidR="00C22A8C" w:rsidRPr="00145335" w:rsidRDefault="00145335" w:rsidP="00C22A8C">
      <w:pPr>
        <w:tabs>
          <w:tab w:val="left" w:pos="1120"/>
        </w:tabs>
        <w:contextualSpacing/>
        <w:rPr>
          <w:rFonts w:ascii="Calibri" w:hAnsi="Calibri" w:cs="Calibri"/>
          <w:b/>
          <w:sz w:val="28"/>
          <w:szCs w:val="28"/>
          <w:shd w:val="clear" w:color="auto" w:fill="80FF07"/>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 xml:space="preserve">Overall Grade: </w:t>
      </w:r>
      <w:r w:rsidR="007E566A">
        <w:rPr>
          <w:rFonts w:ascii="Calibri" w:hAnsi="Calibri" w:cs="Calibri"/>
          <w:b/>
          <w:sz w:val="28"/>
          <w:szCs w:val="28"/>
        </w:rPr>
        <w:t xml:space="preserve">Excellent </w:t>
      </w:r>
    </w:p>
    <w:p w14:paraId="2CB8A069" w14:textId="67772429" w:rsidR="00936516" w:rsidRPr="00145335" w:rsidRDefault="00145335" w:rsidP="00C22A8C">
      <w:pPr>
        <w:tabs>
          <w:tab w:val="left" w:pos="1120"/>
        </w:tabs>
        <w:contextualSpacing/>
        <w:rPr>
          <w:rFonts w:ascii="Calibri" w:hAnsi="Calibri" w:cs="Calibri"/>
          <w:sz w:val="20"/>
          <w:szCs w:val="20"/>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Assessor</w:t>
      </w:r>
      <w:r w:rsidR="00532352" w:rsidRPr="00145335">
        <w:rPr>
          <w:rFonts w:ascii="Calibri" w:hAnsi="Calibri" w:cs="Calibri"/>
          <w:b/>
          <w:sz w:val="28"/>
          <w:szCs w:val="28"/>
        </w:rPr>
        <w:t>(s)</w:t>
      </w:r>
      <w:r w:rsidR="00FC2BB3" w:rsidRPr="00145335">
        <w:rPr>
          <w:rFonts w:ascii="Calibri" w:hAnsi="Calibri" w:cs="Calibri"/>
          <w:b/>
          <w:sz w:val="28"/>
          <w:szCs w:val="28"/>
        </w:rPr>
        <w:t>:</w:t>
      </w:r>
      <w:r w:rsidR="008F3BBB" w:rsidRPr="00145335">
        <w:rPr>
          <w:rFonts w:ascii="Calibri" w:hAnsi="Calibri" w:cs="Calibri"/>
          <w:b/>
          <w:sz w:val="28"/>
          <w:szCs w:val="28"/>
        </w:rPr>
        <w:t xml:space="preserve"> </w:t>
      </w:r>
      <w:r w:rsidR="008B0337" w:rsidRPr="00145335">
        <w:rPr>
          <w:rFonts w:ascii="Calibri" w:hAnsi="Calibri" w:cs="Calibri"/>
          <w:sz w:val="28"/>
          <w:szCs w:val="28"/>
        </w:rPr>
        <w:t xml:space="preserve">Lewis Blofeld </w:t>
      </w:r>
    </w:p>
    <w:p w14:paraId="41EE946A" w14:textId="2B16C380" w:rsidR="000A47E2" w:rsidRPr="00145335" w:rsidRDefault="00FC2BB3" w:rsidP="00145335">
      <w:pPr>
        <w:pStyle w:val="BodyText"/>
        <w:ind w:left="720" w:firstLine="720"/>
        <w:rPr>
          <w:rFonts w:ascii="Calibri" w:hAnsi="Calibri" w:cs="Calibri"/>
          <w:b/>
          <w:sz w:val="28"/>
          <w:szCs w:val="28"/>
        </w:rPr>
        <w:sectPr w:rsidR="000A47E2" w:rsidRPr="00145335" w:rsidSect="00145335">
          <w:type w:val="continuous"/>
          <w:pgSz w:w="15840" w:h="12240" w:orient="landscape"/>
          <w:pgMar w:top="1000" w:right="660" w:bottom="280" w:left="1220" w:header="720" w:footer="720" w:gutter="0"/>
          <w:cols w:num="2" w:space="78"/>
        </w:sectPr>
      </w:pPr>
      <w:r w:rsidRPr="00145335">
        <w:rPr>
          <w:rFonts w:ascii="Calibri" w:hAnsi="Calibri" w:cs="Calibri"/>
          <w:b/>
          <w:sz w:val="28"/>
          <w:szCs w:val="28"/>
        </w:rPr>
        <w:t>Date:</w:t>
      </w:r>
      <w:r w:rsidR="008F3BBB" w:rsidRPr="00145335">
        <w:rPr>
          <w:rFonts w:ascii="Calibri" w:hAnsi="Calibri" w:cs="Calibri"/>
          <w:b/>
          <w:sz w:val="28"/>
          <w:szCs w:val="28"/>
        </w:rPr>
        <w:t xml:space="preserve"> </w:t>
      </w:r>
      <w:r w:rsidR="00D91B7C" w:rsidRPr="00145335">
        <w:rPr>
          <w:rFonts w:ascii="Calibri" w:hAnsi="Calibri" w:cs="Calibri"/>
          <w:sz w:val="28"/>
          <w:szCs w:val="28"/>
        </w:rPr>
        <w:t>0</w:t>
      </w:r>
      <w:r w:rsidR="008B0337" w:rsidRPr="00145335">
        <w:rPr>
          <w:rFonts w:ascii="Calibri" w:hAnsi="Calibri" w:cs="Calibri"/>
          <w:sz w:val="28"/>
          <w:szCs w:val="28"/>
        </w:rPr>
        <w:t>1</w:t>
      </w:r>
      <w:r w:rsidR="00D91B7C" w:rsidRPr="00145335">
        <w:rPr>
          <w:rFonts w:ascii="Calibri" w:hAnsi="Calibri" w:cs="Calibri"/>
          <w:sz w:val="28"/>
          <w:szCs w:val="28"/>
        </w:rPr>
        <w:t>/</w:t>
      </w:r>
      <w:r w:rsidR="008B0337" w:rsidRPr="00145335">
        <w:rPr>
          <w:rFonts w:ascii="Calibri" w:hAnsi="Calibri" w:cs="Calibri"/>
          <w:sz w:val="28"/>
          <w:szCs w:val="28"/>
        </w:rPr>
        <w:t>0</w:t>
      </w:r>
      <w:r w:rsidR="00D91B7C" w:rsidRPr="00145335">
        <w:rPr>
          <w:rFonts w:ascii="Calibri" w:hAnsi="Calibri" w:cs="Calibri"/>
          <w:sz w:val="28"/>
          <w:szCs w:val="28"/>
        </w:rPr>
        <w:t>1</w:t>
      </w:r>
      <w:r w:rsidR="008F3BBB" w:rsidRPr="00145335">
        <w:rPr>
          <w:rFonts w:ascii="Calibri" w:hAnsi="Calibri" w:cs="Calibri"/>
          <w:sz w:val="28"/>
          <w:szCs w:val="28"/>
        </w:rPr>
        <w:t>/</w:t>
      </w:r>
      <w:r w:rsidR="00A40BA5" w:rsidRPr="00145335">
        <w:rPr>
          <w:rFonts w:ascii="Calibri" w:hAnsi="Calibri" w:cs="Calibri"/>
          <w:sz w:val="28"/>
          <w:szCs w:val="28"/>
        </w:rPr>
        <w:t>2</w:t>
      </w:r>
      <w:r w:rsidR="00E70414">
        <w:rPr>
          <w:rFonts w:ascii="Calibri" w:hAnsi="Calibri" w:cs="Calibri"/>
          <w:sz w:val="28"/>
          <w:szCs w:val="28"/>
        </w:rPr>
        <w:t>1</w:t>
      </w:r>
    </w:p>
    <w:p w14:paraId="78C09027" w14:textId="77777777" w:rsidR="004B78AC" w:rsidRPr="00145335" w:rsidRDefault="001A79B8" w:rsidP="00145335">
      <w:pPr>
        <w:spacing w:before="93"/>
        <w:rPr>
          <w:rFonts w:ascii="Calibri" w:hAnsi="Calibri" w:cs="Calibri"/>
          <w:b/>
          <w:sz w:val="24"/>
        </w:rPr>
      </w:pPr>
      <w:r w:rsidRPr="00145335">
        <w:rPr>
          <w:rFonts w:ascii="Calibri" w:hAnsi="Calibri" w:cs="Calibri"/>
          <w:b/>
          <w:sz w:val="24"/>
        </w:rPr>
        <w:t>Exemplification for UAL Awardi</w:t>
      </w:r>
      <w:r w:rsidR="00386F4E" w:rsidRPr="00145335">
        <w:rPr>
          <w:rFonts w:ascii="Calibri" w:hAnsi="Calibri" w:cs="Calibri"/>
          <w:b/>
          <w:sz w:val="24"/>
        </w:rPr>
        <w:t>ng Body Grade Criteria – Level 3</w:t>
      </w:r>
    </w:p>
    <w:p w14:paraId="0E672CB8" w14:textId="42C7ECF0" w:rsidR="004B78AC" w:rsidRPr="00145335" w:rsidRDefault="001A79B8" w:rsidP="00145335">
      <w:pPr>
        <w:pStyle w:val="BodyText"/>
        <w:spacing w:before="4"/>
        <w:ind w:right="1006"/>
        <w:rPr>
          <w:rFonts w:ascii="Calibri" w:hAnsi="Calibri" w:cs="Calibri"/>
        </w:rPr>
      </w:pPr>
      <w:r w:rsidRPr="00145335">
        <w:rPr>
          <w:rFonts w:ascii="Calibri" w:hAnsi="Calibri" w:cs="Calibri"/>
        </w:rPr>
        <w:t>This guide is to be used in conjunction with the assessment and grading criteria for UAL Awardin</w:t>
      </w:r>
      <w:r w:rsidR="00386F4E" w:rsidRPr="00145335">
        <w:rPr>
          <w:rFonts w:ascii="Calibri" w:hAnsi="Calibri" w:cs="Calibri"/>
        </w:rPr>
        <w:t>g Body qualifications at</w:t>
      </w:r>
      <w:r w:rsidR="00145335" w:rsidRPr="00145335">
        <w:rPr>
          <w:rFonts w:ascii="Calibri" w:hAnsi="Calibri" w:cs="Calibri"/>
        </w:rPr>
        <w:t xml:space="preserve"> </w:t>
      </w:r>
      <w:r w:rsidR="00386F4E" w:rsidRPr="00145335">
        <w:rPr>
          <w:rFonts w:ascii="Calibri" w:hAnsi="Calibri" w:cs="Calibri"/>
        </w:rPr>
        <w:t>Level 3</w:t>
      </w:r>
      <w:r w:rsidRPr="00145335">
        <w:rPr>
          <w:rFonts w:ascii="Calibri" w:hAnsi="Calibri" w:cs="Calibri"/>
        </w:rPr>
        <w:t>.</w:t>
      </w:r>
    </w:p>
    <w:p w14:paraId="272B4EC2" w14:textId="77777777" w:rsidR="004B78AC" w:rsidRPr="00145335" w:rsidRDefault="004B78AC">
      <w:pPr>
        <w:pStyle w:val="BodyText"/>
        <w:spacing w:before="10"/>
        <w:rPr>
          <w:rFonts w:ascii="Calibri" w:hAnsi="Calibri" w:cs="Calibri"/>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3216BD" w:rsidRPr="00145335" w14:paraId="67510B7D" w14:textId="77777777">
        <w:trPr>
          <w:trHeight w:val="1180"/>
        </w:trPr>
        <w:tc>
          <w:tcPr>
            <w:tcW w:w="2746" w:type="dxa"/>
            <w:shd w:val="clear" w:color="auto" w:fill="E4DFEB"/>
          </w:tcPr>
          <w:p w14:paraId="43793FFE" w14:textId="77777777" w:rsidR="003216BD" w:rsidRPr="00145335" w:rsidRDefault="003216BD" w:rsidP="001F2FBC">
            <w:pPr>
              <w:pStyle w:val="TableParagraph"/>
              <w:ind w:left="0"/>
              <w:rPr>
                <w:rFonts w:ascii="Calibri" w:hAnsi="Calibri" w:cs="Calibri"/>
                <w:sz w:val="20"/>
              </w:rPr>
            </w:pPr>
          </w:p>
        </w:tc>
        <w:tc>
          <w:tcPr>
            <w:tcW w:w="2745" w:type="dxa"/>
            <w:shd w:val="clear" w:color="auto" w:fill="E4DFEB"/>
          </w:tcPr>
          <w:p w14:paraId="1D98D31C"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Referral</w:t>
            </w:r>
          </w:p>
          <w:p w14:paraId="0AE798DD" w14:textId="77777777" w:rsidR="003216BD" w:rsidRPr="00145335" w:rsidRDefault="003216BD" w:rsidP="001F2FBC">
            <w:pPr>
              <w:pStyle w:val="TableParagraph"/>
              <w:spacing w:before="6"/>
              <w:ind w:right="139"/>
              <w:rPr>
                <w:rFonts w:ascii="Calibri" w:hAnsi="Calibri" w:cs="Calibri"/>
                <w:sz w:val="20"/>
              </w:rPr>
            </w:pPr>
            <w:r w:rsidRPr="00145335">
              <w:rPr>
                <w:rFonts w:ascii="Calibri" w:hAnsi="Calibri" w:cs="Calibri"/>
                <w:sz w:val="20"/>
              </w:rPr>
              <w:t>Work submitted fails to meet one or more of the assessment criteria and is of a poor standard</w:t>
            </w:r>
          </w:p>
        </w:tc>
        <w:tc>
          <w:tcPr>
            <w:tcW w:w="2741" w:type="dxa"/>
            <w:shd w:val="clear" w:color="auto" w:fill="E4DFEB"/>
          </w:tcPr>
          <w:p w14:paraId="71E018E5" w14:textId="77777777" w:rsidR="003216BD" w:rsidRPr="00145335" w:rsidRDefault="003216BD" w:rsidP="001F2FBC">
            <w:pPr>
              <w:pStyle w:val="TableParagraph"/>
              <w:jc w:val="both"/>
              <w:rPr>
                <w:rFonts w:ascii="Calibri" w:hAnsi="Calibri" w:cs="Calibri"/>
                <w:b/>
                <w:sz w:val="24"/>
              </w:rPr>
            </w:pPr>
            <w:r w:rsidRPr="00145335">
              <w:rPr>
                <w:rFonts w:ascii="Calibri" w:hAnsi="Calibri" w:cs="Calibri"/>
                <w:b/>
                <w:sz w:val="24"/>
              </w:rPr>
              <w:t>Satisfactory</w:t>
            </w:r>
          </w:p>
          <w:p w14:paraId="3D27F563" w14:textId="77777777" w:rsidR="003216BD" w:rsidRPr="00145335" w:rsidRDefault="003216BD" w:rsidP="001F2FBC">
            <w:pPr>
              <w:pStyle w:val="TableParagraph"/>
              <w:spacing w:before="6"/>
              <w:ind w:right="259"/>
              <w:jc w:val="both"/>
              <w:rPr>
                <w:rFonts w:ascii="Calibri" w:hAnsi="Calibri" w:cs="Calibri"/>
                <w:sz w:val="20"/>
              </w:rPr>
            </w:pPr>
            <w:r w:rsidRPr="00145335">
              <w:rPr>
                <w:rFonts w:ascii="Calibri" w:hAnsi="Calibri" w:cs="Calibri"/>
                <w:sz w:val="20"/>
              </w:rPr>
              <w:t>Work submitted meets all</w:t>
            </w:r>
            <w:r w:rsidRPr="00145335">
              <w:rPr>
                <w:rFonts w:ascii="Calibri" w:hAnsi="Calibri" w:cs="Calibri"/>
                <w:spacing w:val="-17"/>
                <w:sz w:val="20"/>
              </w:rPr>
              <w:t xml:space="preserve"> </w:t>
            </w:r>
            <w:r w:rsidRPr="00145335">
              <w:rPr>
                <w:rFonts w:ascii="Calibri" w:hAnsi="Calibri" w:cs="Calibri"/>
                <w:sz w:val="20"/>
              </w:rPr>
              <w:t>of the assessment criteria and is of a satisfactory</w:t>
            </w:r>
            <w:r w:rsidRPr="00145335">
              <w:rPr>
                <w:rFonts w:ascii="Calibri" w:hAnsi="Calibri" w:cs="Calibri"/>
                <w:spacing w:val="-15"/>
                <w:sz w:val="20"/>
              </w:rPr>
              <w:t xml:space="preserve"> </w:t>
            </w:r>
            <w:r w:rsidRPr="00145335">
              <w:rPr>
                <w:rFonts w:ascii="Calibri" w:hAnsi="Calibri" w:cs="Calibri"/>
                <w:sz w:val="20"/>
              </w:rPr>
              <w:t>standard</w:t>
            </w:r>
          </w:p>
        </w:tc>
        <w:tc>
          <w:tcPr>
            <w:tcW w:w="2746" w:type="dxa"/>
            <w:shd w:val="clear" w:color="auto" w:fill="E4DFEB"/>
          </w:tcPr>
          <w:p w14:paraId="40FDBBE5"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Good</w:t>
            </w:r>
          </w:p>
          <w:p w14:paraId="611E0D5E" w14:textId="77777777" w:rsidR="003216BD" w:rsidRPr="00145335" w:rsidRDefault="003216BD" w:rsidP="001F2FBC">
            <w:pPr>
              <w:pStyle w:val="TableParagraph"/>
              <w:spacing w:before="6"/>
              <w:ind w:right="132"/>
              <w:rPr>
                <w:rFonts w:ascii="Calibri" w:hAnsi="Calibri" w:cs="Calibri"/>
                <w:sz w:val="20"/>
              </w:rPr>
            </w:pPr>
            <w:r w:rsidRPr="00145335">
              <w:rPr>
                <w:rFonts w:ascii="Calibri" w:hAnsi="Calibri" w:cs="Calibri"/>
                <w:sz w:val="20"/>
              </w:rPr>
              <w:t>Work submitted meets all assessment criteria and is of a high standard</w:t>
            </w:r>
          </w:p>
        </w:tc>
        <w:tc>
          <w:tcPr>
            <w:tcW w:w="2746" w:type="dxa"/>
            <w:shd w:val="clear" w:color="auto" w:fill="E4DFEB"/>
          </w:tcPr>
          <w:p w14:paraId="58F3AC6F"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Excellent</w:t>
            </w:r>
          </w:p>
          <w:p w14:paraId="172AFDA3" w14:textId="77777777" w:rsidR="003216BD" w:rsidRPr="00145335" w:rsidRDefault="003216BD" w:rsidP="001F2FBC">
            <w:pPr>
              <w:pStyle w:val="TableParagraph"/>
              <w:spacing w:before="6"/>
              <w:ind w:right="137"/>
              <w:rPr>
                <w:rFonts w:ascii="Calibri" w:hAnsi="Calibri" w:cs="Calibri"/>
                <w:sz w:val="20"/>
              </w:rPr>
            </w:pPr>
            <w:r w:rsidRPr="00145335">
              <w:rPr>
                <w:rFonts w:ascii="Calibri" w:hAnsi="Calibri" w:cs="Calibri"/>
                <w:sz w:val="20"/>
              </w:rPr>
              <w:t>Work submitted meets all assessment criteria and is of a very high standard</w:t>
            </w:r>
          </w:p>
        </w:tc>
      </w:tr>
      <w:tr w:rsidR="00386F4E" w:rsidRPr="00145335" w14:paraId="3983CE3D" w14:textId="77777777" w:rsidTr="007E566A">
        <w:trPr>
          <w:trHeight w:val="1600"/>
        </w:trPr>
        <w:tc>
          <w:tcPr>
            <w:tcW w:w="2746" w:type="dxa"/>
          </w:tcPr>
          <w:p w14:paraId="2B3299DF"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Context</w:t>
            </w:r>
          </w:p>
        </w:tc>
        <w:tc>
          <w:tcPr>
            <w:tcW w:w="2745" w:type="dxa"/>
            <w:shd w:val="clear" w:color="auto" w:fill="auto"/>
          </w:tcPr>
          <w:p w14:paraId="4F45C339"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Limited understanding of subject context, lacking clarity in aims and purpose.</w:t>
            </w:r>
          </w:p>
        </w:tc>
        <w:tc>
          <w:tcPr>
            <w:tcW w:w="2741" w:type="dxa"/>
            <w:shd w:val="clear" w:color="auto" w:fill="auto"/>
          </w:tcPr>
          <w:p w14:paraId="425F38EC" w14:textId="77777777" w:rsidR="00386F4E" w:rsidRPr="00145335" w:rsidRDefault="00386F4E" w:rsidP="001F2FBC">
            <w:pPr>
              <w:pStyle w:val="TableParagraph"/>
              <w:spacing w:before="2"/>
              <w:rPr>
                <w:rFonts w:ascii="Calibri" w:hAnsi="Calibri" w:cs="Calibri"/>
                <w:sz w:val="18"/>
                <w:szCs w:val="18"/>
              </w:rPr>
            </w:pPr>
            <w:r w:rsidRPr="00145335">
              <w:rPr>
                <w:rFonts w:ascii="Calibri" w:hAnsi="Calibri" w:cs="Calibri"/>
                <w:sz w:val="18"/>
                <w:szCs w:val="18"/>
              </w:rPr>
              <w:t>Understanding of subject context used appropriately to make judgments, describe aims and clarify purpose.</w:t>
            </w:r>
          </w:p>
        </w:tc>
        <w:tc>
          <w:tcPr>
            <w:tcW w:w="2746" w:type="dxa"/>
            <w:shd w:val="clear" w:color="auto" w:fill="auto"/>
          </w:tcPr>
          <w:p w14:paraId="5A17A00E" w14:textId="77777777" w:rsidR="00386F4E" w:rsidRPr="00145335" w:rsidRDefault="00386F4E" w:rsidP="001F2FBC">
            <w:pPr>
              <w:pStyle w:val="TableParagraph"/>
              <w:spacing w:before="2"/>
              <w:ind w:right="132"/>
              <w:rPr>
                <w:rFonts w:ascii="Calibri" w:hAnsi="Calibri" w:cs="Calibri"/>
                <w:sz w:val="18"/>
                <w:szCs w:val="18"/>
              </w:rPr>
            </w:pPr>
            <w:r w:rsidRPr="00145335">
              <w:rPr>
                <w:rFonts w:ascii="Calibri" w:hAnsi="Calibri" w:cs="Calibri"/>
                <w:sz w:val="18"/>
                <w:szCs w:val="18"/>
              </w:rPr>
              <w:t>Good understanding and knowledge of subject context used to make sound judgments, articulate ambitions and clarify purpose.</w:t>
            </w:r>
          </w:p>
        </w:tc>
        <w:tc>
          <w:tcPr>
            <w:tcW w:w="2746" w:type="dxa"/>
            <w:shd w:val="clear" w:color="auto" w:fill="00B050"/>
          </w:tcPr>
          <w:p w14:paraId="57642F9F" w14:textId="77777777" w:rsidR="00386F4E" w:rsidRPr="00145335" w:rsidRDefault="00386F4E" w:rsidP="001F2FBC">
            <w:pPr>
              <w:pStyle w:val="TableParagraph"/>
              <w:spacing w:before="2"/>
              <w:ind w:right="137"/>
              <w:rPr>
                <w:rFonts w:ascii="Calibri" w:hAnsi="Calibri" w:cs="Calibri"/>
                <w:sz w:val="18"/>
                <w:szCs w:val="18"/>
              </w:rPr>
            </w:pPr>
            <w:r w:rsidRPr="00145335">
              <w:rPr>
                <w:rFonts w:ascii="Calibri" w:hAnsi="Calibri" w:cs="Calibri"/>
                <w:sz w:val="18"/>
                <w:szCs w:val="18"/>
              </w:rPr>
              <w:t>Comprehensive understanding and knowledge of subject context used to communicate complex concepts, articulate ambitions and clarify purpose.</w:t>
            </w:r>
          </w:p>
        </w:tc>
      </w:tr>
      <w:tr w:rsidR="00386F4E" w:rsidRPr="00145335" w14:paraId="1EF09366" w14:textId="77777777" w:rsidTr="007E566A">
        <w:trPr>
          <w:trHeight w:val="1380"/>
        </w:trPr>
        <w:tc>
          <w:tcPr>
            <w:tcW w:w="2746" w:type="dxa"/>
          </w:tcPr>
          <w:p w14:paraId="108BCE15"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Research</w:t>
            </w:r>
          </w:p>
        </w:tc>
        <w:tc>
          <w:tcPr>
            <w:tcW w:w="2745" w:type="dxa"/>
            <w:shd w:val="clear" w:color="auto" w:fill="auto"/>
          </w:tcPr>
          <w:p w14:paraId="5E6DBFE3" w14:textId="77777777" w:rsidR="00386F4E" w:rsidRPr="00145335" w:rsidRDefault="00386F4E" w:rsidP="001F2FBC">
            <w:pPr>
              <w:pStyle w:val="TableParagraph"/>
              <w:spacing w:before="2"/>
              <w:ind w:right="139"/>
              <w:rPr>
                <w:rFonts w:ascii="Calibri" w:hAnsi="Calibri" w:cs="Calibri"/>
                <w:sz w:val="18"/>
                <w:szCs w:val="18"/>
              </w:rPr>
            </w:pPr>
            <w:r w:rsidRPr="00145335">
              <w:rPr>
                <w:rFonts w:ascii="Calibri" w:hAnsi="Calibri" w:cs="Calibri"/>
                <w:sz w:val="18"/>
                <w:szCs w:val="18"/>
              </w:rPr>
              <w:t>Little or no evidence presented or information does not relate sufficiently to task.</w:t>
            </w:r>
          </w:p>
        </w:tc>
        <w:tc>
          <w:tcPr>
            <w:tcW w:w="2741" w:type="dxa"/>
            <w:shd w:val="clear" w:color="auto" w:fill="auto"/>
          </w:tcPr>
          <w:p w14:paraId="33675383"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Sufficient relevant information has been gathered, documented and used in the development of ideas.</w:t>
            </w:r>
          </w:p>
        </w:tc>
        <w:tc>
          <w:tcPr>
            <w:tcW w:w="2746" w:type="dxa"/>
            <w:shd w:val="clear" w:color="auto" w:fill="auto"/>
          </w:tcPr>
          <w:p w14:paraId="1DFB9F96" w14:textId="77777777" w:rsidR="00386F4E" w:rsidRPr="00145335" w:rsidRDefault="00386F4E" w:rsidP="001F2FBC">
            <w:pPr>
              <w:pStyle w:val="TableParagraph"/>
              <w:spacing w:before="2"/>
              <w:ind w:right="110"/>
              <w:rPr>
                <w:rFonts w:ascii="Calibri" w:hAnsi="Calibri" w:cs="Calibri"/>
                <w:sz w:val="18"/>
                <w:szCs w:val="18"/>
              </w:rPr>
            </w:pPr>
            <w:r w:rsidRPr="00145335">
              <w:rPr>
                <w:rFonts w:ascii="Calibri" w:hAnsi="Calibri" w:cs="Calibri"/>
                <w:sz w:val="18"/>
                <w:szCs w:val="18"/>
              </w:rPr>
              <w:t>Thorough and sustained research and investigation of relevant sources, interpretation and synthesis of information used to inform, support and develop ideas.</w:t>
            </w:r>
          </w:p>
        </w:tc>
        <w:tc>
          <w:tcPr>
            <w:tcW w:w="2746" w:type="dxa"/>
            <w:shd w:val="clear" w:color="auto" w:fill="00B050"/>
          </w:tcPr>
          <w:p w14:paraId="5925EC8C" w14:textId="77777777" w:rsidR="00386F4E" w:rsidRPr="00145335" w:rsidRDefault="00386F4E" w:rsidP="001F2FBC">
            <w:pPr>
              <w:pStyle w:val="TableParagraph"/>
              <w:spacing w:before="2"/>
              <w:ind w:right="100"/>
              <w:rPr>
                <w:rFonts w:ascii="Calibri" w:hAnsi="Calibri" w:cs="Calibri"/>
                <w:sz w:val="18"/>
                <w:szCs w:val="18"/>
              </w:rPr>
            </w:pPr>
            <w:r w:rsidRPr="00145335">
              <w:rPr>
                <w:rFonts w:ascii="Calibri" w:hAnsi="Calibri" w:cs="Calibri"/>
                <w:sz w:val="18"/>
                <w:szCs w:val="18"/>
              </w:rPr>
              <w:t>Independently identified, thorough and sustained research and investigation of a range of relevant sources, insightful interpretation and synthesis of information used to inform, support and develop ideas.</w:t>
            </w:r>
          </w:p>
        </w:tc>
      </w:tr>
      <w:tr w:rsidR="00386F4E" w:rsidRPr="00145335" w14:paraId="352F817E" w14:textId="77777777" w:rsidTr="007E566A">
        <w:trPr>
          <w:trHeight w:val="1378"/>
        </w:trPr>
        <w:tc>
          <w:tcPr>
            <w:tcW w:w="2746" w:type="dxa"/>
          </w:tcPr>
          <w:p w14:paraId="0E53700C" w14:textId="77777777" w:rsidR="00386F4E" w:rsidRPr="00145335" w:rsidRDefault="00386F4E" w:rsidP="001F2FBC">
            <w:pPr>
              <w:pStyle w:val="TableParagraph"/>
              <w:spacing w:line="272" w:lineRule="exact"/>
              <w:rPr>
                <w:rFonts w:ascii="Calibri" w:hAnsi="Calibri" w:cs="Calibri"/>
                <w:b/>
                <w:sz w:val="24"/>
              </w:rPr>
            </w:pPr>
            <w:r w:rsidRPr="00145335">
              <w:rPr>
                <w:rFonts w:ascii="Calibri" w:hAnsi="Calibri" w:cs="Calibri"/>
                <w:b/>
                <w:sz w:val="24"/>
              </w:rPr>
              <w:t>Practical skills</w:t>
            </w:r>
          </w:p>
          <w:p w14:paraId="31FE347B" w14:textId="77777777" w:rsidR="00386F4E" w:rsidRPr="00145335" w:rsidRDefault="00386F4E" w:rsidP="001F2FBC">
            <w:pPr>
              <w:rPr>
                <w:rFonts w:ascii="Calibri" w:hAnsi="Calibri" w:cs="Calibri"/>
              </w:rPr>
            </w:pPr>
          </w:p>
        </w:tc>
        <w:tc>
          <w:tcPr>
            <w:tcW w:w="2745" w:type="dxa"/>
            <w:shd w:val="clear" w:color="auto" w:fill="auto"/>
          </w:tcPr>
          <w:p w14:paraId="00302E66" w14:textId="77777777" w:rsidR="00386F4E" w:rsidRPr="00145335" w:rsidRDefault="00386F4E" w:rsidP="001F2FBC">
            <w:pPr>
              <w:pStyle w:val="TableParagraph"/>
              <w:ind w:right="210"/>
              <w:rPr>
                <w:rFonts w:ascii="Calibri" w:hAnsi="Calibri" w:cs="Calibri"/>
                <w:sz w:val="18"/>
                <w:szCs w:val="18"/>
              </w:rPr>
            </w:pPr>
            <w:r w:rsidRPr="00145335">
              <w:rPr>
                <w:rFonts w:ascii="Calibri" w:hAnsi="Calibri" w:cs="Calibri"/>
                <w:sz w:val="18"/>
                <w:szCs w:val="18"/>
              </w:rPr>
              <w:t>Limited range of processes demonstrated, judgement and execution of techniques is poor.</w:t>
            </w:r>
          </w:p>
        </w:tc>
        <w:tc>
          <w:tcPr>
            <w:tcW w:w="2741" w:type="dxa"/>
            <w:shd w:val="clear" w:color="auto" w:fill="auto"/>
          </w:tcPr>
          <w:p w14:paraId="5370BF1E" w14:textId="77777777" w:rsidR="00386F4E" w:rsidRPr="00145335" w:rsidRDefault="00386F4E" w:rsidP="001F2FBC">
            <w:pPr>
              <w:pStyle w:val="TableParagraph"/>
              <w:ind w:right="139"/>
              <w:rPr>
                <w:rFonts w:ascii="Calibri" w:hAnsi="Calibri" w:cs="Calibri"/>
                <w:sz w:val="18"/>
                <w:szCs w:val="18"/>
              </w:rPr>
            </w:pPr>
            <w:r w:rsidRPr="00145335">
              <w:rPr>
                <w:rFonts w:ascii="Calibri" w:hAnsi="Calibri" w:cs="Calibri"/>
                <w:sz w:val="18"/>
                <w:szCs w:val="18"/>
              </w:rPr>
              <w:t>Adequate range of processes, skills and knowledge demonstrated. Competent execution and application of techniques used to develop ideas.</w:t>
            </w:r>
          </w:p>
        </w:tc>
        <w:tc>
          <w:tcPr>
            <w:tcW w:w="2746" w:type="dxa"/>
            <w:shd w:val="clear" w:color="auto" w:fill="auto"/>
          </w:tcPr>
          <w:p w14:paraId="2760C75B"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Consistent and appropriate processes, skills and knowledge applied to extend enquiry and develop creative solutions.</w:t>
            </w:r>
          </w:p>
        </w:tc>
        <w:tc>
          <w:tcPr>
            <w:tcW w:w="2746" w:type="dxa"/>
            <w:shd w:val="clear" w:color="auto" w:fill="00B050"/>
          </w:tcPr>
          <w:p w14:paraId="46CCADAC" w14:textId="77777777" w:rsidR="00386F4E" w:rsidRPr="00145335" w:rsidRDefault="00386F4E" w:rsidP="001F2FBC">
            <w:pPr>
              <w:pStyle w:val="TableParagraph"/>
              <w:ind w:right="137"/>
              <w:rPr>
                <w:rFonts w:ascii="Calibri" w:hAnsi="Calibri" w:cs="Calibri"/>
                <w:sz w:val="18"/>
                <w:szCs w:val="18"/>
              </w:rPr>
            </w:pPr>
            <w:r w:rsidRPr="00145335">
              <w:rPr>
                <w:rFonts w:ascii="Calibri" w:hAnsi="Calibri" w:cs="Calibri"/>
                <w:sz w:val="18"/>
                <w:szCs w:val="18"/>
              </w:rPr>
              <w:t>In depth understanding and aesthetic awareness, imaginative and flexible processes, skills and knowledge applied in extensive enquiry to develop creative solutions.</w:t>
            </w:r>
          </w:p>
        </w:tc>
      </w:tr>
      <w:tr w:rsidR="00386F4E" w:rsidRPr="00145335" w14:paraId="0A96C299" w14:textId="77777777" w:rsidTr="007E566A">
        <w:trPr>
          <w:trHeight w:val="1380"/>
        </w:trPr>
        <w:tc>
          <w:tcPr>
            <w:tcW w:w="2746" w:type="dxa"/>
          </w:tcPr>
          <w:p w14:paraId="7A8788B9"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Evaluation and reflection</w:t>
            </w:r>
          </w:p>
        </w:tc>
        <w:tc>
          <w:tcPr>
            <w:tcW w:w="2745" w:type="dxa"/>
            <w:shd w:val="clear" w:color="auto" w:fill="auto"/>
          </w:tcPr>
          <w:p w14:paraId="3C952C20" w14:textId="77777777" w:rsidR="00386F4E" w:rsidRPr="00145335" w:rsidRDefault="00386F4E" w:rsidP="001F2FBC">
            <w:pPr>
              <w:pStyle w:val="TableParagraph"/>
              <w:ind w:right="95"/>
              <w:rPr>
                <w:rFonts w:ascii="Calibri" w:hAnsi="Calibri" w:cs="Calibri"/>
                <w:sz w:val="18"/>
                <w:szCs w:val="18"/>
              </w:rPr>
            </w:pPr>
            <w:r w:rsidRPr="00145335">
              <w:rPr>
                <w:rFonts w:ascii="Calibri" w:hAnsi="Calibri" w:cs="Calibri"/>
                <w:sz w:val="18"/>
                <w:szCs w:val="18"/>
              </w:rPr>
              <w:t>Insufficient evidence of ongoing evaluation, lack of or only basic analysis and little or no justification for ideas.</w:t>
            </w:r>
          </w:p>
        </w:tc>
        <w:tc>
          <w:tcPr>
            <w:tcW w:w="2741" w:type="dxa"/>
            <w:shd w:val="clear" w:color="auto" w:fill="auto"/>
          </w:tcPr>
          <w:p w14:paraId="41CA9879"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Clearly communicated evidence of valid evaluation and realistic analysis independently used to inform and develop ideas.</w:t>
            </w:r>
          </w:p>
        </w:tc>
        <w:tc>
          <w:tcPr>
            <w:tcW w:w="2746" w:type="dxa"/>
            <w:shd w:val="clear" w:color="auto" w:fill="auto"/>
          </w:tcPr>
          <w:p w14:paraId="1448336D"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Effective communication of analysis and interpretation, independent synthesis of information and application of reasoned decision making to inform development of ideas.</w:t>
            </w:r>
          </w:p>
        </w:tc>
        <w:tc>
          <w:tcPr>
            <w:tcW w:w="2746" w:type="dxa"/>
            <w:shd w:val="clear" w:color="auto" w:fill="00B050"/>
          </w:tcPr>
          <w:p w14:paraId="30E98B6E" w14:textId="77777777" w:rsidR="00386F4E" w:rsidRPr="00145335" w:rsidRDefault="00386F4E" w:rsidP="001F2FBC">
            <w:pPr>
              <w:pStyle w:val="TableParagraph"/>
              <w:ind w:right="137"/>
              <w:rPr>
                <w:rFonts w:ascii="Calibri" w:hAnsi="Calibri" w:cs="Calibri"/>
                <w:color w:val="FFFFFF" w:themeColor="background1"/>
                <w:sz w:val="18"/>
                <w:szCs w:val="18"/>
              </w:rPr>
            </w:pPr>
            <w:r w:rsidRPr="00145335">
              <w:rPr>
                <w:rFonts w:ascii="Calibri" w:hAnsi="Calibri" w:cs="Calibri"/>
                <w:sz w:val="18"/>
                <w:szCs w:val="18"/>
              </w:rPr>
              <w:t>Accomplished and professional communication of perceptive analysis and interpretation, demonstrating clarity and sophistication in thinking and maturity in decision making to progress ideas.</w:t>
            </w:r>
          </w:p>
        </w:tc>
      </w:tr>
    </w:tbl>
    <w:p w14:paraId="54B40D92" w14:textId="77777777" w:rsidR="001A79B8" w:rsidRPr="00145335" w:rsidRDefault="001A79B8">
      <w:pPr>
        <w:rPr>
          <w:rFonts w:ascii="Calibri" w:hAnsi="Calibri" w:cs="Calibri"/>
        </w:rPr>
      </w:pPr>
    </w:p>
    <w:p w14:paraId="1A797767" w14:textId="77777777" w:rsidR="000A47E2" w:rsidRPr="00145335" w:rsidRDefault="000A47E2">
      <w:pPr>
        <w:rPr>
          <w:rFonts w:ascii="Calibri" w:hAnsi="Calibri" w:cs="Calibri"/>
        </w:rPr>
      </w:pPr>
    </w:p>
    <w:p w14:paraId="40E66A55" w14:textId="77777777" w:rsidR="000A47E2" w:rsidRPr="00145335" w:rsidRDefault="000A47E2">
      <w:pPr>
        <w:rPr>
          <w:rFonts w:ascii="Calibri" w:hAnsi="Calibri" w:cs="Calibri"/>
        </w:rPr>
      </w:pPr>
    </w:p>
    <w:p w14:paraId="628A1665" w14:textId="77777777" w:rsidR="00222FFB" w:rsidRPr="00145335" w:rsidRDefault="00222FFB">
      <w:pPr>
        <w:rPr>
          <w:rFonts w:ascii="Calibri" w:hAnsi="Calibri" w:cs="Calibri"/>
        </w:rPr>
      </w:pPr>
    </w:p>
    <w:p w14:paraId="668A0086" w14:textId="77777777" w:rsidR="00222FFB" w:rsidRPr="00145335" w:rsidRDefault="00222FFB">
      <w:pPr>
        <w:rPr>
          <w:rFonts w:ascii="Calibri" w:hAnsi="Calibri" w:cs="Calibri"/>
        </w:rPr>
      </w:pPr>
    </w:p>
    <w:tbl>
      <w:tblPr>
        <w:tblStyle w:val="TableGrid"/>
        <w:tblW w:w="0" w:type="auto"/>
        <w:tblLook w:val="04A0" w:firstRow="1" w:lastRow="0" w:firstColumn="1" w:lastColumn="0" w:noHBand="0" w:noVBand="1"/>
      </w:tblPr>
      <w:tblGrid>
        <w:gridCol w:w="14163"/>
      </w:tblGrid>
      <w:tr w:rsidR="00222FFB" w:rsidRPr="00145335" w14:paraId="32378281" w14:textId="77777777">
        <w:trPr>
          <w:trHeight w:val="6688"/>
        </w:trPr>
        <w:tc>
          <w:tcPr>
            <w:tcW w:w="14163" w:type="dxa"/>
          </w:tcPr>
          <w:p w14:paraId="5742FABB" w14:textId="24995A9D" w:rsidR="00222FFB" w:rsidRPr="00145335" w:rsidRDefault="00222FFB">
            <w:pPr>
              <w:rPr>
                <w:rFonts w:ascii="Calibri" w:hAnsi="Calibri" w:cs="Calibri"/>
                <w:b/>
                <w:bCs/>
                <w:sz w:val="24"/>
                <w:u w:val="single"/>
              </w:rPr>
            </w:pPr>
            <w:r w:rsidRPr="00145335">
              <w:rPr>
                <w:rFonts w:ascii="Calibri" w:hAnsi="Calibri" w:cs="Calibri"/>
                <w:b/>
                <w:bCs/>
                <w:sz w:val="24"/>
                <w:u w:val="single"/>
              </w:rPr>
              <w:t>Comments:</w:t>
            </w:r>
          </w:p>
          <w:p w14:paraId="684C17F3" w14:textId="77777777" w:rsidR="009076A3" w:rsidRPr="00145335" w:rsidRDefault="009076A3" w:rsidP="009076A3">
            <w:pPr>
              <w:rPr>
                <w:rFonts w:ascii="Calibri" w:hAnsi="Calibri" w:cs="Calibri"/>
                <w:b/>
                <w:bCs/>
                <w:sz w:val="24"/>
                <w:u w:val="single"/>
              </w:rPr>
            </w:pPr>
          </w:p>
          <w:p w14:paraId="4A3FA3FD" w14:textId="6529675A" w:rsidR="009076A3" w:rsidRPr="00145335" w:rsidRDefault="009076A3" w:rsidP="009076A3">
            <w:pPr>
              <w:rPr>
                <w:rFonts w:ascii="Calibri" w:hAnsi="Calibri" w:cs="Calibri"/>
                <w:sz w:val="24"/>
                <w:szCs w:val="24"/>
              </w:rPr>
            </w:pPr>
            <w:r w:rsidRPr="00145335">
              <w:rPr>
                <w:rFonts w:ascii="Calibri" w:hAnsi="Calibri" w:cs="Calibri"/>
                <w:sz w:val="24"/>
                <w:szCs w:val="24"/>
              </w:rPr>
              <w:t>Well done</w:t>
            </w:r>
            <w:r>
              <w:rPr>
                <w:rFonts w:ascii="Calibri" w:hAnsi="Calibri" w:cs="Calibri"/>
                <w:sz w:val="24"/>
                <w:szCs w:val="24"/>
              </w:rPr>
              <w:t xml:space="preserve"> </w:t>
            </w:r>
            <w:r w:rsidR="007D4FCA">
              <w:rPr>
                <w:rFonts w:ascii="Calibri" w:hAnsi="Calibri" w:cs="Calibri"/>
                <w:sz w:val="24"/>
                <w:szCs w:val="24"/>
              </w:rPr>
              <w:t xml:space="preserve">Mohammad, this is an excellent first project that demonstrates your skills and abilities in sound design and academic writing. </w:t>
            </w:r>
          </w:p>
          <w:p w14:paraId="0682EB2B" w14:textId="77777777" w:rsidR="009076A3" w:rsidRPr="00145335" w:rsidRDefault="009076A3" w:rsidP="009076A3">
            <w:pPr>
              <w:rPr>
                <w:rFonts w:ascii="Calibri" w:hAnsi="Calibri" w:cs="Calibri"/>
                <w:sz w:val="24"/>
                <w:szCs w:val="24"/>
              </w:rPr>
            </w:pPr>
          </w:p>
          <w:p w14:paraId="67848452" w14:textId="592314D8"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Context – Your portfolio </w:t>
            </w:r>
            <w:r w:rsidR="007D4FCA">
              <w:rPr>
                <w:rFonts w:ascii="Calibri" w:hAnsi="Calibri" w:cs="Calibri"/>
                <w:sz w:val="24"/>
                <w:szCs w:val="24"/>
              </w:rPr>
              <w:t xml:space="preserve">is detailed with a clear understanding of the wider context of sound design and foley. You have demonstrated throughout your work how important sound design and foley is to the moving image btu there could be some more detail on the wider context such as who the foley artists might work with and how their jobs interact with others. </w:t>
            </w:r>
          </w:p>
          <w:p w14:paraId="61D5245D" w14:textId="77777777" w:rsidR="009076A3" w:rsidRPr="00145335" w:rsidRDefault="009076A3" w:rsidP="009076A3">
            <w:pPr>
              <w:rPr>
                <w:rFonts w:ascii="Calibri" w:hAnsi="Calibri" w:cs="Calibri"/>
                <w:sz w:val="24"/>
                <w:szCs w:val="24"/>
              </w:rPr>
            </w:pPr>
          </w:p>
          <w:p w14:paraId="48E0F72D" w14:textId="09F517A1"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Research – You research </w:t>
            </w:r>
            <w:r w:rsidR="007D4FCA">
              <w:rPr>
                <w:rFonts w:ascii="Calibri" w:hAnsi="Calibri" w:cs="Calibri"/>
                <w:sz w:val="24"/>
                <w:szCs w:val="24"/>
              </w:rPr>
              <w:t xml:space="preserve">is detailed and well presented; you have used a good range of references but could have implemented a wider source of research to provide a wider foundation of understanding. The work is referenced appropriately </w:t>
            </w:r>
            <w:r w:rsidR="00794FFB">
              <w:rPr>
                <w:rFonts w:ascii="Calibri" w:hAnsi="Calibri" w:cs="Calibri"/>
                <w:sz w:val="24"/>
                <w:szCs w:val="24"/>
              </w:rPr>
              <w:t>throughout,</w:t>
            </w:r>
            <w:r w:rsidR="007D4FCA">
              <w:rPr>
                <w:rFonts w:ascii="Calibri" w:hAnsi="Calibri" w:cs="Calibri"/>
                <w:sz w:val="24"/>
                <w:szCs w:val="24"/>
              </w:rPr>
              <w:t xml:space="preserve"> and Harvard referencing is accurate and tidy. The depth of </w:t>
            </w:r>
            <w:r w:rsidR="00794FFB">
              <w:rPr>
                <w:rFonts w:ascii="Calibri" w:hAnsi="Calibri" w:cs="Calibri"/>
                <w:sz w:val="24"/>
                <w:szCs w:val="24"/>
              </w:rPr>
              <w:t>explanation</w:t>
            </w:r>
            <w:r w:rsidR="007D4FCA">
              <w:rPr>
                <w:rFonts w:ascii="Calibri" w:hAnsi="Calibri" w:cs="Calibri"/>
                <w:sz w:val="24"/>
                <w:szCs w:val="24"/>
              </w:rPr>
              <w:t xml:space="preserve"> of each reference is excellent and demonstrates not only your </w:t>
            </w:r>
            <w:r w:rsidR="00794FFB">
              <w:rPr>
                <w:rFonts w:ascii="Calibri" w:hAnsi="Calibri" w:cs="Calibri"/>
                <w:sz w:val="24"/>
                <w:szCs w:val="24"/>
              </w:rPr>
              <w:t>ability</w:t>
            </w:r>
            <w:r w:rsidR="007D4FCA">
              <w:rPr>
                <w:rFonts w:ascii="Calibri" w:hAnsi="Calibri" w:cs="Calibri"/>
                <w:sz w:val="24"/>
                <w:szCs w:val="24"/>
              </w:rPr>
              <w:t xml:space="preserve"> to research but to </w:t>
            </w:r>
            <w:r w:rsidR="00794FFB">
              <w:rPr>
                <w:rFonts w:ascii="Calibri" w:hAnsi="Calibri" w:cs="Calibri"/>
                <w:sz w:val="24"/>
                <w:szCs w:val="24"/>
              </w:rPr>
              <w:t>convert this to your own understanding of the techniques, applications and methods.</w:t>
            </w:r>
          </w:p>
          <w:p w14:paraId="797748B2" w14:textId="77777777" w:rsidR="009076A3" w:rsidRPr="00145335" w:rsidRDefault="009076A3" w:rsidP="009076A3">
            <w:pPr>
              <w:rPr>
                <w:rFonts w:ascii="Calibri" w:hAnsi="Calibri" w:cs="Calibri"/>
                <w:sz w:val="24"/>
                <w:szCs w:val="24"/>
              </w:rPr>
            </w:pPr>
          </w:p>
          <w:p w14:paraId="702CBC36" w14:textId="570E91E2" w:rsidR="009076A3" w:rsidRDefault="009076A3" w:rsidP="009076A3">
            <w:pPr>
              <w:rPr>
                <w:rFonts w:ascii="Calibri" w:hAnsi="Calibri" w:cs="Calibri"/>
                <w:sz w:val="24"/>
                <w:szCs w:val="24"/>
              </w:rPr>
            </w:pPr>
            <w:r w:rsidRPr="00145335">
              <w:rPr>
                <w:rFonts w:ascii="Calibri" w:hAnsi="Calibri" w:cs="Calibri"/>
                <w:sz w:val="24"/>
                <w:szCs w:val="24"/>
              </w:rPr>
              <w:t xml:space="preserve">Practical skills – Your practical work </w:t>
            </w:r>
            <w:r w:rsidR="00794FFB">
              <w:rPr>
                <w:rFonts w:ascii="Calibri" w:hAnsi="Calibri" w:cs="Calibri"/>
                <w:sz w:val="24"/>
                <w:szCs w:val="24"/>
              </w:rPr>
              <w:t>is very good. The choice of sounds is appropriate and syncronisation is good. There are some missing parts to the sound FX and you also missed the opportunity to create more characterization for Wall E, it is important to make the sound seem much more than just effects for the robot, anthropomorphism is just as important</w:t>
            </w:r>
            <w:r w:rsidR="000F347D">
              <w:rPr>
                <w:rFonts w:ascii="Calibri" w:hAnsi="Calibri" w:cs="Calibri"/>
                <w:sz w:val="24"/>
                <w:szCs w:val="24"/>
              </w:rPr>
              <w:t xml:space="preserve"> as the sound effects.</w:t>
            </w:r>
            <w:r w:rsidR="007E566A">
              <w:rPr>
                <w:rFonts w:ascii="Calibri" w:hAnsi="Calibri" w:cs="Calibri"/>
                <w:sz w:val="24"/>
                <w:szCs w:val="24"/>
              </w:rPr>
              <w:t xml:space="preserve"> As the rest of your work is so strong, this brings up the grade to match the rest, please ensure that you are more meticulous in future to ensure you achieve the grade. </w:t>
            </w:r>
          </w:p>
          <w:p w14:paraId="7F3D6504" w14:textId="77777777" w:rsidR="009076A3" w:rsidRPr="00145335" w:rsidRDefault="009076A3" w:rsidP="009076A3">
            <w:pPr>
              <w:rPr>
                <w:rFonts w:ascii="Calibri" w:hAnsi="Calibri" w:cs="Calibri"/>
                <w:sz w:val="24"/>
                <w:szCs w:val="24"/>
              </w:rPr>
            </w:pPr>
          </w:p>
          <w:p w14:paraId="07D174F5" w14:textId="6AEEA11D" w:rsidR="009076A3" w:rsidRDefault="009076A3" w:rsidP="009076A3">
            <w:pPr>
              <w:rPr>
                <w:rFonts w:ascii="Calibri" w:hAnsi="Calibri" w:cs="Calibri"/>
                <w:sz w:val="24"/>
                <w:szCs w:val="24"/>
              </w:rPr>
            </w:pPr>
            <w:r w:rsidRPr="00145335">
              <w:rPr>
                <w:rFonts w:ascii="Calibri" w:hAnsi="Calibri" w:cs="Calibri"/>
                <w:sz w:val="24"/>
                <w:szCs w:val="24"/>
              </w:rPr>
              <w:t>Evaluation and Reflection – The evaluation</w:t>
            </w:r>
            <w:r>
              <w:rPr>
                <w:rFonts w:ascii="Calibri" w:hAnsi="Calibri" w:cs="Calibri"/>
                <w:sz w:val="24"/>
                <w:szCs w:val="24"/>
              </w:rPr>
              <w:t xml:space="preserve"> is </w:t>
            </w:r>
            <w:r w:rsidR="000F347D">
              <w:rPr>
                <w:rFonts w:ascii="Calibri" w:hAnsi="Calibri" w:cs="Calibri"/>
                <w:sz w:val="24"/>
                <w:szCs w:val="24"/>
              </w:rPr>
              <w:t xml:space="preserve">very descriptive on the whole, but you have also effectively evaluated the processes throughout the project. The evaluation is clear in strengths and weaknesses but also highlights how work would be improved next time. </w:t>
            </w:r>
          </w:p>
          <w:p w14:paraId="5FA7D177" w14:textId="77777777" w:rsidR="000F347D" w:rsidRPr="00145335" w:rsidRDefault="000F347D" w:rsidP="009076A3">
            <w:pPr>
              <w:rPr>
                <w:rFonts w:ascii="Calibri" w:hAnsi="Calibri" w:cs="Calibri"/>
                <w:sz w:val="24"/>
                <w:szCs w:val="24"/>
              </w:rPr>
            </w:pPr>
          </w:p>
          <w:p w14:paraId="702E1062" w14:textId="078F6CAF" w:rsidR="00CC1BC2" w:rsidRPr="00145335" w:rsidRDefault="009076A3" w:rsidP="009076A3">
            <w:pPr>
              <w:rPr>
                <w:rFonts w:ascii="Calibri" w:hAnsi="Calibri" w:cs="Calibri"/>
              </w:rPr>
            </w:pPr>
            <w:r w:rsidRPr="00145335">
              <w:rPr>
                <w:rFonts w:ascii="Calibri" w:hAnsi="Calibri" w:cs="Calibri"/>
                <w:sz w:val="24"/>
                <w:szCs w:val="24"/>
              </w:rPr>
              <w:t>Overall,</w:t>
            </w:r>
            <w:r w:rsidR="000F347D">
              <w:rPr>
                <w:rFonts w:ascii="Calibri" w:hAnsi="Calibri" w:cs="Calibri"/>
                <w:sz w:val="24"/>
                <w:szCs w:val="24"/>
              </w:rPr>
              <w:t xml:space="preserve"> this is an excellent piece of work with some minor improvements, you have achieved a </w:t>
            </w:r>
            <w:r w:rsidR="007E566A">
              <w:rPr>
                <w:rFonts w:ascii="Calibri" w:hAnsi="Calibri" w:cs="Calibri"/>
                <w:sz w:val="24"/>
                <w:szCs w:val="24"/>
              </w:rPr>
              <w:t>well-balanced</w:t>
            </w:r>
            <w:r w:rsidR="000F347D">
              <w:rPr>
                <w:rFonts w:ascii="Calibri" w:hAnsi="Calibri" w:cs="Calibri"/>
                <w:sz w:val="24"/>
                <w:szCs w:val="24"/>
              </w:rPr>
              <w:t xml:space="preserve"> project with focus on both practical and academic work. Please take note of the improvements recommended in this </w:t>
            </w:r>
            <w:r w:rsidR="007E566A">
              <w:rPr>
                <w:rFonts w:ascii="Calibri" w:hAnsi="Calibri" w:cs="Calibri"/>
                <w:sz w:val="24"/>
                <w:szCs w:val="24"/>
              </w:rPr>
              <w:t xml:space="preserve">and use these to ensure you achieve high grades in the final project. </w:t>
            </w:r>
          </w:p>
        </w:tc>
      </w:tr>
    </w:tbl>
    <w:p w14:paraId="16964EEE" w14:textId="77777777" w:rsidR="00222FFB" w:rsidRPr="00145335" w:rsidRDefault="00222FFB">
      <w:pPr>
        <w:rPr>
          <w:rFonts w:ascii="Calibri" w:hAnsi="Calibri" w:cs="Calibri"/>
        </w:rPr>
      </w:pPr>
    </w:p>
    <w:sectPr w:rsidR="00222FFB" w:rsidRPr="00145335" w:rsidSect="00145335">
      <w:type w:val="continuous"/>
      <w:pgSz w:w="15840" w:h="12240" w:orient="landscape"/>
      <w:pgMar w:top="1000" w:right="660" w:bottom="28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AC"/>
    <w:rsid w:val="000238F2"/>
    <w:rsid w:val="00043A19"/>
    <w:rsid w:val="000A47E2"/>
    <w:rsid w:val="000D3B4C"/>
    <w:rsid w:val="000D4FD0"/>
    <w:rsid w:val="000F347D"/>
    <w:rsid w:val="0011632C"/>
    <w:rsid w:val="00145335"/>
    <w:rsid w:val="00171232"/>
    <w:rsid w:val="0019558A"/>
    <w:rsid w:val="001A79B8"/>
    <w:rsid w:val="001B60C6"/>
    <w:rsid w:val="001E4B24"/>
    <w:rsid w:val="001F2FBC"/>
    <w:rsid w:val="002128DB"/>
    <w:rsid w:val="00222FFB"/>
    <w:rsid w:val="00270FC7"/>
    <w:rsid w:val="00290254"/>
    <w:rsid w:val="003216BD"/>
    <w:rsid w:val="00340911"/>
    <w:rsid w:val="00386F4E"/>
    <w:rsid w:val="003B3E72"/>
    <w:rsid w:val="003C6B5F"/>
    <w:rsid w:val="003D0BF2"/>
    <w:rsid w:val="003D4AFB"/>
    <w:rsid w:val="003E2AA7"/>
    <w:rsid w:val="003F4F70"/>
    <w:rsid w:val="0042235A"/>
    <w:rsid w:val="004B78AC"/>
    <w:rsid w:val="00507243"/>
    <w:rsid w:val="005261E8"/>
    <w:rsid w:val="00532352"/>
    <w:rsid w:val="005471AC"/>
    <w:rsid w:val="0055443C"/>
    <w:rsid w:val="005545EA"/>
    <w:rsid w:val="00647BB8"/>
    <w:rsid w:val="00652E7E"/>
    <w:rsid w:val="006829E5"/>
    <w:rsid w:val="00686E1F"/>
    <w:rsid w:val="006C79F1"/>
    <w:rsid w:val="006D460E"/>
    <w:rsid w:val="0070157C"/>
    <w:rsid w:val="0071490C"/>
    <w:rsid w:val="00720791"/>
    <w:rsid w:val="007264DD"/>
    <w:rsid w:val="007401F7"/>
    <w:rsid w:val="00772398"/>
    <w:rsid w:val="00794FFB"/>
    <w:rsid w:val="007D4FCA"/>
    <w:rsid w:val="007E566A"/>
    <w:rsid w:val="00836095"/>
    <w:rsid w:val="00863145"/>
    <w:rsid w:val="00893F1C"/>
    <w:rsid w:val="008B0337"/>
    <w:rsid w:val="008C1F65"/>
    <w:rsid w:val="008C286E"/>
    <w:rsid w:val="008F3BBB"/>
    <w:rsid w:val="00903BA8"/>
    <w:rsid w:val="009076A3"/>
    <w:rsid w:val="00912083"/>
    <w:rsid w:val="00936516"/>
    <w:rsid w:val="0096268A"/>
    <w:rsid w:val="00A052CA"/>
    <w:rsid w:val="00A40BA5"/>
    <w:rsid w:val="00A46186"/>
    <w:rsid w:val="00AD3350"/>
    <w:rsid w:val="00B65878"/>
    <w:rsid w:val="00B8618A"/>
    <w:rsid w:val="00C15B70"/>
    <w:rsid w:val="00C22A8C"/>
    <w:rsid w:val="00C90844"/>
    <w:rsid w:val="00CA265B"/>
    <w:rsid w:val="00CC1BC2"/>
    <w:rsid w:val="00D31236"/>
    <w:rsid w:val="00D75694"/>
    <w:rsid w:val="00D916EC"/>
    <w:rsid w:val="00D91B7C"/>
    <w:rsid w:val="00DD2DDC"/>
    <w:rsid w:val="00DE34CF"/>
    <w:rsid w:val="00E57891"/>
    <w:rsid w:val="00E60259"/>
    <w:rsid w:val="00E70414"/>
    <w:rsid w:val="00E74FBD"/>
    <w:rsid w:val="00F103D4"/>
    <w:rsid w:val="00F6694A"/>
    <w:rsid w:val="00F70084"/>
    <w:rsid w:val="00F90F07"/>
    <w:rsid w:val="00FC2B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5BD1"/>
  <w15:docId w15:val="{A8CE0640-6D83-774B-86DF-998CA63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03D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3D4"/>
    <w:rPr>
      <w:sz w:val="24"/>
      <w:szCs w:val="24"/>
    </w:rPr>
  </w:style>
  <w:style w:type="paragraph" w:styleId="ListParagraph">
    <w:name w:val="List Paragraph"/>
    <w:basedOn w:val="Normal"/>
    <w:uiPriority w:val="1"/>
    <w:qFormat/>
    <w:rsid w:val="00F103D4"/>
  </w:style>
  <w:style w:type="paragraph" w:customStyle="1" w:styleId="TableParagraph">
    <w:name w:val="Table Paragraph"/>
    <w:basedOn w:val="Normal"/>
    <w:uiPriority w:val="1"/>
    <w:qFormat/>
    <w:rsid w:val="00F103D4"/>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Lewis Blofeld</cp:lastModifiedBy>
  <cp:revision>7</cp:revision>
  <cp:lastPrinted>2020-11-06T11:54:00Z</cp:lastPrinted>
  <dcterms:created xsi:type="dcterms:W3CDTF">2021-01-03T16:42:00Z</dcterms:created>
  <dcterms:modified xsi:type="dcterms:W3CDTF">2021-01-04T21:44:00Z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ies>
</file>