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78612" w14:textId="6E455445" w:rsidR="00FC2BB3" w:rsidRPr="000A47E2" w:rsidRDefault="00FC2BB3" w:rsidP="00FC2BB3">
      <w:pPr>
        <w:pStyle w:val="BodyText"/>
        <w:rPr>
          <w:sz w:val="28"/>
          <w:szCs w:val="28"/>
        </w:rPr>
      </w:pPr>
      <w:r w:rsidRPr="000A47E2">
        <w:rPr>
          <w:b/>
          <w:sz w:val="28"/>
          <w:szCs w:val="28"/>
        </w:rPr>
        <w:t>Student Name:</w:t>
      </w:r>
      <w:r w:rsidRPr="00BB7FAA">
        <w:t xml:space="preserve"> </w:t>
      </w:r>
      <w:r w:rsidR="00056EAD">
        <w:t>Kieran Swords</w:t>
      </w:r>
      <w:r w:rsidR="0033421F">
        <w:t xml:space="preserve"> </w:t>
      </w:r>
    </w:p>
    <w:p w14:paraId="39EF0EFF" w14:textId="5A442A52" w:rsidR="00FC2BB3" w:rsidRPr="000A47E2" w:rsidRDefault="00FC2BB3" w:rsidP="00FC2BB3">
      <w:pPr>
        <w:pStyle w:val="BodyText"/>
        <w:rPr>
          <w:b/>
          <w:sz w:val="28"/>
          <w:szCs w:val="28"/>
        </w:rPr>
      </w:pPr>
      <w:r w:rsidRPr="000A47E2">
        <w:rPr>
          <w:b/>
          <w:sz w:val="28"/>
          <w:szCs w:val="28"/>
        </w:rPr>
        <w:t>Project No. and Title:</w:t>
      </w:r>
      <w:r>
        <w:rPr>
          <w:b/>
          <w:sz w:val="28"/>
          <w:szCs w:val="28"/>
        </w:rPr>
        <w:t xml:space="preserve"> </w:t>
      </w:r>
      <w:r w:rsidRPr="000A47E2">
        <w:rPr>
          <w:sz w:val="28"/>
          <w:szCs w:val="28"/>
        </w:rPr>
        <w:t xml:space="preserve"> </w:t>
      </w:r>
      <w:r w:rsidR="00432A10">
        <w:rPr>
          <w:sz w:val="28"/>
          <w:szCs w:val="28"/>
        </w:rPr>
        <w:t>Specialist Subject Investigation</w:t>
      </w:r>
    </w:p>
    <w:p w14:paraId="3C22048F" w14:textId="77777777" w:rsidR="00571CC4" w:rsidRDefault="00FC2BB3" w:rsidP="00571CC4">
      <w:pPr>
        <w:tabs>
          <w:tab w:val="left" w:pos="6663"/>
        </w:tabs>
        <w:ind w:right="209"/>
        <w:rPr>
          <w:b/>
          <w:sz w:val="44"/>
          <w:szCs w:val="44"/>
        </w:rPr>
      </w:pPr>
      <w:r w:rsidRPr="000A47E2">
        <w:rPr>
          <w:b/>
          <w:sz w:val="28"/>
          <w:szCs w:val="28"/>
        </w:rPr>
        <w:t xml:space="preserve">Units </w:t>
      </w:r>
      <w:r w:rsidRPr="0071490C">
        <w:rPr>
          <w:b/>
          <w:sz w:val="28"/>
          <w:szCs w:val="28"/>
        </w:rPr>
        <w:t>Covered</w:t>
      </w:r>
      <w:r w:rsidRPr="006653EC">
        <w:rPr>
          <w:b/>
          <w:sz w:val="44"/>
          <w:szCs w:val="44"/>
        </w:rPr>
        <w:t>:</w:t>
      </w:r>
    </w:p>
    <w:p w14:paraId="5FED2D77" w14:textId="4081518A" w:rsidR="00432A10" w:rsidRDefault="00432A10" w:rsidP="00571CC4">
      <w:pPr>
        <w:tabs>
          <w:tab w:val="left" w:pos="6663"/>
        </w:tabs>
        <w:ind w:right="209"/>
      </w:pPr>
      <w:r w:rsidRPr="00432A10">
        <w:t>Unit 12 Specialist Study in creative media production</w:t>
      </w:r>
    </w:p>
    <w:p w14:paraId="246C2F67" w14:textId="77777777" w:rsidR="00571CC4" w:rsidRPr="00571CC4" w:rsidRDefault="00571CC4" w:rsidP="00571CC4">
      <w:pPr>
        <w:ind w:right="-74"/>
      </w:pPr>
    </w:p>
    <w:p w14:paraId="3E5BC9D9" w14:textId="1FDE2D67" w:rsidR="00FC2BB3" w:rsidRPr="00432A10" w:rsidRDefault="00FC2BB3" w:rsidP="00432A10">
      <w:pPr>
        <w:tabs>
          <w:tab w:val="left" w:pos="1120"/>
        </w:tabs>
        <w:contextualSpacing/>
        <w:rPr>
          <w:sz w:val="16"/>
          <w:szCs w:val="16"/>
        </w:rPr>
      </w:pPr>
      <w:r w:rsidRPr="000A47E2">
        <w:rPr>
          <w:b/>
          <w:sz w:val="28"/>
          <w:szCs w:val="28"/>
        </w:rPr>
        <w:t>Overall Grade:</w:t>
      </w:r>
      <w:r w:rsidR="00BA435E">
        <w:rPr>
          <w:b/>
          <w:sz w:val="28"/>
          <w:szCs w:val="28"/>
        </w:rPr>
        <w:t xml:space="preserve"> </w:t>
      </w:r>
      <w:r w:rsidR="00056EAD">
        <w:rPr>
          <w:b/>
          <w:sz w:val="28"/>
          <w:szCs w:val="28"/>
          <w:highlight w:val="green"/>
          <w:shd w:val="clear" w:color="auto" w:fill="FFC000"/>
        </w:rPr>
        <w:t>Good</w:t>
      </w:r>
    </w:p>
    <w:p w14:paraId="625B5C2D" w14:textId="444C70AE" w:rsidR="00936516" w:rsidRPr="00AB58C1" w:rsidRDefault="00FC2BB3" w:rsidP="00FC2BB3">
      <w:pPr>
        <w:pStyle w:val="BodyText"/>
        <w:rPr>
          <w:b/>
        </w:rPr>
      </w:pPr>
      <w:proofErr w:type="spellStart"/>
      <w:proofErr w:type="gramStart"/>
      <w:r w:rsidRPr="000A47E2">
        <w:rPr>
          <w:b/>
          <w:sz w:val="28"/>
          <w:szCs w:val="28"/>
        </w:rPr>
        <w:t>Assessor</w:t>
      </w:r>
      <w:r w:rsidR="00AB58C1">
        <w:rPr>
          <w:b/>
          <w:sz w:val="28"/>
          <w:szCs w:val="28"/>
        </w:rPr>
        <w:t>s</w:t>
      </w:r>
      <w:r w:rsidRPr="000A47E2">
        <w:rPr>
          <w:b/>
          <w:sz w:val="28"/>
          <w:szCs w:val="28"/>
        </w:rPr>
        <w:t>:</w:t>
      </w:r>
      <w:r w:rsidR="006653EC">
        <w:t>Tom</w:t>
      </w:r>
      <w:proofErr w:type="spellEnd"/>
      <w:proofErr w:type="gramEnd"/>
      <w:r w:rsidR="006653EC">
        <w:t xml:space="preserve"> Duxbury, Paul Holmes, Karl Sherwin</w:t>
      </w:r>
      <w:r w:rsidR="00AB58C1" w:rsidRPr="00AB58C1">
        <w:t>, Lewis Blofeld</w:t>
      </w:r>
    </w:p>
    <w:p w14:paraId="65EC1C16" w14:textId="203B35BF" w:rsidR="000A47E2" w:rsidRPr="00936516" w:rsidRDefault="00FC2BB3" w:rsidP="000A47E2">
      <w:pPr>
        <w:pStyle w:val="BodyText"/>
        <w:rPr>
          <w:b/>
          <w:sz w:val="28"/>
          <w:szCs w:val="28"/>
        </w:rPr>
        <w:sectPr w:rsidR="000A47E2" w:rsidRPr="00936516" w:rsidSect="00432A10">
          <w:type w:val="continuous"/>
          <w:pgSz w:w="15840" w:h="12240" w:orient="landscape"/>
          <w:pgMar w:top="1000" w:right="660" w:bottom="280" w:left="1220" w:header="720" w:footer="720" w:gutter="0"/>
          <w:cols w:num="2" w:space="500"/>
        </w:sectPr>
      </w:pPr>
      <w:r w:rsidRPr="000A47E2">
        <w:rPr>
          <w:b/>
          <w:sz w:val="28"/>
          <w:szCs w:val="28"/>
        </w:rPr>
        <w:t>Date:</w:t>
      </w:r>
      <w:r w:rsidR="00FD18FF">
        <w:rPr>
          <w:b/>
          <w:sz w:val="28"/>
          <w:szCs w:val="28"/>
        </w:rPr>
        <w:t xml:space="preserve"> </w:t>
      </w:r>
      <w:r w:rsidR="00522451">
        <w:rPr>
          <w:b/>
          <w:sz w:val="28"/>
          <w:szCs w:val="28"/>
        </w:rPr>
        <w:fldChar w:fldCharType="begin"/>
      </w:r>
      <w:r w:rsidR="00522451">
        <w:rPr>
          <w:b/>
          <w:sz w:val="28"/>
          <w:szCs w:val="28"/>
          <w:lang w:val="en-GB"/>
        </w:rPr>
        <w:instrText xml:space="preserve"> DATE \@ "dd/MM/yyyy" </w:instrText>
      </w:r>
      <w:r w:rsidR="00522451">
        <w:rPr>
          <w:b/>
          <w:sz w:val="28"/>
          <w:szCs w:val="28"/>
        </w:rPr>
        <w:fldChar w:fldCharType="separate"/>
      </w:r>
      <w:r w:rsidR="00056EAD">
        <w:rPr>
          <w:b/>
          <w:noProof/>
          <w:sz w:val="28"/>
          <w:szCs w:val="28"/>
          <w:lang w:val="en-GB"/>
        </w:rPr>
        <w:t>10/05/2023</w:t>
      </w:r>
      <w:r w:rsidR="00522451">
        <w:rPr>
          <w:b/>
          <w:sz w:val="28"/>
          <w:szCs w:val="28"/>
        </w:rPr>
        <w:fldChar w:fldCharType="end"/>
      </w:r>
    </w:p>
    <w:p w14:paraId="06B6C139" w14:textId="77777777" w:rsidR="004B78AC" w:rsidRDefault="004B78AC">
      <w:pPr>
        <w:pStyle w:val="BodyText"/>
        <w:spacing w:before="10"/>
        <w:rPr>
          <w:sz w:val="23"/>
        </w:rPr>
      </w:pPr>
    </w:p>
    <w:p w14:paraId="4CBDEE24" w14:textId="05C69920" w:rsidR="001863DD" w:rsidRDefault="001863DD" w:rsidP="001863DD">
      <w:pPr>
        <w:spacing w:before="93"/>
        <w:ind w:left="220"/>
        <w:rPr>
          <w:b/>
          <w:sz w:val="24"/>
        </w:rPr>
      </w:pPr>
      <w:r>
        <w:rPr>
          <w:b/>
          <w:sz w:val="24"/>
        </w:rPr>
        <w:t xml:space="preserve">Exemplification for UAL Awarding Body Grade Criteria – Level </w:t>
      </w:r>
      <w:r w:rsidR="00197758">
        <w:rPr>
          <w:b/>
          <w:sz w:val="24"/>
        </w:rPr>
        <w:t>3</w:t>
      </w:r>
      <w:r w:rsidR="004F081D">
        <w:rPr>
          <w:b/>
          <w:sz w:val="24"/>
        </w:rPr>
        <w:t xml:space="preserve"> Extended Diploma </w:t>
      </w:r>
    </w:p>
    <w:p w14:paraId="308A1C2D" w14:textId="59E57E66" w:rsidR="001863DD" w:rsidRPr="00F85E41" w:rsidRDefault="001863DD" w:rsidP="00F85E41">
      <w:pPr>
        <w:pStyle w:val="BodyText"/>
        <w:spacing w:before="4"/>
        <w:ind w:left="220" w:right="1006"/>
      </w:pPr>
      <w:r>
        <w:t xml:space="preserve">This guide is to be used in conjunction with the assessment and grading criteria for UAL Awarding Body qualifications at Level </w:t>
      </w:r>
      <w:r w:rsidR="00F85E41">
        <w:t>3</w:t>
      </w:r>
      <w:r>
        <w:t>.</w:t>
      </w:r>
    </w:p>
    <w:tbl>
      <w:tblPr>
        <w:tblW w:w="1406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745"/>
        <w:gridCol w:w="2741"/>
        <w:gridCol w:w="2746"/>
        <w:gridCol w:w="3087"/>
      </w:tblGrid>
      <w:tr w:rsidR="001863DD" w14:paraId="15646622" w14:textId="77777777" w:rsidTr="00F85E41">
        <w:trPr>
          <w:trHeight w:val="1180"/>
        </w:trPr>
        <w:tc>
          <w:tcPr>
            <w:tcW w:w="2746" w:type="dxa"/>
            <w:shd w:val="clear" w:color="auto" w:fill="E4DFEB"/>
          </w:tcPr>
          <w:p w14:paraId="3D67B32E" w14:textId="77777777" w:rsidR="001863DD" w:rsidRDefault="001863DD" w:rsidP="000B4D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5" w:type="dxa"/>
            <w:shd w:val="clear" w:color="auto" w:fill="E4DFEB"/>
          </w:tcPr>
          <w:p w14:paraId="4E51B477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</w:p>
          <w:p w14:paraId="2F852162" w14:textId="77777777" w:rsidR="001863DD" w:rsidRDefault="001863DD" w:rsidP="000B4D1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Work submitted fails to meet one or more of the assessment criteria and is</w:t>
            </w:r>
          </w:p>
          <w:p w14:paraId="215E7283" w14:textId="77777777" w:rsidR="001863DD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 a poor standard</w:t>
            </w:r>
          </w:p>
        </w:tc>
        <w:tc>
          <w:tcPr>
            <w:tcW w:w="2741" w:type="dxa"/>
            <w:shd w:val="clear" w:color="auto" w:fill="E4DFEB"/>
          </w:tcPr>
          <w:p w14:paraId="3F5BD120" w14:textId="77777777" w:rsidR="001863DD" w:rsidRDefault="001863DD" w:rsidP="000B4D1C">
            <w:pPr>
              <w:pStyle w:val="TableParagraph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  <w:p w14:paraId="407281AE" w14:textId="77777777" w:rsidR="001863DD" w:rsidRDefault="001863DD" w:rsidP="000B4D1C">
            <w:pPr>
              <w:pStyle w:val="TableParagraph"/>
              <w:spacing w:before="1"/>
              <w:ind w:left="100" w:right="169"/>
              <w:jc w:val="both"/>
              <w:rPr>
                <w:sz w:val="20"/>
              </w:rPr>
            </w:pPr>
            <w:r>
              <w:rPr>
                <w:sz w:val="20"/>
              </w:rPr>
              <w:t>Work submitted meets 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 the assessment criteria and is of a satisfactory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  <w:tc>
          <w:tcPr>
            <w:tcW w:w="2746" w:type="dxa"/>
            <w:shd w:val="clear" w:color="auto" w:fill="E4DFEB"/>
          </w:tcPr>
          <w:p w14:paraId="03E5CDE0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  <w:p w14:paraId="2217BFCD" w14:textId="77777777" w:rsidR="001863DD" w:rsidRDefault="001863DD" w:rsidP="000B4D1C">
            <w:pPr>
              <w:pStyle w:val="TableParagraph"/>
              <w:spacing w:before="1"/>
              <w:ind w:right="172"/>
              <w:rPr>
                <w:sz w:val="20"/>
              </w:rPr>
            </w:pPr>
            <w:r>
              <w:rPr>
                <w:sz w:val="20"/>
              </w:rPr>
              <w:t>Work submitted meets all assessment criteria and is of a high standard</w:t>
            </w:r>
          </w:p>
        </w:tc>
        <w:tc>
          <w:tcPr>
            <w:tcW w:w="3087" w:type="dxa"/>
            <w:shd w:val="clear" w:color="auto" w:fill="E4DFEB"/>
          </w:tcPr>
          <w:p w14:paraId="0425E282" w14:textId="77777777" w:rsidR="001863DD" w:rsidRDefault="001863DD" w:rsidP="000B4D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  <w:p w14:paraId="3C6F5032" w14:textId="77777777" w:rsidR="001863DD" w:rsidRDefault="001863DD" w:rsidP="000B4D1C">
            <w:pPr>
              <w:pStyle w:val="TableParagraph"/>
              <w:spacing w:before="1"/>
              <w:ind w:left="100" w:right="280"/>
              <w:rPr>
                <w:sz w:val="20"/>
              </w:rPr>
            </w:pPr>
            <w:r>
              <w:rPr>
                <w:sz w:val="20"/>
              </w:rPr>
              <w:t>Work submitted meets all assessment criteria and is of a very high standard</w:t>
            </w:r>
          </w:p>
        </w:tc>
      </w:tr>
      <w:tr w:rsidR="001863DD" w14:paraId="6E7DFDFF" w14:textId="77777777" w:rsidTr="00056EAD">
        <w:trPr>
          <w:trHeight w:val="1600"/>
        </w:trPr>
        <w:tc>
          <w:tcPr>
            <w:tcW w:w="2746" w:type="dxa"/>
          </w:tcPr>
          <w:p w14:paraId="47AEE345" w14:textId="729007FD" w:rsidR="001863DD" w:rsidRDefault="00C560CC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Context</w:t>
            </w:r>
          </w:p>
        </w:tc>
        <w:tc>
          <w:tcPr>
            <w:tcW w:w="2745" w:type="dxa"/>
            <w:shd w:val="clear" w:color="auto" w:fill="auto"/>
          </w:tcPr>
          <w:p w14:paraId="1B519B65" w14:textId="573C621F" w:rsidR="001863DD" w:rsidRPr="002033F4" w:rsidRDefault="00F85E41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>Limited understanding of subject context, lacking clarity in aims and purpose.</w:t>
            </w:r>
          </w:p>
        </w:tc>
        <w:tc>
          <w:tcPr>
            <w:tcW w:w="2741" w:type="dxa"/>
            <w:shd w:val="clear" w:color="auto" w:fill="auto"/>
          </w:tcPr>
          <w:p w14:paraId="24C3368D" w14:textId="5EB2F18C" w:rsidR="001863DD" w:rsidRPr="002033F4" w:rsidRDefault="00F85E41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>Understanding of subject context used appropriately to make judgments, describe aims and clarify purpose.</w:t>
            </w:r>
          </w:p>
        </w:tc>
        <w:tc>
          <w:tcPr>
            <w:tcW w:w="2746" w:type="dxa"/>
            <w:shd w:val="clear" w:color="auto" w:fill="92D050"/>
          </w:tcPr>
          <w:p w14:paraId="70109649" w14:textId="229AD86A" w:rsidR="001863DD" w:rsidRPr="002033F4" w:rsidRDefault="00F85E41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>Good understanding and knowledge of subject context used to make sound judgments, articulate ambitions and clarify purpose.</w:t>
            </w:r>
          </w:p>
        </w:tc>
        <w:tc>
          <w:tcPr>
            <w:tcW w:w="3087" w:type="dxa"/>
            <w:shd w:val="clear" w:color="auto" w:fill="auto"/>
          </w:tcPr>
          <w:p w14:paraId="6C400147" w14:textId="39BEAFBD" w:rsidR="001863DD" w:rsidRPr="002033F4" w:rsidRDefault="00F85E41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>Comprehensive understanding and knowledge of subject context used to communicate complex concepts, articulate ambitions and clarify purpose.</w:t>
            </w:r>
          </w:p>
        </w:tc>
      </w:tr>
      <w:tr w:rsidR="001863DD" w14:paraId="32C0A8B4" w14:textId="77777777" w:rsidTr="00056EAD">
        <w:trPr>
          <w:trHeight w:val="845"/>
        </w:trPr>
        <w:tc>
          <w:tcPr>
            <w:tcW w:w="2746" w:type="dxa"/>
          </w:tcPr>
          <w:p w14:paraId="72860D8E" w14:textId="63CD90E2" w:rsidR="001863DD" w:rsidRDefault="00C560CC" w:rsidP="000B4D1C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</w:p>
        </w:tc>
        <w:tc>
          <w:tcPr>
            <w:tcW w:w="2745" w:type="dxa"/>
            <w:shd w:val="clear" w:color="auto" w:fill="auto"/>
          </w:tcPr>
          <w:p w14:paraId="1BC2EC69" w14:textId="2E72F588" w:rsidR="001863DD" w:rsidRPr="002033F4" w:rsidRDefault="00F85E41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>Little or no evidence presented or information does not relate sufficiently to task.</w:t>
            </w:r>
          </w:p>
        </w:tc>
        <w:tc>
          <w:tcPr>
            <w:tcW w:w="2741" w:type="dxa"/>
            <w:shd w:val="clear" w:color="auto" w:fill="auto"/>
          </w:tcPr>
          <w:p w14:paraId="1FF43A4F" w14:textId="1083BEE6" w:rsidR="001863DD" w:rsidRPr="002033F4" w:rsidRDefault="00F85E41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>Sufficient relevant information has been gathered, documented and used in the development of ideas.</w:t>
            </w:r>
          </w:p>
        </w:tc>
        <w:tc>
          <w:tcPr>
            <w:tcW w:w="2746" w:type="dxa"/>
            <w:shd w:val="clear" w:color="auto" w:fill="92D050"/>
          </w:tcPr>
          <w:p w14:paraId="776DAB15" w14:textId="37E2EBE1" w:rsidR="001863DD" w:rsidRPr="002033F4" w:rsidRDefault="00F85E41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>Thorough and sustained research and investigation of relevant sources, interpretation and synthesis of information used to inform, support and develop ideas.</w:t>
            </w:r>
          </w:p>
        </w:tc>
        <w:tc>
          <w:tcPr>
            <w:tcW w:w="3087" w:type="dxa"/>
            <w:shd w:val="clear" w:color="auto" w:fill="auto"/>
          </w:tcPr>
          <w:p w14:paraId="2680B586" w14:textId="25EE9345" w:rsidR="001863DD" w:rsidRPr="002033F4" w:rsidRDefault="00F85E41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>Independently identified, thorough and sustained research and investigation of a range of relevant sources, insightful interpretation and synthesis of information used to inform, support and develop ideas.</w:t>
            </w:r>
          </w:p>
        </w:tc>
      </w:tr>
      <w:tr w:rsidR="00627635" w14:paraId="1DC0E0D5" w14:textId="77777777" w:rsidTr="006C6DA1">
        <w:trPr>
          <w:trHeight w:val="794"/>
        </w:trPr>
        <w:tc>
          <w:tcPr>
            <w:tcW w:w="2746" w:type="dxa"/>
          </w:tcPr>
          <w:p w14:paraId="6A245701" w14:textId="24196231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>Problem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 xml:space="preserve">solving </w:t>
            </w:r>
          </w:p>
          <w:p w14:paraId="09F9FC9B" w14:textId="77777777" w:rsidR="00627635" w:rsidRPr="00627635" w:rsidRDefault="00627635" w:rsidP="00627635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565C8C11" w14:textId="0AA6F393" w:rsidR="00627635" w:rsidRPr="002033F4" w:rsidRDefault="00AE7EA3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>Insufficient exploration of alternative ideas and processes. Problems unresolved.</w:t>
            </w:r>
          </w:p>
        </w:tc>
        <w:tc>
          <w:tcPr>
            <w:tcW w:w="2741" w:type="dxa"/>
            <w:shd w:val="clear" w:color="auto" w:fill="auto"/>
          </w:tcPr>
          <w:p w14:paraId="147462C5" w14:textId="77777777" w:rsidR="00AE7EA3" w:rsidRPr="002033F4" w:rsidRDefault="00AE7EA3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 xml:space="preserve">Sufficient exploration of alternative ideas using established approaches to resolve practical and theoretical problems. </w:t>
            </w:r>
          </w:p>
          <w:p w14:paraId="37764623" w14:textId="77777777" w:rsidR="00627635" w:rsidRPr="002033F4" w:rsidRDefault="00627635" w:rsidP="002033F4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FE7CE67" w14:textId="77777777" w:rsidR="00AE7EA3" w:rsidRPr="002033F4" w:rsidRDefault="00AE7EA3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 xml:space="preserve">Decisive demonstration of initiative in effectively solving problems, adapting to unforeseen practical and theoretical challenges to achieve identified goals. </w:t>
            </w:r>
          </w:p>
          <w:p w14:paraId="4F6D7E03" w14:textId="77777777" w:rsidR="00627635" w:rsidRPr="002033F4" w:rsidRDefault="00627635" w:rsidP="002033F4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36881600" w14:textId="628D44C8" w:rsidR="00627635" w:rsidRPr="002033F4" w:rsidRDefault="00AE7EA3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 xml:space="preserve">Decisive demonstration of initiative in effectively solving problems, autonomously implementing creative solutions and adapting to unforeseen practical and theoretical challenges to achieve identified goals. </w:t>
            </w:r>
          </w:p>
        </w:tc>
      </w:tr>
      <w:tr w:rsidR="00627635" w14:paraId="543BA87F" w14:textId="77777777" w:rsidTr="00056EAD">
        <w:trPr>
          <w:trHeight w:val="845"/>
        </w:trPr>
        <w:tc>
          <w:tcPr>
            <w:tcW w:w="2746" w:type="dxa"/>
          </w:tcPr>
          <w:p w14:paraId="0B71C7CB" w14:textId="5B77F5B1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>Planning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>and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 xml:space="preserve">production </w:t>
            </w:r>
          </w:p>
          <w:p w14:paraId="6B73DEC6" w14:textId="77777777" w:rsidR="00627635" w:rsidRPr="00627635" w:rsidRDefault="00627635" w:rsidP="000B4D1C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398FC106" w14:textId="77777777" w:rsidR="00AE7EA3" w:rsidRPr="002033F4" w:rsidRDefault="00AE7EA3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 xml:space="preserve">Ineffective planning and little or no evaluation against aims. Task or tasks are incomplete. </w:t>
            </w:r>
          </w:p>
          <w:p w14:paraId="573649D0" w14:textId="77777777" w:rsidR="00627635" w:rsidRPr="002033F4" w:rsidRDefault="00627635" w:rsidP="002033F4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auto"/>
          </w:tcPr>
          <w:p w14:paraId="6B88751F" w14:textId="77777777" w:rsidR="00AE7EA3" w:rsidRPr="002033F4" w:rsidRDefault="00AE7EA3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 xml:space="preserve">Evidence of effective planning and evaluation against aims that have contributed to a satisfactory completion of the task or tasks. </w:t>
            </w:r>
          </w:p>
          <w:p w14:paraId="58BAA261" w14:textId="77777777" w:rsidR="00627635" w:rsidRPr="002033F4" w:rsidRDefault="00627635" w:rsidP="002033F4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92D050"/>
          </w:tcPr>
          <w:p w14:paraId="3F9C21BE" w14:textId="77777777" w:rsidR="00AE7EA3" w:rsidRPr="002033F4" w:rsidRDefault="00AE7EA3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>Coherent and reasoned planning, subject engagement and commitment.</w:t>
            </w:r>
            <w:r w:rsidRPr="002033F4">
              <w:rPr>
                <w:sz w:val="20"/>
                <w:szCs w:val="20"/>
              </w:rPr>
              <w:br/>
              <w:t xml:space="preserve">Realistic evaluation against aims and efficient production against timescales. </w:t>
            </w:r>
          </w:p>
          <w:p w14:paraId="0AF439B6" w14:textId="77777777" w:rsidR="00627635" w:rsidRPr="002033F4" w:rsidRDefault="00627635" w:rsidP="002033F4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</w:tcPr>
          <w:p w14:paraId="56569FC2" w14:textId="513F8EF3" w:rsidR="00627635" w:rsidRPr="002033F4" w:rsidRDefault="00AE7EA3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 xml:space="preserve">Detailed and coherent self- directed planning and negotiation, subject engagement and commitment. </w:t>
            </w:r>
            <w:r w:rsidRPr="002033F4">
              <w:rPr>
                <w:sz w:val="20"/>
                <w:szCs w:val="20"/>
              </w:rPr>
              <w:br/>
              <w:t xml:space="preserve">Continuous evaluation against aims and efficient production against timescales. </w:t>
            </w:r>
          </w:p>
        </w:tc>
      </w:tr>
      <w:tr w:rsidR="001863DD" w14:paraId="6488AF77" w14:textId="77777777" w:rsidTr="00F85E41">
        <w:trPr>
          <w:trHeight w:val="1378"/>
        </w:trPr>
        <w:tc>
          <w:tcPr>
            <w:tcW w:w="2746" w:type="dxa"/>
          </w:tcPr>
          <w:p w14:paraId="2414BEC2" w14:textId="1A8F6288" w:rsidR="001863DD" w:rsidRDefault="001863DD" w:rsidP="000B4D1C">
            <w:pPr>
              <w:pStyle w:val="TableParagraph"/>
              <w:spacing w:line="242" w:lineRule="auto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Practical skills </w:t>
            </w:r>
          </w:p>
        </w:tc>
        <w:tc>
          <w:tcPr>
            <w:tcW w:w="2745" w:type="dxa"/>
            <w:shd w:val="clear" w:color="auto" w:fill="auto"/>
          </w:tcPr>
          <w:p w14:paraId="4AE6E940" w14:textId="3F545701" w:rsidR="001863DD" w:rsidRPr="002033F4" w:rsidRDefault="00F85E41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>Limited range of processes demonstrated, judgement and execution of techniques is poor.</w:t>
            </w:r>
          </w:p>
        </w:tc>
        <w:tc>
          <w:tcPr>
            <w:tcW w:w="2741" w:type="dxa"/>
            <w:shd w:val="clear" w:color="auto" w:fill="auto"/>
          </w:tcPr>
          <w:p w14:paraId="178F0EC0" w14:textId="4AF92739" w:rsidR="001863DD" w:rsidRPr="002033F4" w:rsidRDefault="00F85E41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>Adequate range of processes, skills and knowledge demonstrated. Competent execution and application of techniques used to develop ideas.</w:t>
            </w:r>
          </w:p>
        </w:tc>
        <w:tc>
          <w:tcPr>
            <w:tcW w:w="2746" w:type="dxa"/>
            <w:shd w:val="clear" w:color="auto" w:fill="auto"/>
          </w:tcPr>
          <w:p w14:paraId="2FB056A6" w14:textId="0246EC31" w:rsidR="001863DD" w:rsidRPr="002033F4" w:rsidRDefault="00F85E41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>Consistent and appropriate processes, skills and knowledge applied to extend enquiry and develop creative solutions.</w:t>
            </w:r>
          </w:p>
        </w:tc>
        <w:tc>
          <w:tcPr>
            <w:tcW w:w="3087" w:type="dxa"/>
            <w:shd w:val="clear" w:color="auto" w:fill="auto"/>
          </w:tcPr>
          <w:p w14:paraId="5AD62650" w14:textId="0604359C" w:rsidR="001863DD" w:rsidRPr="002033F4" w:rsidRDefault="00F85E41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>In depth understanding and aesthetic awareness, imaginative and flexible processes, skills and knowledge applied in extensive enquiry to develop creative solutions.</w:t>
            </w:r>
          </w:p>
        </w:tc>
      </w:tr>
      <w:tr w:rsidR="001863DD" w14:paraId="11778BB8" w14:textId="77777777" w:rsidTr="00F85E41">
        <w:trPr>
          <w:trHeight w:val="1380"/>
        </w:trPr>
        <w:tc>
          <w:tcPr>
            <w:tcW w:w="2746" w:type="dxa"/>
          </w:tcPr>
          <w:p w14:paraId="6AC0515A" w14:textId="77777777" w:rsidR="001863DD" w:rsidRDefault="001863DD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Evaluation and reflection</w:t>
            </w:r>
          </w:p>
        </w:tc>
        <w:tc>
          <w:tcPr>
            <w:tcW w:w="2745" w:type="dxa"/>
            <w:shd w:val="clear" w:color="auto" w:fill="auto"/>
          </w:tcPr>
          <w:p w14:paraId="6EFDE3D3" w14:textId="231B5236" w:rsidR="001863DD" w:rsidRPr="002033F4" w:rsidRDefault="00F85E41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>Insufficient evidence of ongoing evaluation, lack of or only basic analysis and little or no justification for ideas.</w:t>
            </w:r>
          </w:p>
        </w:tc>
        <w:tc>
          <w:tcPr>
            <w:tcW w:w="2741" w:type="dxa"/>
            <w:shd w:val="clear" w:color="auto" w:fill="auto"/>
          </w:tcPr>
          <w:p w14:paraId="1D1A18B4" w14:textId="7B1E091F" w:rsidR="001863DD" w:rsidRPr="002033F4" w:rsidRDefault="00F85E41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>Clearly communicated evidence of valid evaluation and realistic analysis independently used to inform and develop ideas.</w:t>
            </w:r>
          </w:p>
        </w:tc>
        <w:tc>
          <w:tcPr>
            <w:tcW w:w="2746" w:type="dxa"/>
            <w:shd w:val="clear" w:color="auto" w:fill="auto"/>
          </w:tcPr>
          <w:p w14:paraId="0D327F65" w14:textId="721ABA26" w:rsidR="001863DD" w:rsidRPr="002033F4" w:rsidRDefault="00F85E41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>Effective communication of analysis and interpretation, independent synthesis of information and application of reasoned decision making to inform development of ideas.</w:t>
            </w:r>
          </w:p>
        </w:tc>
        <w:tc>
          <w:tcPr>
            <w:tcW w:w="3087" w:type="dxa"/>
            <w:shd w:val="clear" w:color="auto" w:fill="auto"/>
          </w:tcPr>
          <w:p w14:paraId="7BDE1278" w14:textId="354958EE" w:rsidR="001863DD" w:rsidRPr="002033F4" w:rsidRDefault="00F85E41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>Accomplished and professional communication of perceptive analysis and interpretation, demonstrating clarity and sophistication in thinking and maturity in decision making to progress ideas.</w:t>
            </w:r>
          </w:p>
        </w:tc>
      </w:tr>
      <w:tr w:rsidR="00627635" w14:paraId="4A22A802" w14:textId="77777777" w:rsidTr="00056EAD">
        <w:trPr>
          <w:trHeight w:val="1380"/>
        </w:trPr>
        <w:tc>
          <w:tcPr>
            <w:tcW w:w="2746" w:type="dxa"/>
          </w:tcPr>
          <w:p w14:paraId="64881EAC" w14:textId="77777777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 xml:space="preserve">Presentation </w:t>
            </w:r>
          </w:p>
          <w:p w14:paraId="7A193ECA" w14:textId="77777777" w:rsidR="00627635" w:rsidRDefault="00627635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358AC6A4" w14:textId="080A7DDB" w:rsidR="00627635" w:rsidRPr="002033F4" w:rsidRDefault="00AE7EA3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>Ineffective communication and presentation of ideas.</w:t>
            </w:r>
            <w:r w:rsidRPr="002033F4">
              <w:rPr>
                <w:sz w:val="20"/>
                <w:szCs w:val="20"/>
              </w:rPr>
              <w:br/>
              <w:t xml:space="preserve">Lack of clarity in structure, selection and organisation. </w:t>
            </w:r>
          </w:p>
        </w:tc>
        <w:tc>
          <w:tcPr>
            <w:tcW w:w="2741" w:type="dxa"/>
            <w:shd w:val="clear" w:color="auto" w:fill="FFFFFF" w:themeFill="background1"/>
          </w:tcPr>
          <w:p w14:paraId="6B66C4DF" w14:textId="77777777" w:rsidR="00AE7EA3" w:rsidRPr="002033F4" w:rsidRDefault="00AE7EA3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 xml:space="preserve">Competent communication and sufficient clarity and consistency in presentation of ideas appropriate to the intended audience. </w:t>
            </w:r>
          </w:p>
          <w:p w14:paraId="27F353C7" w14:textId="77777777" w:rsidR="00627635" w:rsidRPr="002033F4" w:rsidRDefault="00627635" w:rsidP="002033F4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92D050"/>
          </w:tcPr>
          <w:p w14:paraId="3CE1B6BC" w14:textId="37A6C75B" w:rsidR="00627635" w:rsidRPr="002033F4" w:rsidRDefault="00AE7EA3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 xml:space="preserve">Confident selection, organisation and communication of ideas. Consistent approach to presentation demonstrating a good understanding of conventions and standards. </w:t>
            </w:r>
          </w:p>
        </w:tc>
        <w:tc>
          <w:tcPr>
            <w:tcW w:w="3087" w:type="dxa"/>
            <w:shd w:val="clear" w:color="auto" w:fill="auto"/>
          </w:tcPr>
          <w:p w14:paraId="3A2C220A" w14:textId="487E7DA4" w:rsidR="00627635" w:rsidRPr="002033F4" w:rsidRDefault="00AE7EA3" w:rsidP="002033F4">
            <w:pPr>
              <w:rPr>
                <w:sz w:val="20"/>
                <w:szCs w:val="20"/>
              </w:rPr>
            </w:pPr>
            <w:r w:rsidRPr="002033F4">
              <w:rPr>
                <w:sz w:val="20"/>
                <w:szCs w:val="20"/>
              </w:rPr>
              <w:t xml:space="preserve">Confident selection, organisation and communication of ideas. Demonstrating autonomy, personal style and an ambitious use of available resources to communicate ideas effectively to an intended audience. </w:t>
            </w:r>
          </w:p>
        </w:tc>
      </w:tr>
    </w:tbl>
    <w:p w14:paraId="3237CAB7" w14:textId="77777777" w:rsidR="001863DD" w:rsidRDefault="001863DD" w:rsidP="001863DD"/>
    <w:p w14:paraId="1A6C1400" w14:textId="77777777" w:rsidR="001A79B8" w:rsidRDefault="001A79B8"/>
    <w:p w14:paraId="3F480F9A" w14:textId="77777777" w:rsidR="000A47E2" w:rsidRDefault="000A47E2"/>
    <w:p w14:paraId="4A8B6B59" w14:textId="77777777" w:rsidR="000A47E2" w:rsidRDefault="000A47E2"/>
    <w:p w14:paraId="61A21E74" w14:textId="77777777" w:rsidR="00222FFB" w:rsidRDefault="00222FFB"/>
    <w:p w14:paraId="23774247" w14:textId="77777777" w:rsidR="00222FFB" w:rsidRDefault="00222F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222FFB" w14:paraId="56804E2F" w14:textId="77777777">
        <w:trPr>
          <w:trHeight w:val="6688"/>
        </w:trPr>
        <w:tc>
          <w:tcPr>
            <w:tcW w:w="14163" w:type="dxa"/>
          </w:tcPr>
          <w:p w14:paraId="3136541E" w14:textId="026EB9D9" w:rsidR="00222FFB" w:rsidRPr="00E74D38" w:rsidRDefault="00222FFB">
            <w:pPr>
              <w:rPr>
                <w:b/>
                <w:bCs/>
                <w:sz w:val="24"/>
                <w:szCs w:val="24"/>
              </w:rPr>
            </w:pPr>
            <w:r w:rsidRPr="00E74D38">
              <w:rPr>
                <w:b/>
                <w:bCs/>
                <w:sz w:val="24"/>
                <w:szCs w:val="24"/>
              </w:rPr>
              <w:lastRenderedPageBreak/>
              <w:t>Comments:</w:t>
            </w:r>
          </w:p>
          <w:p w14:paraId="0C45D0D4" w14:textId="77777777" w:rsidR="00222FFB" w:rsidRPr="00E74D38" w:rsidRDefault="00222FFB">
            <w:pPr>
              <w:rPr>
                <w:sz w:val="24"/>
                <w:szCs w:val="24"/>
              </w:rPr>
            </w:pPr>
          </w:p>
          <w:p w14:paraId="4543B62C" w14:textId="6D5B5FE2" w:rsidR="00AB58C1" w:rsidRPr="00E74D38" w:rsidRDefault="005E102D" w:rsidP="005E102D">
            <w:pPr>
              <w:rPr>
                <w:sz w:val="24"/>
                <w:szCs w:val="24"/>
              </w:rPr>
            </w:pPr>
            <w:r w:rsidRPr="00E74D38">
              <w:rPr>
                <w:sz w:val="24"/>
                <w:szCs w:val="24"/>
              </w:rPr>
              <w:t>Well done</w:t>
            </w:r>
            <w:r w:rsidR="003241C2" w:rsidRPr="00E74D38">
              <w:rPr>
                <w:sz w:val="24"/>
                <w:szCs w:val="24"/>
              </w:rPr>
              <w:t xml:space="preserve"> </w:t>
            </w:r>
            <w:r w:rsidR="00056EAD">
              <w:rPr>
                <w:sz w:val="24"/>
                <w:szCs w:val="24"/>
              </w:rPr>
              <w:t>Kieran</w:t>
            </w:r>
            <w:r w:rsidR="005F02D8">
              <w:rPr>
                <w:sz w:val="24"/>
                <w:szCs w:val="24"/>
              </w:rPr>
              <w:t xml:space="preserve"> the</w:t>
            </w:r>
            <w:r w:rsidRPr="00E74D38">
              <w:rPr>
                <w:sz w:val="24"/>
                <w:szCs w:val="24"/>
              </w:rPr>
              <w:t xml:space="preserve"> work submitted meets</w:t>
            </w:r>
            <w:r w:rsidR="00866F37" w:rsidRPr="00E74D38">
              <w:rPr>
                <w:sz w:val="24"/>
                <w:szCs w:val="24"/>
              </w:rPr>
              <w:t xml:space="preserve"> </w:t>
            </w:r>
            <w:r w:rsidRPr="00E74D38">
              <w:rPr>
                <w:sz w:val="24"/>
                <w:szCs w:val="24"/>
              </w:rPr>
              <w:t>all the assessment criteria and is of a</w:t>
            </w:r>
            <w:r w:rsidR="00597702">
              <w:rPr>
                <w:sz w:val="24"/>
                <w:szCs w:val="24"/>
              </w:rPr>
              <w:t xml:space="preserve"> </w:t>
            </w:r>
            <w:r w:rsidR="00056EAD">
              <w:rPr>
                <w:sz w:val="24"/>
                <w:szCs w:val="24"/>
              </w:rPr>
              <w:t xml:space="preserve">Good </w:t>
            </w:r>
            <w:bookmarkStart w:id="0" w:name="_GoBack"/>
            <w:bookmarkEnd w:id="0"/>
            <w:r w:rsidRPr="00E74D38">
              <w:rPr>
                <w:sz w:val="24"/>
                <w:szCs w:val="24"/>
              </w:rPr>
              <w:t xml:space="preserve">standard. </w:t>
            </w:r>
          </w:p>
          <w:p w14:paraId="6FAFBE8F" w14:textId="28AC99E5" w:rsidR="00041FA4" w:rsidRPr="00E74D38" w:rsidRDefault="00041FA4" w:rsidP="00041FA4">
            <w:pPr>
              <w:rPr>
                <w:sz w:val="24"/>
                <w:szCs w:val="24"/>
              </w:rPr>
            </w:pPr>
          </w:p>
          <w:p w14:paraId="4C8F5C8B" w14:textId="25838DB9" w:rsidR="00432A10" w:rsidRPr="00C87EF9" w:rsidRDefault="00C87EF9" w:rsidP="00041F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Context and </w:t>
            </w:r>
            <w:r w:rsidR="00432A10" w:rsidRPr="00E74D38">
              <w:rPr>
                <w:b/>
                <w:bCs/>
                <w:sz w:val="24"/>
                <w:szCs w:val="24"/>
              </w:rPr>
              <w:t xml:space="preserve">Research </w:t>
            </w:r>
            <w:r w:rsidR="003839DB" w:rsidRPr="003839DB">
              <w:rPr>
                <w:sz w:val="24"/>
                <w:szCs w:val="24"/>
              </w:rPr>
              <w:t xml:space="preserve">The research you have provided is </w:t>
            </w:r>
            <w:r w:rsidR="00056EAD">
              <w:rPr>
                <w:sz w:val="24"/>
                <w:szCs w:val="24"/>
              </w:rPr>
              <w:t xml:space="preserve">good </w:t>
            </w:r>
            <w:r w:rsidR="003839DB" w:rsidRPr="003839DB">
              <w:rPr>
                <w:sz w:val="24"/>
                <w:szCs w:val="24"/>
              </w:rPr>
              <w:t xml:space="preserve">with personal viewpoints </w:t>
            </w:r>
            <w:r w:rsidR="00056EAD">
              <w:rPr>
                <w:sz w:val="24"/>
                <w:szCs w:val="24"/>
              </w:rPr>
              <w:t xml:space="preserve">informing research </w:t>
            </w:r>
            <w:r w:rsidR="007646EA">
              <w:rPr>
                <w:sz w:val="24"/>
                <w:szCs w:val="24"/>
              </w:rPr>
              <w:t xml:space="preserve">which </w:t>
            </w:r>
            <w:r w:rsidR="00056EAD">
              <w:rPr>
                <w:sz w:val="24"/>
                <w:szCs w:val="24"/>
              </w:rPr>
              <w:t>is</w:t>
            </w:r>
            <w:r w:rsidR="003839DB" w:rsidRPr="003839DB">
              <w:rPr>
                <w:sz w:val="24"/>
                <w:szCs w:val="24"/>
              </w:rPr>
              <w:t xml:space="preserve"> reliable </w:t>
            </w:r>
            <w:r w:rsidR="007646EA">
              <w:rPr>
                <w:sz w:val="24"/>
                <w:szCs w:val="24"/>
              </w:rPr>
              <w:t>and</w:t>
            </w:r>
            <w:r w:rsidR="003839DB" w:rsidRPr="003839DB">
              <w:rPr>
                <w:sz w:val="24"/>
                <w:szCs w:val="24"/>
              </w:rPr>
              <w:t xml:space="preserve"> pulls some information from </w:t>
            </w:r>
            <w:r w:rsidR="007646EA">
              <w:rPr>
                <w:sz w:val="24"/>
                <w:szCs w:val="24"/>
              </w:rPr>
              <w:t>good sources</w:t>
            </w:r>
            <w:r w:rsidR="003839DB" w:rsidRPr="003839DB">
              <w:rPr>
                <w:sz w:val="24"/>
                <w:szCs w:val="24"/>
              </w:rPr>
              <w:t>.</w:t>
            </w:r>
            <w:r w:rsidR="003839DB">
              <w:rPr>
                <w:b/>
                <w:bCs/>
                <w:sz w:val="24"/>
                <w:szCs w:val="24"/>
              </w:rPr>
              <w:t xml:space="preserve"> </w:t>
            </w:r>
            <w:r w:rsidR="003839DB" w:rsidRPr="003839DB">
              <w:rPr>
                <w:sz w:val="24"/>
                <w:szCs w:val="24"/>
              </w:rPr>
              <w:t>This is an important skill to learn to determine the quality and reliability of a source will ensure your contribution is not invalid and subjective</w:t>
            </w:r>
            <w:r w:rsidR="003839DB">
              <w:rPr>
                <w:sz w:val="24"/>
                <w:szCs w:val="24"/>
              </w:rPr>
              <w:t>. The context is releva</w:t>
            </w:r>
            <w:r w:rsidR="00056EAD">
              <w:rPr>
                <w:sz w:val="24"/>
                <w:szCs w:val="24"/>
              </w:rPr>
              <w:t>n</w:t>
            </w:r>
            <w:r w:rsidR="007646EA">
              <w:rPr>
                <w:sz w:val="24"/>
                <w:szCs w:val="24"/>
              </w:rPr>
              <w:t>t.</w:t>
            </w:r>
            <w:r w:rsidR="003839DB">
              <w:rPr>
                <w:sz w:val="24"/>
                <w:szCs w:val="24"/>
              </w:rPr>
              <w:t xml:space="preserve"> </w:t>
            </w:r>
          </w:p>
          <w:p w14:paraId="03FFDCFD" w14:textId="09CD771B" w:rsidR="00432A10" w:rsidRPr="00E74D38" w:rsidRDefault="00432A10" w:rsidP="00041FA4">
            <w:pPr>
              <w:rPr>
                <w:b/>
                <w:bCs/>
                <w:sz w:val="24"/>
                <w:szCs w:val="24"/>
              </w:rPr>
            </w:pPr>
          </w:p>
          <w:p w14:paraId="1A3E6D3E" w14:textId="6C832164" w:rsidR="00C87EF9" w:rsidRDefault="00C87EF9" w:rsidP="00041F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Problem Solving - n/a</w:t>
            </w:r>
          </w:p>
          <w:p w14:paraId="25292B29" w14:textId="77777777" w:rsidR="00C87EF9" w:rsidRDefault="00C87EF9" w:rsidP="00041FA4">
            <w:pPr>
              <w:rPr>
                <w:b/>
                <w:bCs/>
                <w:sz w:val="24"/>
                <w:szCs w:val="24"/>
              </w:rPr>
            </w:pPr>
          </w:p>
          <w:p w14:paraId="0CDD90BD" w14:textId="218B172E" w:rsidR="00432A10" w:rsidRPr="0033421F" w:rsidRDefault="00C87EF9" w:rsidP="00041F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Planning and Production</w:t>
            </w:r>
            <w:r w:rsidR="0033421F">
              <w:rPr>
                <w:b/>
                <w:bCs/>
                <w:sz w:val="24"/>
                <w:szCs w:val="24"/>
              </w:rPr>
              <w:t xml:space="preserve"> – </w:t>
            </w:r>
            <w:r w:rsidR="0033421F" w:rsidRPr="0033421F">
              <w:rPr>
                <w:sz w:val="24"/>
                <w:szCs w:val="24"/>
              </w:rPr>
              <w:t xml:space="preserve">There is </w:t>
            </w:r>
            <w:r w:rsidR="00056EAD">
              <w:rPr>
                <w:sz w:val="24"/>
                <w:szCs w:val="24"/>
              </w:rPr>
              <w:t xml:space="preserve">good </w:t>
            </w:r>
            <w:r w:rsidR="0033421F" w:rsidRPr="0033421F">
              <w:rPr>
                <w:sz w:val="24"/>
                <w:szCs w:val="24"/>
              </w:rPr>
              <w:t xml:space="preserve">evidence of planning </w:t>
            </w:r>
            <w:r w:rsidR="00056EAD">
              <w:rPr>
                <w:sz w:val="24"/>
                <w:szCs w:val="24"/>
              </w:rPr>
              <w:t>which has been followed through.</w:t>
            </w:r>
            <w:r w:rsidR="0033421F" w:rsidRPr="0033421F">
              <w:rPr>
                <w:sz w:val="24"/>
                <w:szCs w:val="24"/>
              </w:rPr>
              <w:t xml:space="preserve"> the idea of the planning stage is to ensure you have all the research and structure to ensure the quality of your essay. </w:t>
            </w:r>
          </w:p>
          <w:p w14:paraId="68CC92DD" w14:textId="77777777" w:rsidR="00C87EF9" w:rsidRDefault="00C87EF9" w:rsidP="00041FA4">
            <w:pPr>
              <w:rPr>
                <w:b/>
                <w:bCs/>
                <w:sz w:val="24"/>
                <w:szCs w:val="24"/>
              </w:rPr>
            </w:pPr>
          </w:p>
          <w:p w14:paraId="49F17560" w14:textId="3D870242" w:rsidR="00C87EF9" w:rsidRDefault="00C87EF9" w:rsidP="00041F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Practical skills - n/a</w:t>
            </w:r>
          </w:p>
          <w:p w14:paraId="10FF5D9F" w14:textId="77777777" w:rsidR="00C87EF9" w:rsidRDefault="00C87EF9" w:rsidP="00041FA4">
            <w:pPr>
              <w:rPr>
                <w:b/>
                <w:sz w:val="24"/>
              </w:rPr>
            </w:pPr>
          </w:p>
          <w:p w14:paraId="42490BD5" w14:textId="7FA16D67" w:rsidR="00C87EF9" w:rsidRPr="00C87EF9" w:rsidRDefault="00C87EF9" w:rsidP="00041F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Evaluation and reflection</w:t>
            </w:r>
            <w:r w:rsidR="005F02D8">
              <w:rPr>
                <w:b/>
                <w:sz w:val="24"/>
              </w:rPr>
              <w:t xml:space="preserve"> – n/a</w:t>
            </w:r>
          </w:p>
          <w:p w14:paraId="659BC650" w14:textId="63F88661" w:rsidR="00C87EF9" w:rsidRPr="00597702" w:rsidRDefault="00C87EF9" w:rsidP="00597702">
            <w:pPr>
              <w:pStyle w:val="NormalWeb"/>
              <w:rPr>
                <w:rFonts w:ascii="Arial" w:hAnsi="Arial" w:cs="Arial"/>
              </w:rPr>
            </w:pPr>
            <w:r w:rsidRPr="00E74D38">
              <w:rPr>
                <w:rFonts w:ascii="Arial" w:hAnsi="Arial" w:cs="Arial"/>
                <w:b/>
                <w:bCs/>
              </w:rPr>
              <w:t xml:space="preserve">Presentation of work </w:t>
            </w:r>
            <w:proofErr w:type="gramStart"/>
            <w:r w:rsidRPr="00E74D38">
              <w:rPr>
                <w:rFonts w:ascii="Arial" w:hAnsi="Arial" w:cs="Arial"/>
                <w:b/>
                <w:bCs/>
              </w:rPr>
              <w:t>–</w:t>
            </w:r>
            <w:r w:rsidR="005F02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F01D5">
              <w:rPr>
                <w:rFonts w:ascii="Arial" w:hAnsi="Arial" w:cs="Arial"/>
              </w:rPr>
              <w:t>There</w:t>
            </w:r>
            <w:proofErr w:type="gramEnd"/>
            <w:r w:rsidR="00AF01D5">
              <w:rPr>
                <w:rFonts w:ascii="Arial" w:hAnsi="Arial" w:cs="Arial"/>
              </w:rPr>
              <w:t xml:space="preserve"> are </w:t>
            </w:r>
            <w:r w:rsidR="00056EAD">
              <w:rPr>
                <w:rFonts w:ascii="Arial" w:hAnsi="Arial" w:cs="Arial"/>
              </w:rPr>
              <w:t xml:space="preserve">very </w:t>
            </w:r>
            <w:r w:rsidR="007646EA">
              <w:rPr>
                <w:rFonts w:ascii="Arial" w:hAnsi="Arial" w:cs="Arial"/>
              </w:rPr>
              <w:t>few</w:t>
            </w:r>
            <w:r w:rsidR="00AF01D5">
              <w:rPr>
                <w:rFonts w:ascii="Arial" w:hAnsi="Arial" w:cs="Arial"/>
              </w:rPr>
              <w:t xml:space="preserve"> punctuation and grammatical errors in your work</w:t>
            </w:r>
            <w:r w:rsidR="007646EA">
              <w:rPr>
                <w:rFonts w:ascii="Arial" w:hAnsi="Arial" w:cs="Arial"/>
              </w:rPr>
              <w:t xml:space="preserve">. The </w:t>
            </w:r>
            <w:r w:rsidR="00597702">
              <w:rPr>
                <w:rFonts w:ascii="Arial" w:hAnsi="Arial" w:cs="Arial"/>
              </w:rPr>
              <w:t xml:space="preserve">work </w:t>
            </w:r>
            <w:r w:rsidR="007646EA">
              <w:rPr>
                <w:rFonts w:ascii="Arial" w:hAnsi="Arial" w:cs="Arial"/>
              </w:rPr>
              <w:t>consistent in</w:t>
            </w:r>
            <w:r w:rsidR="00597702">
              <w:rPr>
                <w:rFonts w:ascii="Arial" w:hAnsi="Arial" w:cs="Arial"/>
              </w:rPr>
              <w:t xml:space="preserve"> </w:t>
            </w:r>
            <w:r w:rsidR="007646EA">
              <w:rPr>
                <w:rFonts w:ascii="Arial" w:hAnsi="Arial" w:cs="Arial"/>
              </w:rPr>
              <w:t>style</w:t>
            </w:r>
            <w:r w:rsidR="00597702">
              <w:rPr>
                <w:rFonts w:ascii="Arial" w:hAnsi="Arial" w:cs="Arial"/>
              </w:rPr>
              <w:t xml:space="preserve">. </w:t>
            </w:r>
            <w:r w:rsidR="007646EA">
              <w:rPr>
                <w:rFonts w:ascii="Arial" w:hAnsi="Arial" w:cs="Arial"/>
              </w:rPr>
              <w:t>Y</w:t>
            </w:r>
            <w:r w:rsidR="00597702">
              <w:rPr>
                <w:rFonts w:ascii="Arial" w:hAnsi="Arial" w:cs="Arial"/>
              </w:rPr>
              <w:t xml:space="preserve">our work is presented in an academic format. </w:t>
            </w:r>
          </w:p>
          <w:p w14:paraId="247C4F79" w14:textId="25B2A57E" w:rsidR="003D0701" w:rsidRPr="00597702" w:rsidRDefault="006653EC" w:rsidP="00041FA4">
            <w:pPr>
              <w:rPr>
                <w:sz w:val="24"/>
                <w:szCs w:val="24"/>
              </w:rPr>
            </w:pPr>
            <w:r w:rsidRPr="00E74D38">
              <w:rPr>
                <w:b/>
                <w:bCs/>
                <w:sz w:val="24"/>
                <w:szCs w:val="24"/>
              </w:rPr>
              <w:t xml:space="preserve">Overall Conclusion </w:t>
            </w:r>
            <w:r w:rsidR="00AF01D5">
              <w:rPr>
                <w:b/>
                <w:bCs/>
                <w:sz w:val="24"/>
                <w:szCs w:val="24"/>
              </w:rPr>
              <w:t xml:space="preserve">– </w:t>
            </w:r>
            <w:r w:rsidR="00AF01D5" w:rsidRPr="00597702">
              <w:rPr>
                <w:sz w:val="24"/>
                <w:szCs w:val="24"/>
              </w:rPr>
              <w:t xml:space="preserve">This </w:t>
            </w:r>
            <w:r w:rsidR="007646EA">
              <w:rPr>
                <w:sz w:val="24"/>
                <w:szCs w:val="24"/>
              </w:rPr>
              <w:t>was</w:t>
            </w:r>
            <w:r w:rsidR="00AF01D5" w:rsidRPr="00597702">
              <w:rPr>
                <w:sz w:val="24"/>
                <w:szCs w:val="24"/>
              </w:rPr>
              <w:t xml:space="preserve"> an interesting and detailed subject. The importance of research to developing an essay is essential as it provides you with a </w:t>
            </w:r>
            <w:r w:rsidR="00597702" w:rsidRPr="00597702">
              <w:rPr>
                <w:sz w:val="24"/>
                <w:szCs w:val="24"/>
              </w:rPr>
              <w:t>structure</w:t>
            </w:r>
            <w:r w:rsidR="00AF01D5" w:rsidRPr="00597702">
              <w:rPr>
                <w:sz w:val="24"/>
                <w:szCs w:val="24"/>
              </w:rPr>
              <w:t xml:space="preserve"> to base a </w:t>
            </w:r>
            <w:r w:rsidR="00597702" w:rsidRPr="00597702">
              <w:rPr>
                <w:sz w:val="24"/>
                <w:szCs w:val="24"/>
              </w:rPr>
              <w:t>unopinionated and objective analysis</w:t>
            </w:r>
            <w:r w:rsidR="007646EA">
              <w:rPr>
                <w:sz w:val="24"/>
                <w:szCs w:val="24"/>
              </w:rPr>
              <w:t xml:space="preserve"> which is</w:t>
            </w:r>
            <w:r w:rsidR="00597702" w:rsidRPr="00597702">
              <w:rPr>
                <w:sz w:val="24"/>
                <w:szCs w:val="24"/>
              </w:rPr>
              <w:t xml:space="preserve"> what you have provided. </w:t>
            </w:r>
          </w:p>
          <w:p w14:paraId="3F846E17" w14:textId="766A4450" w:rsidR="00B97162" w:rsidRPr="00B97162" w:rsidRDefault="00B97162" w:rsidP="003241C2"/>
        </w:tc>
      </w:tr>
    </w:tbl>
    <w:p w14:paraId="13443526" w14:textId="77777777" w:rsidR="00222FFB" w:rsidRDefault="00222FFB"/>
    <w:sectPr w:rsidR="00222FFB" w:rsidSect="008C1F65">
      <w:type w:val="continuous"/>
      <w:pgSz w:w="15840" w:h="12240" w:orient="landscape"/>
      <w:pgMar w:top="100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C"/>
    <w:rsid w:val="0000210E"/>
    <w:rsid w:val="00013E82"/>
    <w:rsid w:val="00041FA4"/>
    <w:rsid w:val="00056EAD"/>
    <w:rsid w:val="000A47E2"/>
    <w:rsid w:val="0011632C"/>
    <w:rsid w:val="00164FC5"/>
    <w:rsid w:val="00171232"/>
    <w:rsid w:val="001863DD"/>
    <w:rsid w:val="001869D1"/>
    <w:rsid w:val="00197758"/>
    <w:rsid w:val="001A79B8"/>
    <w:rsid w:val="001B69F4"/>
    <w:rsid w:val="001D1D99"/>
    <w:rsid w:val="001E4B24"/>
    <w:rsid w:val="001F2FBC"/>
    <w:rsid w:val="002033F4"/>
    <w:rsid w:val="00222FFB"/>
    <w:rsid w:val="00270FC7"/>
    <w:rsid w:val="00283011"/>
    <w:rsid w:val="00305920"/>
    <w:rsid w:val="003216BD"/>
    <w:rsid w:val="003241C2"/>
    <w:rsid w:val="0033421F"/>
    <w:rsid w:val="00352F3F"/>
    <w:rsid w:val="00370672"/>
    <w:rsid w:val="003733D7"/>
    <w:rsid w:val="003839DB"/>
    <w:rsid w:val="00386F4E"/>
    <w:rsid w:val="003A28DD"/>
    <w:rsid w:val="003D0701"/>
    <w:rsid w:val="003D4AFB"/>
    <w:rsid w:val="003E2AA7"/>
    <w:rsid w:val="00432A10"/>
    <w:rsid w:val="0046318C"/>
    <w:rsid w:val="004B22DC"/>
    <w:rsid w:val="004B2D7A"/>
    <w:rsid w:val="004B584A"/>
    <w:rsid w:val="004B6C3E"/>
    <w:rsid w:val="004B78AC"/>
    <w:rsid w:val="004D4817"/>
    <w:rsid w:val="004F081D"/>
    <w:rsid w:val="00521854"/>
    <w:rsid w:val="00522451"/>
    <w:rsid w:val="005471AC"/>
    <w:rsid w:val="0055443C"/>
    <w:rsid w:val="005545EA"/>
    <w:rsid w:val="0055504D"/>
    <w:rsid w:val="00571CC4"/>
    <w:rsid w:val="00583BF8"/>
    <w:rsid w:val="00595D1E"/>
    <w:rsid w:val="00597702"/>
    <w:rsid w:val="005E102D"/>
    <w:rsid w:val="005E753D"/>
    <w:rsid w:val="005F02D8"/>
    <w:rsid w:val="00624CA7"/>
    <w:rsid w:val="00627635"/>
    <w:rsid w:val="00652B38"/>
    <w:rsid w:val="006653EC"/>
    <w:rsid w:val="006C6DA1"/>
    <w:rsid w:val="006C7DD1"/>
    <w:rsid w:val="0071490C"/>
    <w:rsid w:val="00715153"/>
    <w:rsid w:val="00746868"/>
    <w:rsid w:val="0076263A"/>
    <w:rsid w:val="007646EA"/>
    <w:rsid w:val="00836095"/>
    <w:rsid w:val="00866F37"/>
    <w:rsid w:val="00893F1C"/>
    <w:rsid w:val="008B2199"/>
    <w:rsid w:val="008C1F65"/>
    <w:rsid w:val="008F57FC"/>
    <w:rsid w:val="0091223D"/>
    <w:rsid w:val="00936516"/>
    <w:rsid w:val="0096268A"/>
    <w:rsid w:val="009D1243"/>
    <w:rsid w:val="00A052CA"/>
    <w:rsid w:val="00A24DC6"/>
    <w:rsid w:val="00A815E9"/>
    <w:rsid w:val="00AA0F7F"/>
    <w:rsid w:val="00AB58C1"/>
    <w:rsid w:val="00AE7EA3"/>
    <w:rsid w:val="00AF01D5"/>
    <w:rsid w:val="00AF0F12"/>
    <w:rsid w:val="00AF4326"/>
    <w:rsid w:val="00B3633A"/>
    <w:rsid w:val="00B97162"/>
    <w:rsid w:val="00BA435E"/>
    <w:rsid w:val="00BB7FAA"/>
    <w:rsid w:val="00BD4B63"/>
    <w:rsid w:val="00C04E87"/>
    <w:rsid w:val="00C15B70"/>
    <w:rsid w:val="00C31F35"/>
    <w:rsid w:val="00C34BC0"/>
    <w:rsid w:val="00C4471A"/>
    <w:rsid w:val="00C560CC"/>
    <w:rsid w:val="00C63DC7"/>
    <w:rsid w:val="00C87EF9"/>
    <w:rsid w:val="00C97671"/>
    <w:rsid w:val="00CE3D12"/>
    <w:rsid w:val="00D31236"/>
    <w:rsid w:val="00D7045A"/>
    <w:rsid w:val="00DB1705"/>
    <w:rsid w:val="00DD2DDC"/>
    <w:rsid w:val="00DE34CF"/>
    <w:rsid w:val="00E57891"/>
    <w:rsid w:val="00E63CA3"/>
    <w:rsid w:val="00E65220"/>
    <w:rsid w:val="00E74D38"/>
    <w:rsid w:val="00EA09D9"/>
    <w:rsid w:val="00F41696"/>
    <w:rsid w:val="00F70084"/>
    <w:rsid w:val="00F82BC6"/>
    <w:rsid w:val="00F85E41"/>
    <w:rsid w:val="00FB0434"/>
    <w:rsid w:val="00FC2BB3"/>
    <w:rsid w:val="00FD18FF"/>
    <w:rsid w:val="00FE09C4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C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63DC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3DC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63DC7"/>
  </w:style>
  <w:style w:type="paragraph" w:customStyle="1" w:styleId="TableParagraph">
    <w:name w:val="Table Paragraph"/>
    <w:basedOn w:val="Normal"/>
    <w:uiPriority w:val="1"/>
    <w:qFormat/>
    <w:rsid w:val="00C63DC7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7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F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76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5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Karl Sherwin</cp:lastModifiedBy>
  <cp:revision>3</cp:revision>
  <cp:lastPrinted>2018-01-22T15:35:00Z</cp:lastPrinted>
  <dcterms:created xsi:type="dcterms:W3CDTF">2023-05-10T10:39:00Z</dcterms:created>
  <dcterms:modified xsi:type="dcterms:W3CDTF">2023-05-10T10:48:00Z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2017-07-19T00:00:00Z</vt:filetime>
  </property>
  <property fmtid="{D5CDD505-2E9C-101B-9397-08002B2CF9AE}" pid="5" name="MSIP_Label_d8563c6a-300f-4098-af31-1ce1e953b556_Enabled">
    <vt:lpwstr>true</vt:lpwstr>
  </property>
  <property fmtid="{D5CDD505-2E9C-101B-9397-08002B2CF9AE}" pid="6" name="MSIP_Label_d8563c6a-300f-4098-af31-1ce1e953b556_SetDate">
    <vt:lpwstr>2022-09-15T13:35:59Z</vt:lpwstr>
  </property>
  <property fmtid="{D5CDD505-2E9C-101B-9397-08002B2CF9AE}" pid="7" name="MSIP_Label_d8563c6a-300f-4098-af31-1ce1e953b556_Method">
    <vt:lpwstr>Standard</vt:lpwstr>
  </property>
  <property fmtid="{D5CDD505-2E9C-101B-9397-08002B2CF9AE}" pid="8" name="MSIP_Label_d8563c6a-300f-4098-af31-1ce1e953b556_Name">
    <vt:lpwstr>d8563c6a-300f-4098-af31-1ce1e953b556</vt:lpwstr>
  </property>
  <property fmtid="{D5CDD505-2E9C-101B-9397-08002B2CF9AE}" pid="9" name="MSIP_Label_d8563c6a-300f-4098-af31-1ce1e953b556_SiteId">
    <vt:lpwstr>7bb100ec-e732-4118-95a0-fc3858eb3a5e</vt:lpwstr>
  </property>
  <property fmtid="{D5CDD505-2E9C-101B-9397-08002B2CF9AE}" pid="10" name="MSIP_Label_d8563c6a-300f-4098-af31-1ce1e953b556_ActionId">
    <vt:lpwstr>88fd52c4-a9f2-4741-9a5d-11d3bd17ef62</vt:lpwstr>
  </property>
  <property fmtid="{D5CDD505-2E9C-101B-9397-08002B2CF9AE}" pid="11" name="MSIP_Label_d8563c6a-300f-4098-af31-1ce1e953b556_ContentBits">
    <vt:lpwstr>0</vt:lpwstr>
  </property>
</Properties>
</file>