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4962" w14:textId="77777777" w:rsidR="00647852" w:rsidRDefault="00647852">
      <w:r w:rsidRPr="00647852">
        <w:t xml:space="preserve">Demographics are defined as the age, gender, race, and education of your ideal </w:t>
      </w:r>
      <w:r>
        <w:t>audience</w:t>
      </w:r>
      <w:r w:rsidRPr="00647852">
        <w:t xml:space="preserve">. When you think about your </w:t>
      </w:r>
      <w:r>
        <w:t>audience</w:t>
      </w:r>
      <w:r w:rsidRPr="00647852">
        <w:t xml:space="preserve">, what are their core demographic characteristics? </w:t>
      </w:r>
      <w:r>
        <w:t>Exploring demographics will allow you to identify key aims in your project to engage, inform or entertain your chosen audience for a more effective project.</w:t>
      </w:r>
    </w:p>
    <w:p w14:paraId="1C64EE4D" w14:textId="77777777" w:rsidR="00647852" w:rsidRDefault="00647852">
      <w:pPr>
        <w:rPr>
          <w:b/>
        </w:rPr>
      </w:pPr>
      <w:r w:rsidRPr="00647852">
        <w:rPr>
          <w:b/>
        </w:rPr>
        <w:t>Project Title:</w:t>
      </w:r>
    </w:p>
    <w:p w14:paraId="6716AE34" w14:textId="77777777" w:rsidR="00647852" w:rsidRDefault="00647852">
      <w:pPr>
        <w:rPr>
          <w:b/>
        </w:rPr>
      </w:pPr>
      <w:r>
        <w:rPr>
          <w:b/>
        </w:rPr>
        <w:t>Project Summary:</w:t>
      </w:r>
    </w:p>
    <w:p w14:paraId="6C25DD80" w14:textId="77777777" w:rsidR="00647852" w:rsidRPr="00647852" w:rsidRDefault="00647852">
      <w:pPr>
        <w:rPr>
          <w:b/>
        </w:rPr>
      </w:pPr>
    </w:p>
    <w:tbl>
      <w:tblPr>
        <w:tblStyle w:val="TableGrid"/>
        <w:tblW w:w="9252" w:type="dxa"/>
        <w:tblLook w:val="04A0" w:firstRow="1" w:lastRow="0" w:firstColumn="1" w:lastColumn="0" w:noHBand="0" w:noVBand="1"/>
      </w:tblPr>
      <w:tblGrid>
        <w:gridCol w:w="4744"/>
        <w:gridCol w:w="4508"/>
      </w:tblGrid>
      <w:tr w:rsidR="00647852" w14:paraId="46A2A90F" w14:textId="77777777" w:rsidTr="0054625E">
        <w:tc>
          <w:tcPr>
            <w:tcW w:w="4744" w:type="dxa"/>
            <w:shd w:val="clear" w:color="auto" w:fill="D9E2F3" w:themeFill="accent1" w:themeFillTint="33"/>
          </w:tcPr>
          <w:p w14:paraId="03AF64D3" w14:textId="77777777" w:rsidR="00647852" w:rsidRPr="00647852" w:rsidRDefault="00647852" w:rsidP="00647852">
            <w:pPr>
              <w:jc w:val="center"/>
              <w:rPr>
                <w:b/>
              </w:rPr>
            </w:pPr>
            <w:r w:rsidRPr="00647852">
              <w:rPr>
                <w:b/>
              </w:rPr>
              <w:t>Who is the demographic for your project? (Be specific – no one product will appeal to all. Identify the primary and secondary audience. You may want to explore psychographics as part of this.)</w:t>
            </w:r>
          </w:p>
          <w:p w14:paraId="7ABBA6B9" w14:textId="77777777" w:rsidR="00647852" w:rsidRPr="00647852" w:rsidRDefault="00647852" w:rsidP="00647852">
            <w:pPr>
              <w:jc w:val="center"/>
              <w:rPr>
                <w:b/>
              </w:rPr>
            </w:pPr>
          </w:p>
        </w:tc>
        <w:tc>
          <w:tcPr>
            <w:tcW w:w="4508" w:type="dxa"/>
            <w:shd w:val="clear" w:color="auto" w:fill="D9E2F3" w:themeFill="accent1" w:themeFillTint="33"/>
          </w:tcPr>
          <w:p w14:paraId="0BF810A1" w14:textId="77777777" w:rsidR="00647852" w:rsidRPr="00647852" w:rsidRDefault="00647852" w:rsidP="00647852">
            <w:pPr>
              <w:jc w:val="center"/>
              <w:rPr>
                <w:b/>
              </w:rPr>
            </w:pPr>
            <w:r w:rsidRPr="00647852">
              <w:rPr>
                <w:b/>
              </w:rPr>
              <w:t>What research have you done to identify this demographic? (Are there any other types of media which are aimed at the demographic? Source research to support the aims and development of your project)</w:t>
            </w:r>
          </w:p>
        </w:tc>
      </w:tr>
      <w:tr w:rsidR="00647852" w14:paraId="136E8535" w14:textId="77777777" w:rsidTr="0054625E">
        <w:tc>
          <w:tcPr>
            <w:tcW w:w="4744" w:type="dxa"/>
          </w:tcPr>
          <w:p w14:paraId="693C839B" w14:textId="77777777" w:rsidR="00647852" w:rsidRDefault="00647852"/>
          <w:p w14:paraId="796FA60E" w14:textId="6078CB02" w:rsidR="008D066C" w:rsidRPr="008D066C" w:rsidRDefault="008D066C">
            <w:pPr>
              <w:rPr>
                <w:sz w:val="32"/>
                <w:szCs w:val="32"/>
              </w:rPr>
            </w:pPr>
            <w:r w:rsidRPr="008D066C">
              <w:rPr>
                <w:sz w:val="32"/>
                <w:szCs w:val="32"/>
              </w:rPr>
              <w:t>The main demographic for my short film would be people around my age (18) probably around 16-19, this is due to the comedy that is frequent within the film may only be understandable to people in my age range, whilst also being the funniest to people in my age range.</w:t>
            </w:r>
          </w:p>
          <w:p w14:paraId="006D0A88" w14:textId="77777777" w:rsidR="00647852" w:rsidRDefault="00647852"/>
          <w:p w14:paraId="7239B754" w14:textId="77777777" w:rsidR="00647852" w:rsidRDefault="00647852"/>
        </w:tc>
        <w:tc>
          <w:tcPr>
            <w:tcW w:w="4508" w:type="dxa"/>
          </w:tcPr>
          <w:p w14:paraId="3C184AE4" w14:textId="77777777" w:rsidR="00D54DCE" w:rsidRDefault="00D54DCE">
            <w:pPr>
              <w:rPr>
                <w:sz w:val="32"/>
                <w:szCs w:val="32"/>
              </w:rPr>
            </w:pPr>
          </w:p>
          <w:p w14:paraId="2B3B0D00" w14:textId="6E0639D0" w:rsidR="00D54DCE" w:rsidRPr="008D066C" w:rsidRDefault="00D54DCE">
            <w:pPr>
              <w:rPr>
                <w:sz w:val="32"/>
                <w:szCs w:val="32"/>
              </w:rPr>
            </w:pPr>
            <w:r>
              <w:rPr>
                <w:sz w:val="32"/>
                <w:szCs w:val="32"/>
              </w:rPr>
              <w:t xml:space="preserve">I have researched frequent time loop movie demographics, on top of already knowing that the pieces of media I usually create are already focused on an age group similar to my </w:t>
            </w:r>
            <w:proofErr w:type="gramStart"/>
            <w:r>
              <w:rPr>
                <w:sz w:val="32"/>
                <w:szCs w:val="32"/>
              </w:rPr>
              <w:t>own</w:t>
            </w:r>
            <w:r w:rsidR="0054625E">
              <w:rPr>
                <w:sz w:val="32"/>
                <w:szCs w:val="32"/>
              </w:rPr>
              <w:t xml:space="preserve"> </w:t>
            </w:r>
            <w:r>
              <w:rPr>
                <w:sz w:val="32"/>
                <w:szCs w:val="32"/>
              </w:rPr>
              <w:t>.</w:t>
            </w:r>
            <w:proofErr w:type="gramEnd"/>
          </w:p>
        </w:tc>
      </w:tr>
      <w:tr w:rsidR="00647852" w14:paraId="5D020CE5" w14:textId="77777777" w:rsidTr="0054625E">
        <w:tc>
          <w:tcPr>
            <w:tcW w:w="4744" w:type="dxa"/>
            <w:shd w:val="clear" w:color="auto" w:fill="D9E2F3" w:themeFill="accent1" w:themeFillTint="33"/>
          </w:tcPr>
          <w:p w14:paraId="11F8EB51" w14:textId="77777777" w:rsidR="00647852" w:rsidRPr="00647852" w:rsidRDefault="00647852" w:rsidP="00647852">
            <w:pPr>
              <w:jc w:val="center"/>
              <w:rPr>
                <w:b/>
              </w:rPr>
            </w:pPr>
            <w:r w:rsidRPr="00647852">
              <w:rPr>
                <w:b/>
              </w:rPr>
              <w:t>How will you engage / inform / entertain this demographic? Consider the elements of your media project which will be tailored to the chosen audience.</w:t>
            </w:r>
          </w:p>
        </w:tc>
        <w:tc>
          <w:tcPr>
            <w:tcW w:w="4508" w:type="dxa"/>
            <w:shd w:val="clear" w:color="auto" w:fill="D9E2F3" w:themeFill="accent1" w:themeFillTint="33"/>
          </w:tcPr>
          <w:p w14:paraId="15684A96" w14:textId="77777777" w:rsidR="00647852" w:rsidRPr="00647852" w:rsidRDefault="00647852" w:rsidP="00647852">
            <w:pPr>
              <w:jc w:val="center"/>
              <w:rPr>
                <w:b/>
              </w:rPr>
            </w:pPr>
            <w:r w:rsidRPr="00647852">
              <w:rPr>
                <w:b/>
              </w:rPr>
              <w:t>How will you assess if your project is effective for the intended audience? (Consider primary research methods throughout the progress and completion of the project)</w:t>
            </w:r>
          </w:p>
        </w:tc>
      </w:tr>
      <w:tr w:rsidR="00647852" w14:paraId="2B93FB46" w14:textId="77777777" w:rsidTr="0054625E">
        <w:tc>
          <w:tcPr>
            <w:tcW w:w="4744" w:type="dxa"/>
          </w:tcPr>
          <w:p w14:paraId="32B59412" w14:textId="77777777" w:rsidR="00647852" w:rsidRDefault="00647852"/>
          <w:p w14:paraId="7AFE3912" w14:textId="77777777" w:rsidR="00647852" w:rsidRDefault="00647852"/>
          <w:p w14:paraId="05E07322" w14:textId="2C5AD938" w:rsidR="00647852" w:rsidRPr="0054625E" w:rsidRDefault="0054625E">
            <w:pPr>
              <w:rPr>
                <w:sz w:val="32"/>
                <w:szCs w:val="32"/>
              </w:rPr>
            </w:pPr>
            <w:r w:rsidRPr="0054625E">
              <w:rPr>
                <w:sz w:val="32"/>
                <w:szCs w:val="32"/>
              </w:rPr>
              <w:t xml:space="preserve">The jokes will be primarly </w:t>
            </w:r>
          </w:p>
          <w:p w14:paraId="0EADA21E" w14:textId="77777777" w:rsidR="00647852" w:rsidRDefault="00647852"/>
          <w:p w14:paraId="3631064E" w14:textId="77777777" w:rsidR="00647852" w:rsidRDefault="00647852"/>
          <w:p w14:paraId="11CBBB06" w14:textId="77777777" w:rsidR="00647852" w:rsidRDefault="00647852"/>
          <w:p w14:paraId="4FD2A31B" w14:textId="77777777" w:rsidR="00647852" w:rsidRDefault="00647852"/>
          <w:p w14:paraId="5EC8190D" w14:textId="77777777" w:rsidR="00647852" w:rsidRDefault="00647852"/>
          <w:p w14:paraId="3D75E42F" w14:textId="77777777" w:rsidR="00647852" w:rsidRDefault="00647852"/>
          <w:p w14:paraId="6EBFBE75" w14:textId="77777777" w:rsidR="00647852" w:rsidRDefault="00647852"/>
          <w:p w14:paraId="4CFA711C" w14:textId="77777777" w:rsidR="00647852" w:rsidRDefault="00647852"/>
          <w:p w14:paraId="3ED21A83" w14:textId="77777777" w:rsidR="00647852" w:rsidRDefault="00647852"/>
          <w:p w14:paraId="1D4FD72D" w14:textId="77777777" w:rsidR="00647852" w:rsidRDefault="00647852"/>
          <w:p w14:paraId="1AFEAD0C" w14:textId="77777777" w:rsidR="00647852" w:rsidRDefault="00647852"/>
          <w:p w14:paraId="374154B7" w14:textId="77777777" w:rsidR="00647852" w:rsidRDefault="00647852"/>
          <w:p w14:paraId="605BC286" w14:textId="77777777" w:rsidR="00647852" w:rsidRDefault="00647852"/>
          <w:p w14:paraId="3B428AE9" w14:textId="77777777" w:rsidR="00647852" w:rsidRDefault="00647852"/>
          <w:p w14:paraId="02D7ECA2" w14:textId="77777777" w:rsidR="00647852" w:rsidRDefault="00647852"/>
        </w:tc>
        <w:tc>
          <w:tcPr>
            <w:tcW w:w="4508" w:type="dxa"/>
          </w:tcPr>
          <w:p w14:paraId="309DAA1E" w14:textId="77777777" w:rsidR="00647852" w:rsidRDefault="00647852"/>
        </w:tc>
      </w:tr>
    </w:tbl>
    <w:p w14:paraId="671B63A6" w14:textId="77777777" w:rsidR="00F678D9" w:rsidRDefault="000403C9"/>
    <w:sectPr w:rsidR="00F678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9017" w14:textId="77777777" w:rsidR="000403C9" w:rsidRDefault="000403C9" w:rsidP="00647852">
      <w:pPr>
        <w:spacing w:after="0" w:line="240" w:lineRule="auto"/>
      </w:pPr>
      <w:r>
        <w:separator/>
      </w:r>
    </w:p>
  </w:endnote>
  <w:endnote w:type="continuationSeparator" w:id="0">
    <w:p w14:paraId="31424797" w14:textId="77777777" w:rsidR="000403C9" w:rsidRDefault="000403C9" w:rsidP="0064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E843" w14:textId="77777777" w:rsidR="000403C9" w:rsidRDefault="000403C9" w:rsidP="00647852">
      <w:pPr>
        <w:spacing w:after="0" w:line="240" w:lineRule="auto"/>
      </w:pPr>
      <w:r>
        <w:separator/>
      </w:r>
    </w:p>
  </w:footnote>
  <w:footnote w:type="continuationSeparator" w:id="0">
    <w:p w14:paraId="0EA50341" w14:textId="77777777" w:rsidR="000403C9" w:rsidRDefault="000403C9" w:rsidP="0064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D8B9" w14:textId="77777777" w:rsidR="00647852" w:rsidRDefault="00647852">
    <w:pPr>
      <w:pStyle w:val="Header"/>
    </w:pPr>
    <w:r>
      <w:rPr>
        <w:noProof/>
      </w:rPr>
      <mc:AlternateContent>
        <mc:Choice Requires="wps">
          <w:drawing>
            <wp:anchor distT="0" distB="0" distL="118745" distR="118745" simplePos="0" relativeHeight="251659264" behindDoc="1" locked="0" layoutInCell="1" allowOverlap="0" wp14:anchorId="73BC56C0" wp14:editId="1B58FF7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04D0126" w14:textId="77777777" w:rsidR="00647852" w:rsidRDefault="00647852">
                              <w:pPr>
                                <w:pStyle w:val="Header"/>
                                <w:jc w:val="center"/>
                                <w:rPr>
                                  <w:caps/>
                                  <w:color w:val="FFFFFF" w:themeColor="background1"/>
                                </w:rPr>
                              </w:pPr>
                              <w:r>
                                <w:rPr>
                                  <w:caps/>
                                  <w:color w:val="FFFFFF" w:themeColor="background1"/>
                                </w:rPr>
                                <w:t>audience profile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47852" w:rsidRDefault="00647852">
                        <w:pPr>
                          <w:pStyle w:val="Header"/>
                          <w:jc w:val="center"/>
                          <w:rPr>
                            <w:caps/>
                            <w:color w:val="FFFFFF" w:themeColor="background1"/>
                          </w:rPr>
                        </w:pPr>
                        <w:r>
                          <w:rPr>
                            <w:caps/>
                            <w:color w:val="FFFFFF" w:themeColor="background1"/>
                          </w:rPr>
                          <w:t>audience profile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52"/>
    <w:rsid w:val="000403C9"/>
    <w:rsid w:val="004C0CEC"/>
    <w:rsid w:val="0054625E"/>
    <w:rsid w:val="00647852"/>
    <w:rsid w:val="00734044"/>
    <w:rsid w:val="008D066C"/>
    <w:rsid w:val="00C75029"/>
    <w:rsid w:val="00D5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CF6E1"/>
  <w15:chartTrackingRefBased/>
  <w15:docId w15:val="{FBF935BF-6347-4A11-B20D-94C1D06C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52"/>
  </w:style>
  <w:style w:type="paragraph" w:styleId="Footer">
    <w:name w:val="footer"/>
    <w:basedOn w:val="Normal"/>
    <w:link w:val="FooterChar"/>
    <w:uiPriority w:val="99"/>
    <w:unhideWhenUsed/>
    <w:rsid w:val="0064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0402630495E4A8870C6F4978CE569" ma:contentTypeVersion="8" ma:contentTypeDescription="Create a new document." ma:contentTypeScope="" ma:versionID="dd6692e1448b0f357c8ef76a11cdb487">
  <xsd:schema xmlns:xsd="http://www.w3.org/2001/XMLSchema" xmlns:xs="http://www.w3.org/2001/XMLSchema" xmlns:p="http://schemas.microsoft.com/office/2006/metadata/properties" xmlns:ns2="ce1cb795-a779-47c4-8ccf-6d9d6abe33c4" targetNamespace="http://schemas.microsoft.com/office/2006/metadata/properties" ma:root="true" ma:fieldsID="3a63f2d9b0b91667722cf31f732b8b60" ns2:_="">
    <xsd:import namespace="ce1cb795-a779-47c4-8ccf-6d9d6abe3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b795-a779-47c4-8ccf-6d9d6abe3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C5EC4-DF77-4957-8244-26AF38A2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b795-a779-47c4-8ccf-6d9d6abe3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4F27A-1285-40FA-B1A6-6A990857B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A9230-0C4D-43E9-A983-074193AFBA69}">
  <ds:schemaRefs>
    <ds:schemaRef ds:uri="http://schemas.openxmlformats.org/officeDocument/2006/bibliography"/>
  </ds:schemaRefs>
</ds:datastoreItem>
</file>

<file path=customXml/itemProps4.xml><?xml version="1.0" encoding="utf-8"?>
<ds:datastoreItem xmlns:ds="http://schemas.openxmlformats.org/officeDocument/2006/customXml" ds:itemID="{44FC6F2C-7025-46E6-B1F1-DD517850B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audience profile</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profile</dc:title>
  <dc:subject/>
  <dc:creator>Casey Shaw</dc:creator>
  <cp:keywords/>
  <dc:description/>
  <cp:lastModifiedBy>Microsoft Office User</cp:lastModifiedBy>
  <cp:revision>2</cp:revision>
  <dcterms:created xsi:type="dcterms:W3CDTF">2021-04-16T10:40:00Z</dcterms:created>
  <dcterms:modified xsi:type="dcterms:W3CDTF">2021-11-10T15:27:00Z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0x01010072E0402630495E4A8870C6F4978CE569</vt:lpwstr>
  </property>
</Properties>
</file>