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00EB5" w14:textId="46D89EDC" w:rsidR="00475E90" w:rsidRPr="00475E90" w:rsidRDefault="00475E90">
      <w:pPr>
        <w:rPr>
          <w:b/>
        </w:rPr>
      </w:pPr>
      <w:bookmarkStart w:id="0" w:name="_GoBack"/>
      <w:bookmarkEnd w:id="0"/>
      <w:r w:rsidRPr="00475E90">
        <w:rPr>
          <w:b/>
        </w:rPr>
        <w:t xml:space="preserve">Level 3 Diploma. </w:t>
      </w:r>
    </w:p>
    <w:p w14:paraId="30A1239A" w14:textId="0F6852A2" w:rsidR="00475E90" w:rsidRPr="00475E90" w:rsidRDefault="00475E90">
      <w:pPr>
        <w:rPr>
          <w:b/>
        </w:rPr>
      </w:pPr>
      <w:r w:rsidRPr="00475E90">
        <w:rPr>
          <w:b/>
        </w:rPr>
        <w:t xml:space="preserve">Project One: Short Film Production </w:t>
      </w:r>
    </w:p>
    <w:p w14:paraId="30DF8983" w14:textId="77777777" w:rsidR="00475E90" w:rsidRPr="00475E90" w:rsidRDefault="00475E90">
      <w:pPr>
        <w:rPr>
          <w:b/>
        </w:rPr>
      </w:pPr>
      <w:r w:rsidRPr="00475E90">
        <w:rPr>
          <w:b/>
        </w:rPr>
        <w:t>Task Two: Pitching a Sh</w:t>
      </w:r>
      <w:r>
        <w:rPr>
          <w:b/>
        </w:rPr>
        <w:t>o</w:t>
      </w:r>
      <w:r w:rsidRPr="00475E90">
        <w:rPr>
          <w:b/>
        </w:rPr>
        <w:t xml:space="preserve">rt Film </w:t>
      </w:r>
    </w:p>
    <w:p w14:paraId="0AAB33C5" w14:textId="4A433580" w:rsidR="00475E90" w:rsidRPr="00475E90" w:rsidRDefault="00475E90">
      <w:pPr>
        <w:rPr>
          <w:b/>
        </w:rPr>
      </w:pPr>
      <w:r w:rsidRPr="00475E90">
        <w:rPr>
          <w:b/>
        </w:rPr>
        <w:t xml:space="preserve">Unit </w:t>
      </w:r>
      <w:r w:rsidR="004B1A7F">
        <w:rPr>
          <w:b/>
        </w:rPr>
        <w:t>1</w:t>
      </w:r>
      <w:r w:rsidRPr="00475E90">
        <w:rPr>
          <w:b/>
        </w:rPr>
        <w:t xml:space="preserve"> 1.1, 1.2 Unit </w:t>
      </w:r>
      <w:r w:rsidR="004B1A7F">
        <w:rPr>
          <w:b/>
        </w:rPr>
        <w:t>2</w:t>
      </w:r>
      <w:r w:rsidRPr="00475E90">
        <w:rPr>
          <w:b/>
        </w:rPr>
        <w:t xml:space="preserve"> 1.1, 1.2 </w:t>
      </w:r>
    </w:p>
    <w:tbl>
      <w:tblPr>
        <w:tblStyle w:val="TableGrid"/>
        <w:tblW w:w="0" w:type="auto"/>
        <w:tblLook w:val="04A0" w:firstRow="1" w:lastRow="0" w:firstColumn="1" w:lastColumn="0" w:noHBand="0" w:noVBand="1"/>
      </w:tblPr>
      <w:tblGrid>
        <w:gridCol w:w="9016"/>
      </w:tblGrid>
      <w:tr w:rsidR="00475E90" w14:paraId="107171B9" w14:textId="77777777" w:rsidTr="00475E90">
        <w:tc>
          <w:tcPr>
            <w:tcW w:w="9016" w:type="dxa"/>
          </w:tcPr>
          <w:p w14:paraId="64EDC37D" w14:textId="77777777" w:rsidR="00475E90" w:rsidRDefault="00475E90">
            <w:r>
              <w:t xml:space="preserve">Student Name </w:t>
            </w:r>
          </w:p>
        </w:tc>
      </w:tr>
      <w:tr w:rsidR="00475E90" w14:paraId="682D0D4C" w14:textId="77777777" w:rsidTr="00475E90">
        <w:tc>
          <w:tcPr>
            <w:tcW w:w="9016" w:type="dxa"/>
          </w:tcPr>
          <w:p w14:paraId="39E74FF0" w14:textId="72249E2B" w:rsidR="00475E90" w:rsidRDefault="00475E90"/>
          <w:p w14:paraId="1881E97A" w14:textId="4D75AFBB" w:rsidR="00475E90" w:rsidRDefault="004B1A7F" w:rsidP="00664CEE">
            <w:r>
              <w:t xml:space="preserve">Joseph </w:t>
            </w:r>
            <w:proofErr w:type="spellStart"/>
            <w:r>
              <w:t>Colvill</w:t>
            </w:r>
            <w:proofErr w:type="spellEnd"/>
            <w:r>
              <w:t xml:space="preserve"> </w:t>
            </w:r>
          </w:p>
          <w:p w14:paraId="79F286DF" w14:textId="5A520B21" w:rsidR="00664CEE" w:rsidRDefault="00664CEE" w:rsidP="00664CEE"/>
        </w:tc>
      </w:tr>
      <w:tr w:rsidR="00475E90" w14:paraId="52282F71" w14:textId="77777777" w:rsidTr="00475E90">
        <w:tc>
          <w:tcPr>
            <w:tcW w:w="9016" w:type="dxa"/>
          </w:tcPr>
          <w:p w14:paraId="23641938" w14:textId="240AEF4A" w:rsidR="00475E90" w:rsidRDefault="00475E90" w:rsidP="007E5050">
            <w:r>
              <w:t>Context</w:t>
            </w:r>
          </w:p>
        </w:tc>
      </w:tr>
      <w:tr w:rsidR="00475E90" w14:paraId="4B382CD0" w14:textId="77777777" w:rsidTr="00475E90">
        <w:tc>
          <w:tcPr>
            <w:tcW w:w="9016" w:type="dxa"/>
          </w:tcPr>
          <w:p w14:paraId="061EF11B" w14:textId="02335F1A" w:rsidR="00EE2F56" w:rsidRDefault="004B1A7F" w:rsidP="007E5050">
            <w:r>
              <w:t>Shadow Domain</w:t>
            </w:r>
          </w:p>
          <w:p w14:paraId="07D428D0" w14:textId="77777777" w:rsidR="004B1A7F" w:rsidRDefault="004B1A7F" w:rsidP="007E5050"/>
          <w:p w14:paraId="642F2220" w14:textId="0012A210" w:rsidR="00EE2F56" w:rsidRDefault="00EE2F56" w:rsidP="007E5050">
            <w:r>
              <w:t xml:space="preserve">Your concept for the film was clear and identified your aims and intentions. </w:t>
            </w:r>
          </w:p>
          <w:p w14:paraId="5CE3AAA7" w14:textId="2516B5FE" w:rsidR="009A1E9B" w:rsidRDefault="009A1E9B" w:rsidP="007E5050"/>
          <w:p w14:paraId="73508545" w14:textId="480493CE" w:rsidR="009A1E9B" w:rsidRDefault="009A1E9B" w:rsidP="007E5050">
            <w:r>
              <w:t xml:space="preserve">You have identified that your film is going </w:t>
            </w:r>
            <w:r w:rsidR="00664CEE">
              <w:t xml:space="preserve">to </w:t>
            </w:r>
            <w:r w:rsidR="00EE2F56">
              <w:t xml:space="preserve">conform to the </w:t>
            </w:r>
            <w:r w:rsidR="004B1A7F">
              <w:t xml:space="preserve">horror </w:t>
            </w:r>
            <w:r w:rsidR="00664CEE">
              <w:t xml:space="preserve">genre and </w:t>
            </w:r>
            <w:r w:rsidR="00EE2F56">
              <w:t xml:space="preserve">you </w:t>
            </w:r>
            <w:r w:rsidR="00664CEE">
              <w:t>discuss</w:t>
            </w:r>
            <w:r w:rsidR="004B1A7F">
              <w:t xml:space="preserve">, in detail the </w:t>
            </w:r>
            <w:r w:rsidR="00664CEE">
              <w:t xml:space="preserve">conventions of this format and how your understanding of this genre will support the practical approaches to production. </w:t>
            </w:r>
          </w:p>
          <w:p w14:paraId="0F9E825F" w14:textId="4EFC37EC" w:rsidR="00EE2F56" w:rsidRDefault="00EE2F56" w:rsidP="007E5050"/>
          <w:p w14:paraId="3CFA4887" w14:textId="35D6A3D6" w:rsidR="00EE2F56" w:rsidRDefault="00EE2F56" w:rsidP="007E5050">
            <w:r>
              <w:t xml:space="preserve">You reference other films and production companies which have inspired and informed the development of your idea. </w:t>
            </w:r>
          </w:p>
          <w:p w14:paraId="771284A0" w14:textId="1C76EC02" w:rsidR="007E5050" w:rsidRDefault="007E5050" w:rsidP="007E5050"/>
          <w:p w14:paraId="1948C233" w14:textId="496ECF4C" w:rsidR="007E5050" w:rsidRDefault="007E5050" w:rsidP="007E5050">
            <w:r>
              <w:t>You discuss technical</w:t>
            </w:r>
            <w:r w:rsidR="00664CEE">
              <w:t>, written and symbolic</w:t>
            </w:r>
            <w:r>
              <w:t xml:space="preserve"> coding to drive storytelling –</w:t>
            </w:r>
            <w:r w:rsidR="00664CEE">
              <w:t xml:space="preserve">this </w:t>
            </w:r>
            <w:r>
              <w:t xml:space="preserve">demonstrates good </w:t>
            </w:r>
            <w:r w:rsidR="00664CEE">
              <w:t xml:space="preserve">knowledge surrounding visual storytelling and technical elements in film and media. </w:t>
            </w:r>
            <w:r>
              <w:t xml:space="preserve"> </w:t>
            </w:r>
          </w:p>
          <w:p w14:paraId="43BBE661" w14:textId="1A81FC2B" w:rsidR="007E5050" w:rsidRDefault="007E5050" w:rsidP="007E5050"/>
          <w:p w14:paraId="07B3CACD" w14:textId="2908BC8F" w:rsidR="007E5050" w:rsidRDefault="007E5050" w:rsidP="007E5050">
            <w:r>
              <w:t xml:space="preserve">You </w:t>
            </w:r>
            <w:r w:rsidR="00664CEE">
              <w:t>were able to use industry standard terminology to articulate your ideas and used film language to explain narrative structure. You provided details on the narrative devise you aimed to embed and explored how characters will drive the film towards the goal.</w:t>
            </w:r>
          </w:p>
          <w:p w14:paraId="4B1A4E3C" w14:textId="77777777" w:rsidR="00475E90" w:rsidRDefault="00475E90" w:rsidP="007E5050">
            <w:pPr>
              <w:tabs>
                <w:tab w:val="left" w:pos="5599"/>
              </w:tabs>
            </w:pPr>
          </w:p>
        </w:tc>
      </w:tr>
      <w:tr w:rsidR="00475E90" w14:paraId="5D382C0E" w14:textId="77777777" w:rsidTr="00475E90">
        <w:tc>
          <w:tcPr>
            <w:tcW w:w="9016" w:type="dxa"/>
          </w:tcPr>
          <w:p w14:paraId="451BF94F" w14:textId="77777777" w:rsidR="00475E90" w:rsidRDefault="00475E90">
            <w:r>
              <w:t>Practical</w:t>
            </w:r>
          </w:p>
        </w:tc>
      </w:tr>
      <w:tr w:rsidR="00475E90" w14:paraId="34777BE8" w14:textId="77777777" w:rsidTr="00475E90">
        <w:tc>
          <w:tcPr>
            <w:tcW w:w="9016" w:type="dxa"/>
          </w:tcPr>
          <w:p w14:paraId="4EFF058D" w14:textId="62624E66" w:rsidR="00475E90" w:rsidRDefault="00475E90"/>
          <w:p w14:paraId="706682DB" w14:textId="219B9467" w:rsidR="009A1E9B" w:rsidRDefault="00664CEE">
            <w:r>
              <w:t xml:space="preserve">You have considered locations that are accessible and relevant to the context your film </w:t>
            </w:r>
            <w:r w:rsidR="00EE2F56">
              <w:t xml:space="preserve">and consider back-up plans for if you cannot gain access to these locations. </w:t>
            </w:r>
          </w:p>
          <w:p w14:paraId="157770AC" w14:textId="75C892A1" w:rsidR="00664CEE" w:rsidRDefault="00664CEE" w:rsidP="00DF08FB">
            <w:pPr>
              <w:tabs>
                <w:tab w:val="left" w:pos="5599"/>
              </w:tabs>
            </w:pPr>
          </w:p>
          <w:p w14:paraId="2AAE2406" w14:textId="0383F782" w:rsidR="00664CEE" w:rsidRDefault="00664CEE" w:rsidP="00DF08FB">
            <w:pPr>
              <w:tabs>
                <w:tab w:val="left" w:pos="5599"/>
              </w:tabs>
            </w:pPr>
            <w:r>
              <w:t xml:space="preserve">You have demonstrated </w:t>
            </w:r>
            <w:r w:rsidR="00EE2F56">
              <w:t xml:space="preserve">some </w:t>
            </w:r>
            <w:r>
              <w:t xml:space="preserve">efficient planning at this stage of the production </w:t>
            </w:r>
            <w:r w:rsidR="00EE2F56">
              <w:t xml:space="preserve">but </w:t>
            </w:r>
            <w:r w:rsidR="004B1A7F">
              <w:t xml:space="preserve">need to consider a Plan B for if locations, resources and props are unavailable. </w:t>
            </w:r>
          </w:p>
          <w:p w14:paraId="38A9E389" w14:textId="688AE32C" w:rsidR="00664CEE" w:rsidRDefault="00664CEE" w:rsidP="00DF08FB">
            <w:pPr>
              <w:tabs>
                <w:tab w:val="left" w:pos="5599"/>
              </w:tabs>
            </w:pPr>
          </w:p>
          <w:p w14:paraId="3339F81C" w14:textId="77777777" w:rsidR="00664CEE" w:rsidRDefault="00664CEE" w:rsidP="00DF08FB">
            <w:pPr>
              <w:tabs>
                <w:tab w:val="left" w:pos="5599"/>
              </w:tabs>
            </w:pPr>
          </w:p>
          <w:p w14:paraId="1F41A4AB" w14:textId="1E1E970E" w:rsidR="00DF08FB" w:rsidRDefault="00DF08FB" w:rsidP="009A1E9B">
            <w:pPr>
              <w:tabs>
                <w:tab w:val="left" w:pos="5599"/>
              </w:tabs>
            </w:pPr>
          </w:p>
          <w:p w14:paraId="318E203C" w14:textId="77777777" w:rsidR="00475E90" w:rsidRDefault="00475E90" w:rsidP="007E5050">
            <w:pPr>
              <w:tabs>
                <w:tab w:val="left" w:pos="5599"/>
              </w:tabs>
            </w:pPr>
          </w:p>
        </w:tc>
      </w:tr>
      <w:tr w:rsidR="00735E9B" w14:paraId="5F0DD36A" w14:textId="77777777" w:rsidTr="00475E90">
        <w:tc>
          <w:tcPr>
            <w:tcW w:w="9016" w:type="dxa"/>
          </w:tcPr>
          <w:p w14:paraId="652F34EA" w14:textId="3E92C762" w:rsidR="00735E9B" w:rsidRDefault="00735E9B">
            <w:r>
              <w:t>Presentation</w:t>
            </w:r>
          </w:p>
        </w:tc>
      </w:tr>
      <w:tr w:rsidR="00735E9B" w14:paraId="01106596" w14:textId="77777777" w:rsidTr="00475E90">
        <w:tc>
          <w:tcPr>
            <w:tcW w:w="9016" w:type="dxa"/>
          </w:tcPr>
          <w:p w14:paraId="7CC6CE5D" w14:textId="77777777" w:rsidR="00735E9B" w:rsidRDefault="00735E9B"/>
          <w:p w14:paraId="64A60104" w14:textId="77777777" w:rsidR="00735E9B" w:rsidRDefault="00735E9B"/>
          <w:p w14:paraId="628A4C4C" w14:textId="3422F524" w:rsidR="00735E9B" w:rsidRDefault="007E5050">
            <w:r>
              <w:t>J</w:t>
            </w:r>
            <w:r w:rsidR="00664CEE">
              <w:t>oseph</w:t>
            </w:r>
            <w:r>
              <w:t xml:space="preserve">, you have some strong ideas that you have not evidenced as part of your presentation. You </w:t>
            </w:r>
            <w:r w:rsidR="00664CEE">
              <w:t>clearly have an interest in this format and were able to discuss you</w:t>
            </w:r>
            <w:r w:rsidR="00880ADF">
              <w:t>r</w:t>
            </w:r>
            <w:r w:rsidR="00664CEE">
              <w:t xml:space="preserve"> ideas confidently. </w:t>
            </w:r>
          </w:p>
          <w:p w14:paraId="119660A4" w14:textId="510629C0" w:rsidR="007E5050" w:rsidRDefault="007E5050"/>
          <w:p w14:paraId="747C9119" w14:textId="0853539C" w:rsidR="007E5050" w:rsidRDefault="00664CEE">
            <w:r>
              <w:t>Consider how a moodboard or additional, visual resources would allow you to further articulate your ideas</w:t>
            </w:r>
            <w:r w:rsidR="004B1A7F">
              <w:t xml:space="preserve"> further and engage the audience. </w:t>
            </w:r>
          </w:p>
          <w:p w14:paraId="7FBB2E2E" w14:textId="4AE7A8D9" w:rsidR="004B1A7F" w:rsidRDefault="004B1A7F"/>
          <w:p w14:paraId="34457CB3" w14:textId="1966DE8B" w:rsidR="004B1A7F" w:rsidRDefault="004B1A7F">
            <w:r>
              <w:t xml:space="preserve">Very well done! </w:t>
            </w:r>
          </w:p>
          <w:p w14:paraId="3074849E" w14:textId="29169622" w:rsidR="00735E9B" w:rsidRDefault="00735E9B"/>
        </w:tc>
      </w:tr>
    </w:tbl>
    <w:p w14:paraId="66D95283" w14:textId="77777777" w:rsidR="00475E90" w:rsidRDefault="00475E90"/>
    <w:p w14:paraId="3A3F669F" w14:textId="77777777" w:rsidR="00475E90" w:rsidRDefault="00475E90"/>
    <w:p w14:paraId="3D3AE225" w14:textId="3FC6007D" w:rsidR="00475E90" w:rsidRDefault="00475E90">
      <w:r>
        <w:t xml:space="preserve"> </w:t>
      </w:r>
    </w:p>
    <w:sectPr w:rsidR="00475E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E90"/>
    <w:rsid w:val="00025715"/>
    <w:rsid w:val="00475E90"/>
    <w:rsid w:val="004B1A7F"/>
    <w:rsid w:val="004C0CEC"/>
    <w:rsid w:val="005071A8"/>
    <w:rsid w:val="00664CEE"/>
    <w:rsid w:val="006E6D08"/>
    <w:rsid w:val="00734044"/>
    <w:rsid w:val="00735E9B"/>
    <w:rsid w:val="007E5050"/>
    <w:rsid w:val="00880ADF"/>
    <w:rsid w:val="008B5211"/>
    <w:rsid w:val="009A1E9B"/>
    <w:rsid w:val="00A357DA"/>
    <w:rsid w:val="00CA4A42"/>
    <w:rsid w:val="00DF08FB"/>
    <w:rsid w:val="00EE2F56"/>
    <w:rsid w:val="00F03783"/>
    <w:rsid w:val="00F05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98C21"/>
  <w15:chartTrackingRefBased/>
  <w15:docId w15:val="{628C1DDD-433C-427B-A225-5E5DB23A8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5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2CBA0ED34BE2459773ACCD19D6EA61" ma:contentTypeVersion="13" ma:contentTypeDescription="Create a new document." ma:contentTypeScope="" ma:versionID="1018d174fd256b630d4af121acf17096">
  <xsd:schema xmlns:xsd="http://www.w3.org/2001/XMLSchema" xmlns:xs="http://www.w3.org/2001/XMLSchema" xmlns:p="http://schemas.microsoft.com/office/2006/metadata/properties" xmlns:ns3="a9fc2f21-342c-4021-abd4-6cbd960b495a" xmlns:ns4="457c0ec7-9aa3-4e02-b912-bf263fc431d7" targetNamespace="http://schemas.microsoft.com/office/2006/metadata/properties" ma:root="true" ma:fieldsID="0d49b7324de3009cc2af29a44adf80c8" ns3:_="" ns4:_="">
    <xsd:import namespace="a9fc2f21-342c-4021-abd4-6cbd960b495a"/>
    <xsd:import namespace="457c0ec7-9aa3-4e02-b912-bf263fc431d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c2f21-342c-4021-abd4-6cbd960b495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c0ec7-9aa3-4e02-b912-bf263fc431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0305C6-9C05-4215-B309-58DDC3BF8B9C}">
  <ds:schemaRefs>
    <ds:schemaRef ds:uri="http://schemas.microsoft.com/sharepoint/v3/contenttype/forms"/>
  </ds:schemaRefs>
</ds:datastoreItem>
</file>

<file path=customXml/itemProps2.xml><?xml version="1.0" encoding="utf-8"?>
<ds:datastoreItem xmlns:ds="http://schemas.openxmlformats.org/officeDocument/2006/customXml" ds:itemID="{57D193ED-8DFD-4756-906A-7F260DCC0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c2f21-342c-4021-abd4-6cbd960b495a"/>
    <ds:schemaRef ds:uri="457c0ec7-9aa3-4e02-b912-bf263fc43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D05597-791A-4361-89A7-48ED287167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Shaw</dc:creator>
  <cp:keywords/>
  <dc:description/>
  <cp:lastModifiedBy>Casey Shaw</cp:lastModifiedBy>
  <cp:revision>2</cp:revision>
  <dcterms:created xsi:type="dcterms:W3CDTF">2021-10-18T09:56:00Z</dcterms:created>
  <dcterms:modified xsi:type="dcterms:W3CDTF">2021-10-18T09:56:00Z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0x010100AC2CBA0ED34BE2459773ACCD19D6EA61</vt:lpwstr>
  </property>
</Properties>
</file>