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8C81D" w14:textId="235B64A4" w:rsidR="0062785C" w:rsidRDefault="00AF3EBE" w:rsidP="00AF3EBE">
      <w:pPr>
        <w:jc w:val="center"/>
      </w:pPr>
      <w:r>
        <w:t xml:space="preserve">Documentaries </w:t>
      </w:r>
      <w:r w:rsidR="00A74A98">
        <w:t>examples</w:t>
      </w:r>
      <w:r>
        <w:t>:</w:t>
      </w:r>
    </w:p>
    <w:p w14:paraId="43279E24" w14:textId="7B70048C" w:rsidR="00AF3EBE" w:rsidRDefault="005068B3" w:rsidP="00AF3EBE">
      <w:r>
        <w:t xml:space="preserve">Poetic documentary: Poetic documentaries focus on the use of imagery to show the audience a different view to what they would normally see an example of this is the documentary </w:t>
      </w:r>
      <w:r w:rsidR="00393B0A">
        <w:t>Olympia which focuses on the 1938 Olympics and uses imagery to showcase the event.</w:t>
      </w:r>
    </w:p>
    <w:p w14:paraId="683A059F" w14:textId="388BA2D3" w:rsidR="00393B0A" w:rsidRDefault="00393B0A" w:rsidP="00AF3EBE">
      <w:r w:rsidRPr="005068B3">
        <w:drawing>
          <wp:anchor distT="0" distB="0" distL="114300" distR="114300" simplePos="0" relativeHeight="251658240" behindDoc="0" locked="0" layoutInCell="1" allowOverlap="1" wp14:anchorId="2239E620" wp14:editId="5449E311">
            <wp:simplePos x="0" y="0"/>
            <wp:positionH relativeFrom="margin">
              <wp:posOffset>-59901</wp:posOffset>
            </wp:positionH>
            <wp:positionV relativeFrom="margin">
              <wp:posOffset>982345</wp:posOffset>
            </wp:positionV>
            <wp:extent cx="2171700" cy="2827655"/>
            <wp:effectExtent l="0" t="0" r="0" b="4445"/>
            <wp:wrapSquare wrapText="bothSides"/>
            <wp:docPr id="1" name="Picture 1" descr="A person doing a hand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doing a handstand&#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171700" cy="2827655"/>
                    </a:xfrm>
                    <a:prstGeom prst="rect">
                      <a:avLst/>
                    </a:prstGeom>
                  </pic:spPr>
                </pic:pic>
              </a:graphicData>
            </a:graphic>
          </wp:anchor>
        </w:drawing>
      </w:r>
    </w:p>
    <w:p w14:paraId="0CEF4FB1" w14:textId="0A389A7F" w:rsidR="00393B0A" w:rsidRDefault="00393B0A" w:rsidP="00AF3EBE"/>
    <w:p w14:paraId="11859B0E" w14:textId="77777777" w:rsidR="00393B0A" w:rsidRDefault="00393B0A" w:rsidP="00AF3EBE"/>
    <w:p w14:paraId="2B963B32" w14:textId="77777777" w:rsidR="00393B0A" w:rsidRDefault="00393B0A" w:rsidP="00AF3EBE"/>
    <w:p w14:paraId="19193BAF" w14:textId="77777777" w:rsidR="00393B0A" w:rsidRDefault="00393B0A" w:rsidP="00AF3EBE"/>
    <w:p w14:paraId="19F8ADD0" w14:textId="77777777" w:rsidR="00393B0A" w:rsidRDefault="00393B0A" w:rsidP="00AF3EBE"/>
    <w:p w14:paraId="0B2B33A7" w14:textId="77777777" w:rsidR="00393B0A" w:rsidRDefault="00393B0A" w:rsidP="00AF3EBE"/>
    <w:p w14:paraId="4B535351" w14:textId="77777777" w:rsidR="00393B0A" w:rsidRDefault="00393B0A" w:rsidP="00AF3EBE"/>
    <w:p w14:paraId="3D0D6627" w14:textId="77777777" w:rsidR="00393B0A" w:rsidRDefault="00393B0A" w:rsidP="00AF3EBE"/>
    <w:p w14:paraId="25A0D831" w14:textId="30A06B5A" w:rsidR="00393B0A" w:rsidRDefault="00393B0A" w:rsidP="00AF3EBE"/>
    <w:p w14:paraId="154326DA" w14:textId="41383E39" w:rsidR="00393B0A" w:rsidRDefault="00393B0A" w:rsidP="00AF3EBE"/>
    <w:p w14:paraId="25B7E72D" w14:textId="1B2C745A" w:rsidR="00393B0A" w:rsidRDefault="00393B0A" w:rsidP="00AF3EBE"/>
    <w:p w14:paraId="137873B8" w14:textId="0EFC1737" w:rsidR="00393B0A" w:rsidRDefault="00393B0A" w:rsidP="00AF3EBE"/>
    <w:p w14:paraId="78134363" w14:textId="160D25D4" w:rsidR="00393B0A" w:rsidRDefault="00393B0A" w:rsidP="00AF3EBE"/>
    <w:p w14:paraId="1170E90C" w14:textId="33A91939" w:rsidR="00393B0A" w:rsidRDefault="00393B0A" w:rsidP="00AF3EBE"/>
    <w:p w14:paraId="79396B75" w14:textId="2ADC59D9" w:rsidR="00393B0A" w:rsidRDefault="00393B0A" w:rsidP="00AF3EBE"/>
    <w:p w14:paraId="626F9480" w14:textId="40FFB577" w:rsidR="00393B0A" w:rsidRDefault="00393B0A" w:rsidP="00AF3EBE">
      <w:r>
        <w:t>Expository documentary: Unlike poetic documentaries expository are made to inform or persuade the audience through narration an example of this can be seen</w:t>
      </w:r>
      <w:r w:rsidR="0047343E">
        <w:t xml:space="preserve"> in the documentary series planet earth which is narrated by David Attenborough informing people on nature. </w:t>
      </w:r>
      <w:r>
        <w:t xml:space="preserve"> </w:t>
      </w:r>
    </w:p>
    <w:p w14:paraId="4E168868" w14:textId="1028CB9C" w:rsidR="00393B0A" w:rsidRDefault="0047343E" w:rsidP="00AF3EBE">
      <w:r w:rsidRPr="0047343E">
        <w:drawing>
          <wp:anchor distT="0" distB="0" distL="114300" distR="114300" simplePos="0" relativeHeight="251659264" behindDoc="0" locked="0" layoutInCell="1" allowOverlap="1" wp14:anchorId="139A0C6F" wp14:editId="08033FB3">
            <wp:simplePos x="0" y="0"/>
            <wp:positionH relativeFrom="margin">
              <wp:posOffset>0</wp:posOffset>
            </wp:positionH>
            <wp:positionV relativeFrom="margin">
              <wp:posOffset>4762288</wp:posOffset>
            </wp:positionV>
            <wp:extent cx="2356132" cy="3534198"/>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6132" cy="3534198"/>
                    </a:xfrm>
                    <a:prstGeom prst="rect">
                      <a:avLst/>
                    </a:prstGeom>
                  </pic:spPr>
                </pic:pic>
              </a:graphicData>
            </a:graphic>
          </wp:anchor>
        </w:drawing>
      </w:r>
    </w:p>
    <w:p w14:paraId="14F5187E" w14:textId="1973618A" w:rsidR="00393B0A" w:rsidRDefault="00393B0A" w:rsidP="00AF3EBE"/>
    <w:p w14:paraId="53715CEE" w14:textId="0817CC1C" w:rsidR="00393B0A" w:rsidRDefault="00393B0A" w:rsidP="00AF3EBE"/>
    <w:p w14:paraId="13FDF6A3" w14:textId="6EC1C5FA" w:rsidR="0047343E" w:rsidRDefault="0047343E" w:rsidP="00AF3EBE"/>
    <w:p w14:paraId="1AD4F871" w14:textId="774BBAD3" w:rsidR="0047343E" w:rsidRDefault="0047343E" w:rsidP="00AF3EBE"/>
    <w:p w14:paraId="2F4B1E33" w14:textId="6FD25394" w:rsidR="0047343E" w:rsidRDefault="0047343E" w:rsidP="00AF3EBE"/>
    <w:p w14:paraId="72DD58C9" w14:textId="30A41952" w:rsidR="0047343E" w:rsidRDefault="0047343E" w:rsidP="00AF3EBE"/>
    <w:p w14:paraId="226C33D6" w14:textId="2C0D5270" w:rsidR="0047343E" w:rsidRDefault="0047343E" w:rsidP="00AF3EBE"/>
    <w:p w14:paraId="16206749" w14:textId="742711C4" w:rsidR="0047343E" w:rsidRDefault="0047343E" w:rsidP="00AF3EBE"/>
    <w:p w14:paraId="19E17987" w14:textId="79FFE41D" w:rsidR="0047343E" w:rsidRDefault="0047343E" w:rsidP="00AF3EBE"/>
    <w:p w14:paraId="68DF35F4" w14:textId="5625B093" w:rsidR="0047343E" w:rsidRDefault="0047343E" w:rsidP="00AF3EBE"/>
    <w:p w14:paraId="7EF3D68F" w14:textId="6B7B2003" w:rsidR="0047343E" w:rsidRDefault="0047343E" w:rsidP="00AF3EBE"/>
    <w:p w14:paraId="6D87FADD" w14:textId="14AFE028" w:rsidR="0047343E" w:rsidRDefault="0047343E" w:rsidP="00AF3EBE"/>
    <w:p w14:paraId="3A37195A" w14:textId="6ED45BB9" w:rsidR="0047343E" w:rsidRDefault="0047343E" w:rsidP="00AF3EBE"/>
    <w:p w14:paraId="63CFB3BA" w14:textId="322ED996" w:rsidR="0047343E" w:rsidRDefault="0047343E" w:rsidP="00AF3EBE"/>
    <w:p w14:paraId="4A5E225D" w14:textId="18591F95" w:rsidR="0047343E" w:rsidRDefault="0047343E" w:rsidP="00AF3EBE"/>
    <w:p w14:paraId="2E1D49C8" w14:textId="34A44F67" w:rsidR="0047343E" w:rsidRDefault="0047343E" w:rsidP="00AF3EBE"/>
    <w:p w14:paraId="1E8702C7" w14:textId="3C825666" w:rsidR="0047343E" w:rsidRDefault="0047343E" w:rsidP="00AF3EBE"/>
    <w:p w14:paraId="6F39532E" w14:textId="0538FA89" w:rsidR="0047343E" w:rsidRDefault="0047343E" w:rsidP="00AF3EBE"/>
    <w:p w14:paraId="75EFFFC1" w14:textId="133392D7" w:rsidR="0047343E" w:rsidRDefault="0047343E" w:rsidP="00AF3EBE"/>
    <w:p w14:paraId="3C95022B" w14:textId="3B811113" w:rsidR="0047343E" w:rsidRDefault="0047343E" w:rsidP="00AF3EBE"/>
    <w:p w14:paraId="35F20D9E" w14:textId="2201329A" w:rsidR="0047343E" w:rsidRDefault="0047343E" w:rsidP="00AF3EBE"/>
    <w:p w14:paraId="22FF0D5F" w14:textId="2FAF0CAD" w:rsidR="0047343E" w:rsidRDefault="0047343E" w:rsidP="00AF3EBE">
      <w:r>
        <w:lastRenderedPageBreak/>
        <w:t xml:space="preserve">Observational documentaries: Observational documentaries like to get all sides to an issue </w:t>
      </w:r>
      <w:r w:rsidR="008001B7">
        <w:t>i.e.,</w:t>
      </w:r>
      <w:r>
        <w:t xml:space="preserve"> different POVs to </w:t>
      </w:r>
      <w:r w:rsidR="008001B7">
        <w:t xml:space="preserve">try and access more private information an example of this can be seen in the documentary young Plato which follows an Irish primary school head teacher who uses classical thinking to defuse an argument.  </w:t>
      </w:r>
    </w:p>
    <w:p w14:paraId="67C430B8" w14:textId="698624B5" w:rsidR="008001B7" w:rsidRDefault="008001B7" w:rsidP="00AF3EBE">
      <w:r w:rsidRPr="008001B7">
        <w:drawing>
          <wp:anchor distT="0" distB="0" distL="114300" distR="114300" simplePos="0" relativeHeight="251660288" behindDoc="0" locked="0" layoutInCell="1" allowOverlap="1" wp14:anchorId="3B2F98D3" wp14:editId="3942A117">
            <wp:simplePos x="0" y="0"/>
            <wp:positionH relativeFrom="margin">
              <wp:posOffset>-42968</wp:posOffset>
            </wp:positionH>
            <wp:positionV relativeFrom="margin">
              <wp:posOffset>765386</wp:posOffset>
            </wp:positionV>
            <wp:extent cx="2073910" cy="2881630"/>
            <wp:effectExtent l="0" t="0" r="0" b="1270"/>
            <wp:wrapSquare wrapText="bothSides"/>
            <wp:docPr id="3" name="Picture 3" descr="A person and person hugg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hugging&#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073910" cy="2881630"/>
                    </a:xfrm>
                    <a:prstGeom prst="rect">
                      <a:avLst/>
                    </a:prstGeom>
                  </pic:spPr>
                </pic:pic>
              </a:graphicData>
            </a:graphic>
            <wp14:sizeRelH relativeFrom="margin">
              <wp14:pctWidth>0</wp14:pctWidth>
            </wp14:sizeRelH>
            <wp14:sizeRelV relativeFrom="margin">
              <wp14:pctHeight>0</wp14:pctHeight>
            </wp14:sizeRelV>
          </wp:anchor>
        </w:drawing>
      </w:r>
    </w:p>
    <w:p w14:paraId="1BC7BB2F" w14:textId="038B48B9" w:rsidR="008001B7" w:rsidRDefault="008001B7" w:rsidP="00AF3EBE"/>
    <w:p w14:paraId="2D4B1EE4" w14:textId="35ECDB88" w:rsidR="008001B7" w:rsidRDefault="008001B7" w:rsidP="00AF3EBE"/>
    <w:p w14:paraId="5AAECDEA" w14:textId="7F1E7E38" w:rsidR="008001B7" w:rsidRDefault="008001B7" w:rsidP="00AF3EBE"/>
    <w:p w14:paraId="4FDD1FFB" w14:textId="7120C0EA" w:rsidR="008001B7" w:rsidRDefault="008001B7" w:rsidP="00AF3EBE"/>
    <w:p w14:paraId="1095BDF5" w14:textId="5BA517AD" w:rsidR="008001B7" w:rsidRDefault="008001B7" w:rsidP="00AF3EBE"/>
    <w:p w14:paraId="678A201C" w14:textId="38FED153" w:rsidR="008001B7" w:rsidRDefault="008001B7" w:rsidP="00AF3EBE"/>
    <w:p w14:paraId="22B1405C" w14:textId="04FECFC9" w:rsidR="008001B7" w:rsidRDefault="008001B7" w:rsidP="00AF3EBE"/>
    <w:p w14:paraId="3E75F4A3" w14:textId="4E36E7E8" w:rsidR="008001B7" w:rsidRDefault="008001B7" w:rsidP="00AF3EBE"/>
    <w:p w14:paraId="2B6B8F31" w14:textId="58611175" w:rsidR="008001B7" w:rsidRDefault="008001B7" w:rsidP="00AF3EBE"/>
    <w:p w14:paraId="1EE79A5C" w14:textId="1422F528" w:rsidR="008001B7" w:rsidRDefault="008001B7" w:rsidP="00AF3EBE"/>
    <w:p w14:paraId="0B8EDEE6" w14:textId="010E490A" w:rsidR="008001B7" w:rsidRDefault="008001B7" w:rsidP="00AF3EBE"/>
    <w:p w14:paraId="2B6868C9" w14:textId="247E4096" w:rsidR="008001B7" w:rsidRDefault="008001B7" w:rsidP="00AF3EBE"/>
    <w:p w14:paraId="1A89F58D" w14:textId="23F67A54" w:rsidR="008001B7" w:rsidRDefault="008001B7" w:rsidP="00AF3EBE"/>
    <w:p w14:paraId="77FF1B7B" w14:textId="11342BDB" w:rsidR="008001B7" w:rsidRDefault="008001B7" w:rsidP="00AF3EBE"/>
    <w:p w14:paraId="504C001D" w14:textId="5689EAD5" w:rsidR="008001B7" w:rsidRDefault="008001B7" w:rsidP="00AF3EBE"/>
    <w:p w14:paraId="27A2E555" w14:textId="069FAC4B" w:rsidR="008001B7" w:rsidRDefault="00C1766B" w:rsidP="00AF3EBE">
      <w:pPr>
        <w:rPr>
          <w:noProof/>
        </w:rPr>
      </w:pPr>
      <w:r>
        <w:t xml:space="preserve">Participatory documentary: Participatory documentaries will include the film maker themselves in either a large role or a minor role even if it means narrating over the footage or even starring in the documentary. An example of this is the documentary Roger &amp; me where the director </w:t>
      </w:r>
      <w:r w:rsidR="00EF5D4C">
        <w:t>conducts on – camera interviews.</w:t>
      </w:r>
      <w:r w:rsidR="00EF5D4C" w:rsidRPr="00EF5D4C">
        <w:rPr>
          <w:noProof/>
        </w:rPr>
        <w:t xml:space="preserve"> </w:t>
      </w:r>
    </w:p>
    <w:p w14:paraId="40F3A8F0" w14:textId="36A17198" w:rsidR="00EF5D4C" w:rsidRDefault="00EF5D4C" w:rsidP="00AF3EBE">
      <w:pPr>
        <w:rPr>
          <w:noProof/>
        </w:rPr>
      </w:pPr>
      <w:r w:rsidRPr="00EF5D4C">
        <w:drawing>
          <wp:anchor distT="0" distB="0" distL="114300" distR="114300" simplePos="0" relativeHeight="251661312" behindDoc="0" locked="0" layoutInCell="1" allowOverlap="1" wp14:anchorId="2DD0A077" wp14:editId="689707EA">
            <wp:simplePos x="0" y="0"/>
            <wp:positionH relativeFrom="margin">
              <wp:posOffset>-81280</wp:posOffset>
            </wp:positionH>
            <wp:positionV relativeFrom="margin">
              <wp:posOffset>4603115</wp:posOffset>
            </wp:positionV>
            <wp:extent cx="2496185" cy="3717290"/>
            <wp:effectExtent l="0" t="0" r="5715" b="381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96185" cy="3717290"/>
                    </a:xfrm>
                    <a:prstGeom prst="rect">
                      <a:avLst/>
                    </a:prstGeom>
                  </pic:spPr>
                </pic:pic>
              </a:graphicData>
            </a:graphic>
          </wp:anchor>
        </w:drawing>
      </w:r>
    </w:p>
    <w:p w14:paraId="1D85330C" w14:textId="3F06F9BD" w:rsidR="00EF5D4C" w:rsidRDefault="00EF5D4C" w:rsidP="00AF3EBE">
      <w:pPr>
        <w:rPr>
          <w:noProof/>
        </w:rPr>
      </w:pPr>
    </w:p>
    <w:p w14:paraId="270E56D9" w14:textId="64435FDC" w:rsidR="00EF5D4C" w:rsidRDefault="00EF5D4C" w:rsidP="00AF3EBE">
      <w:pPr>
        <w:rPr>
          <w:noProof/>
        </w:rPr>
      </w:pPr>
    </w:p>
    <w:p w14:paraId="1D756544" w14:textId="3BBAA810" w:rsidR="00EF5D4C" w:rsidRDefault="00EF5D4C" w:rsidP="00AF3EBE">
      <w:pPr>
        <w:rPr>
          <w:noProof/>
        </w:rPr>
      </w:pPr>
    </w:p>
    <w:p w14:paraId="02CE36CC" w14:textId="3C18E070" w:rsidR="00EF5D4C" w:rsidRDefault="00EF5D4C" w:rsidP="00AF3EBE">
      <w:pPr>
        <w:rPr>
          <w:noProof/>
        </w:rPr>
      </w:pPr>
    </w:p>
    <w:p w14:paraId="2167089A" w14:textId="08C1B33F" w:rsidR="00EF5D4C" w:rsidRDefault="00EF5D4C" w:rsidP="00AF3EBE">
      <w:pPr>
        <w:rPr>
          <w:noProof/>
        </w:rPr>
      </w:pPr>
    </w:p>
    <w:p w14:paraId="0A062D50" w14:textId="2A051D19" w:rsidR="00EF5D4C" w:rsidRDefault="00EF5D4C" w:rsidP="00AF3EBE">
      <w:pPr>
        <w:rPr>
          <w:noProof/>
        </w:rPr>
      </w:pPr>
    </w:p>
    <w:p w14:paraId="213A030E" w14:textId="4993E1B0" w:rsidR="00EF5D4C" w:rsidRDefault="00EF5D4C" w:rsidP="00AF3EBE">
      <w:pPr>
        <w:rPr>
          <w:noProof/>
        </w:rPr>
      </w:pPr>
    </w:p>
    <w:p w14:paraId="49460038" w14:textId="1D8331AC" w:rsidR="00EF5D4C" w:rsidRDefault="00EF5D4C" w:rsidP="00AF3EBE">
      <w:pPr>
        <w:rPr>
          <w:noProof/>
        </w:rPr>
      </w:pPr>
    </w:p>
    <w:p w14:paraId="4D155858" w14:textId="46EAFF09" w:rsidR="00EF5D4C" w:rsidRDefault="00EF5D4C" w:rsidP="00AF3EBE">
      <w:pPr>
        <w:rPr>
          <w:noProof/>
        </w:rPr>
      </w:pPr>
    </w:p>
    <w:p w14:paraId="4046D8A8" w14:textId="78F27D72" w:rsidR="00EF5D4C" w:rsidRDefault="00EF5D4C" w:rsidP="00AF3EBE">
      <w:pPr>
        <w:rPr>
          <w:noProof/>
        </w:rPr>
      </w:pPr>
    </w:p>
    <w:p w14:paraId="09C36525" w14:textId="280BF11E" w:rsidR="00EF5D4C" w:rsidRDefault="00EF5D4C" w:rsidP="00AF3EBE">
      <w:pPr>
        <w:rPr>
          <w:noProof/>
        </w:rPr>
      </w:pPr>
    </w:p>
    <w:p w14:paraId="6D2DD9F9" w14:textId="131009A4" w:rsidR="00EF5D4C" w:rsidRDefault="00EF5D4C" w:rsidP="00AF3EBE">
      <w:pPr>
        <w:rPr>
          <w:noProof/>
        </w:rPr>
      </w:pPr>
    </w:p>
    <w:p w14:paraId="694E8682" w14:textId="048B1055" w:rsidR="00EF5D4C" w:rsidRDefault="00EF5D4C" w:rsidP="00AF3EBE">
      <w:pPr>
        <w:rPr>
          <w:noProof/>
        </w:rPr>
      </w:pPr>
    </w:p>
    <w:p w14:paraId="65FE3DF4" w14:textId="659BB8DE" w:rsidR="00EF5D4C" w:rsidRDefault="00EF5D4C" w:rsidP="00AF3EBE">
      <w:pPr>
        <w:rPr>
          <w:noProof/>
        </w:rPr>
      </w:pPr>
    </w:p>
    <w:p w14:paraId="221006D3" w14:textId="5BE28EE3" w:rsidR="00EF5D4C" w:rsidRDefault="00EF5D4C" w:rsidP="00AF3EBE">
      <w:pPr>
        <w:rPr>
          <w:noProof/>
        </w:rPr>
      </w:pPr>
    </w:p>
    <w:p w14:paraId="1D908A2F" w14:textId="4D12003F" w:rsidR="00EF5D4C" w:rsidRDefault="00EF5D4C" w:rsidP="00AF3EBE">
      <w:pPr>
        <w:rPr>
          <w:noProof/>
        </w:rPr>
      </w:pPr>
    </w:p>
    <w:p w14:paraId="46A03C31" w14:textId="0C31EC56" w:rsidR="00EF5D4C" w:rsidRDefault="00EF5D4C" w:rsidP="00AF3EBE">
      <w:pPr>
        <w:rPr>
          <w:noProof/>
        </w:rPr>
      </w:pPr>
    </w:p>
    <w:p w14:paraId="72444C1F" w14:textId="412939E6" w:rsidR="00EF5D4C" w:rsidRDefault="00EF5D4C" w:rsidP="00AF3EBE">
      <w:pPr>
        <w:rPr>
          <w:noProof/>
        </w:rPr>
      </w:pPr>
    </w:p>
    <w:p w14:paraId="659EF11D" w14:textId="1D94C718" w:rsidR="00EF5D4C" w:rsidRDefault="00EF5D4C" w:rsidP="00AF3EBE">
      <w:pPr>
        <w:rPr>
          <w:noProof/>
        </w:rPr>
      </w:pPr>
    </w:p>
    <w:p w14:paraId="6FA6AA39" w14:textId="67DD49FC" w:rsidR="00EF5D4C" w:rsidRDefault="00EF5D4C" w:rsidP="00AF3EBE">
      <w:pPr>
        <w:rPr>
          <w:noProof/>
        </w:rPr>
      </w:pPr>
    </w:p>
    <w:p w14:paraId="2F6C3D5D" w14:textId="667AD314" w:rsidR="00EF5D4C" w:rsidRDefault="00EF5D4C" w:rsidP="00AF3EBE">
      <w:pPr>
        <w:rPr>
          <w:noProof/>
        </w:rPr>
      </w:pPr>
    </w:p>
    <w:p w14:paraId="75D0100B" w14:textId="4A047CDE" w:rsidR="00EF5D4C" w:rsidRDefault="00EF5D4C" w:rsidP="00AF3EBE">
      <w:pPr>
        <w:rPr>
          <w:noProof/>
        </w:rPr>
      </w:pPr>
    </w:p>
    <w:p w14:paraId="293728B1" w14:textId="0B22123A" w:rsidR="00EF5D4C" w:rsidRDefault="00EF5D4C" w:rsidP="00AF3EBE">
      <w:r>
        <w:lastRenderedPageBreak/>
        <w:t xml:space="preserve">Reflexive documentaries: </w:t>
      </w:r>
      <w:r w:rsidR="00AA2D2E">
        <w:t xml:space="preserve">reflexive documentaries are different to participatory </w:t>
      </w:r>
      <w:r w:rsidR="00100856">
        <w:t xml:space="preserve">in the sense that the film maker will only focus on themselves and not a different perspective an example of this can be seen in the documentary </w:t>
      </w:r>
      <w:r w:rsidR="005A40C1">
        <w:t>man with a movie camera</w:t>
      </w:r>
      <w:r w:rsidR="008846CC">
        <w:t xml:space="preserve"> which depicts urban life in Russia in 1929.</w:t>
      </w:r>
      <w:r w:rsidR="005A40C1">
        <w:t xml:space="preserve"> </w:t>
      </w:r>
    </w:p>
    <w:p w14:paraId="51096CBE" w14:textId="3521F55E" w:rsidR="008846CC" w:rsidRDefault="008846CC" w:rsidP="00AF3EBE">
      <w:r w:rsidRPr="008846CC">
        <w:drawing>
          <wp:anchor distT="0" distB="0" distL="114300" distR="114300" simplePos="0" relativeHeight="251662336" behindDoc="0" locked="0" layoutInCell="1" allowOverlap="1" wp14:anchorId="7A7ACA09" wp14:editId="1FB2CF14">
            <wp:simplePos x="0" y="0"/>
            <wp:positionH relativeFrom="margin">
              <wp:posOffset>-25824</wp:posOffset>
            </wp:positionH>
            <wp:positionV relativeFrom="margin">
              <wp:posOffset>877570</wp:posOffset>
            </wp:positionV>
            <wp:extent cx="2353310" cy="3473450"/>
            <wp:effectExtent l="0" t="0" r="0" b="635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53310" cy="3473450"/>
                    </a:xfrm>
                    <a:prstGeom prst="rect">
                      <a:avLst/>
                    </a:prstGeom>
                  </pic:spPr>
                </pic:pic>
              </a:graphicData>
            </a:graphic>
            <wp14:sizeRelH relativeFrom="margin">
              <wp14:pctWidth>0</wp14:pctWidth>
            </wp14:sizeRelH>
            <wp14:sizeRelV relativeFrom="margin">
              <wp14:pctHeight>0</wp14:pctHeight>
            </wp14:sizeRelV>
          </wp:anchor>
        </w:drawing>
      </w:r>
    </w:p>
    <w:p w14:paraId="48CDBD27" w14:textId="311E091B" w:rsidR="008846CC" w:rsidRDefault="008846CC" w:rsidP="00AF3EBE"/>
    <w:p w14:paraId="478FD652" w14:textId="4592AAD9" w:rsidR="008846CC" w:rsidRDefault="008846CC" w:rsidP="00AF3EBE"/>
    <w:p w14:paraId="3BB2F4A6" w14:textId="5B605CF2" w:rsidR="008846CC" w:rsidRDefault="008846CC" w:rsidP="00AF3EBE"/>
    <w:p w14:paraId="1ADA852F" w14:textId="4C342AAC" w:rsidR="008846CC" w:rsidRDefault="008846CC" w:rsidP="00AF3EBE"/>
    <w:p w14:paraId="0855F715" w14:textId="64F49800" w:rsidR="008846CC" w:rsidRDefault="008846CC" w:rsidP="00AF3EBE"/>
    <w:p w14:paraId="16781AC2" w14:textId="18A74764" w:rsidR="008846CC" w:rsidRDefault="008846CC" w:rsidP="00AF3EBE"/>
    <w:p w14:paraId="646A82AB" w14:textId="6523D4ED" w:rsidR="008846CC" w:rsidRDefault="008846CC" w:rsidP="00AF3EBE"/>
    <w:p w14:paraId="2AAC7D23" w14:textId="364976EA" w:rsidR="008846CC" w:rsidRDefault="008846CC" w:rsidP="00AF3EBE"/>
    <w:p w14:paraId="3B63C89F" w14:textId="7E145EE3" w:rsidR="008846CC" w:rsidRDefault="008846CC" w:rsidP="00AF3EBE"/>
    <w:p w14:paraId="6E893694" w14:textId="20FFBF62" w:rsidR="008846CC" w:rsidRDefault="008846CC" w:rsidP="00AF3EBE"/>
    <w:p w14:paraId="0E5DD092" w14:textId="40172CD5" w:rsidR="008846CC" w:rsidRDefault="008846CC" w:rsidP="00AF3EBE"/>
    <w:p w14:paraId="541FBF45" w14:textId="60F99660" w:rsidR="008846CC" w:rsidRDefault="008846CC" w:rsidP="00AF3EBE"/>
    <w:p w14:paraId="620AD8AF" w14:textId="55279C6C" w:rsidR="008846CC" w:rsidRDefault="008846CC" w:rsidP="00AF3EBE"/>
    <w:p w14:paraId="6BA8B5D2" w14:textId="42542A48" w:rsidR="008846CC" w:rsidRDefault="008846CC" w:rsidP="00AF3EBE"/>
    <w:p w14:paraId="31E6E2B3" w14:textId="0193BF01" w:rsidR="008846CC" w:rsidRDefault="008846CC" w:rsidP="00AF3EBE"/>
    <w:p w14:paraId="1C1331E7" w14:textId="276E28A9" w:rsidR="008846CC" w:rsidRDefault="008846CC" w:rsidP="00AF3EBE"/>
    <w:p w14:paraId="481AB426" w14:textId="437DE258" w:rsidR="008846CC" w:rsidRDefault="008846CC" w:rsidP="00AF3EBE"/>
    <w:p w14:paraId="4F612588" w14:textId="5CE9AAE5" w:rsidR="008846CC" w:rsidRDefault="008846CC" w:rsidP="00AF3EBE"/>
    <w:p w14:paraId="0B4E00E4" w14:textId="4A84DB4E" w:rsidR="008846CC" w:rsidRDefault="008846CC" w:rsidP="00AF3EBE"/>
    <w:p w14:paraId="65DE2D2E" w14:textId="710655D3" w:rsidR="008846CC" w:rsidRDefault="008846CC" w:rsidP="00AF3EBE">
      <w:r>
        <w:t xml:space="preserve">Performative documentaries: Performative documentaries are </w:t>
      </w:r>
      <w:r w:rsidR="00A74A98">
        <w:t>often made to share an emotional response with the audience. An example of this is seen in the documentary Paris is burning which focuses on drag queens living in New York city and their “house of culture”</w:t>
      </w:r>
    </w:p>
    <w:p w14:paraId="76CFFB03" w14:textId="23DD879F" w:rsidR="008846CC" w:rsidRDefault="008846CC" w:rsidP="00AF3EBE"/>
    <w:p w14:paraId="04A89709" w14:textId="77777777" w:rsidR="008846CC" w:rsidRDefault="008846CC" w:rsidP="00AF3EBE"/>
    <w:sectPr w:rsidR="008846CC">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036B7" w14:textId="77777777" w:rsidR="00A74A98" w:rsidRDefault="00A74A98" w:rsidP="00A74A98">
      <w:r>
        <w:separator/>
      </w:r>
    </w:p>
  </w:endnote>
  <w:endnote w:type="continuationSeparator" w:id="0">
    <w:p w14:paraId="1E5D4E25" w14:textId="77777777" w:rsidR="00A74A98" w:rsidRDefault="00A74A98" w:rsidP="00A7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735DD" w14:textId="77777777" w:rsidR="00A74A98" w:rsidRDefault="00A74A98" w:rsidP="00A74A98">
      <w:r>
        <w:separator/>
      </w:r>
    </w:p>
  </w:footnote>
  <w:footnote w:type="continuationSeparator" w:id="0">
    <w:p w14:paraId="5E0AC3B2" w14:textId="77777777" w:rsidR="00A74A98" w:rsidRDefault="00A74A98" w:rsidP="00A74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B75C" w14:textId="4329F550" w:rsidR="00A74A98" w:rsidRDefault="00A74A98">
    <w:pPr>
      <w:pStyle w:val="Header"/>
    </w:pPr>
    <w:r>
      <w:t>Aiden Birkett - 10584672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EBE"/>
    <w:rsid w:val="00100856"/>
    <w:rsid w:val="002A3E22"/>
    <w:rsid w:val="00393B0A"/>
    <w:rsid w:val="0047343E"/>
    <w:rsid w:val="005068B3"/>
    <w:rsid w:val="005A40C1"/>
    <w:rsid w:val="005C1365"/>
    <w:rsid w:val="0062785C"/>
    <w:rsid w:val="008001B7"/>
    <w:rsid w:val="008846CC"/>
    <w:rsid w:val="00A74A98"/>
    <w:rsid w:val="00AA2D2E"/>
    <w:rsid w:val="00AF3EBE"/>
    <w:rsid w:val="00C1766B"/>
    <w:rsid w:val="00EF5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56EC4"/>
  <w15:chartTrackingRefBased/>
  <w15:docId w15:val="{E6DE7453-23EE-474C-9C5D-655489FC7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A98"/>
    <w:pPr>
      <w:tabs>
        <w:tab w:val="center" w:pos="4513"/>
        <w:tab w:val="right" w:pos="9026"/>
      </w:tabs>
    </w:pPr>
  </w:style>
  <w:style w:type="character" w:customStyle="1" w:styleId="HeaderChar">
    <w:name w:val="Header Char"/>
    <w:basedOn w:val="DefaultParagraphFont"/>
    <w:link w:val="Header"/>
    <w:uiPriority w:val="99"/>
    <w:rsid w:val="00A74A98"/>
  </w:style>
  <w:style w:type="paragraph" w:styleId="Footer">
    <w:name w:val="footer"/>
    <w:basedOn w:val="Normal"/>
    <w:link w:val="FooterChar"/>
    <w:uiPriority w:val="99"/>
    <w:unhideWhenUsed/>
    <w:rsid w:val="00A74A98"/>
    <w:pPr>
      <w:tabs>
        <w:tab w:val="center" w:pos="4513"/>
        <w:tab w:val="right" w:pos="9026"/>
      </w:tabs>
    </w:pPr>
  </w:style>
  <w:style w:type="character" w:customStyle="1" w:styleId="FooterChar">
    <w:name w:val="Footer Char"/>
    <w:basedOn w:val="DefaultParagraphFont"/>
    <w:link w:val="Footer"/>
    <w:uiPriority w:val="99"/>
    <w:rsid w:val="00A74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Aiden Birkett (Student)</dc:creator>
  <cp:keywords/>
  <dc:description/>
  <cp:lastModifiedBy>Aiden Birkett (Student)</cp:lastModifiedBy>
  <cp:revision>1</cp:revision>
  <dcterms:created xsi:type="dcterms:W3CDTF">2022-09-16T12:41:00Z</dcterms:created>
  <dcterms:modified xsi:type="dcterms:W3CDTF">2022-09-16T13:45:00Z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63c6a-300f-4098-af31-1ce1e953b556_Enabled">
    <vt:lpwstr>true</vt:lpwstr>
  </property>
  <property fmtid="{D5CDD505-2E9C-101B-9397-08002B2CF9AE}" pid="3" name="MSIP_Label_d8563c6a-300f-4098-af31-1ce1e953b556_SetDate">
    <vt:lpwstr>2022-09-16T13:45:56Z</vt:lpwstr>
  </property>
  <property fmtid="{D5CDD505-2E9C-101B-9397-08002B2CF9AE}" pid="4" name="MSIP_Label_d8563c6a-300f-4098-af31-1ce1e953b556_Method">
    <vt:lpwstr>Standard</vt:lpwstr>
  </property>
  <property fmtid="{D5CDD505-2E9C-101B-9397-08002B2CF9AE}" pid="5" name="MSIP_Label_d8563c6a-300f-4098-af31-1ce1e953b556_Name">
    <vt:lpwstr>d8563c6a-300f-4098-af31-1ce1e953b556</vt:lpwstr>
  </property>
  <property fmtid="{D5CDD505-2E9C-101B-9397-08002B2CF9AE}" pid="6" name="MSIP_Label_d8563c6a-300f-4098-af31-1ce1e953b556_SiteId">
    <vt:lpwstr>7bb100ec-e732-4118-95a0-fc3858eb3a5e</vt:lpwstr>
  </property>
  <property fmtid="{D5CDD505-2E9C-101B-9397-08002B2CF9AE}" pid="7" name="MSIP_Label_d8563c6a-300f-4098-af31-1ce1e953b556_ActionId">
    <vt:lpwstr>7859ed1e-a588-495b-b7e7-0c26ad71066d</vt:lpwstr>
  </property>
  <property fmtid="{D5CDD505-2E9C-101B-9397-08002B2CF9AE}" pid="8" name="MSIP_Label_d8563c6a-300f-4098-af31-1ce1e953b556_ContentBits">
    <vt:lpwstr>0</vt:lpwstr>
  </property>
</Properties>
</file>