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FF" w:rsidRPr="00D018D4" w:rsidRDefault="001153E8" w:rsidP="00FE72E8">
      <w:pPr>
        <w:ind w:left="142" w:firstLine="0"/>
        <w:jc w:val="left"/>
        <w:rPr>
          <w:rFonts w:cstheme="minorHAnsi"/>
          <w:b/>
        </w:rPr>
      </w:pPr>
      <w:r w:rsidRPr="00D018D4">
        <w:rPr>
          <w:rFonts w:cstheme="minorHAnsi"/>
          <w:b/>
        </w:rPr>
        <w:t xml:space="preserve">Assessment Feedback </w:t>
      </w:r>
    </w:p>
    <w:p w:rsidR="00FE72E8" w:rsidRPr="00D018D4" w:rsidRDefault="00FE72E8"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1800"/>
        <w:gridCol w:w="12006"/>
      </w:tblGrid>
      <w:tr w:rsidR="00C24E09" w:rsidRPr="00D018D4" w:rsidTr="00FF3069">
        <w:tc>
          <w:tcPr>
            <w:tcW w:w="1809" w:type="dxa"/>
            <w:shd w:val="clear" w:color="auto" w:fill="D9D9D9" w:themeFill="background1" w:themeFillShade="D9"/>
          </w:tcPr>
          <w:p w:rsidR="00C24E09" w:rsidRPr="00D018D4" w:rsidRDefault="00C24E09" w:rsidP="00FE72E8">
            <w:pPr>
              <w:ind w:left="0" w:firstLine="0"/>
              <w:jc w:val="left"/>
              <w:rPr>
                <w:rFonts w:cstheme="minorHAnsi"/>
              </w:rPr>
            </w:pPr>
            <w:r w:rsidRPr="00D018D4">
              <w:rPr>
                <w:rFonts w:cstheme="minorHAnsi"/>
              </w:rPr>
              <w:t xml:space="preserve">Assessment Key: </w:t>
            </w:r>
          </w:p>
        </w:tc>
        <w:tc>
          <w:tcPr>
            <w:tcW w:w="12223" w:type="dxa"/>
            <w:shd w:val="clear" w:color="auto" w:fill="D9D9D9" w:themeFill="background1" w:themeFillShade="D9"/>
          </w:tcPr>
          <w:p w:rsidR="00C24E09" w:rsidRPr="00D018D4" w:rsidRDefault="00C24E09" w:rsidP="00FE72E8">
            <w:pPr>
              <w:ind w:left="0" w:firstLine="0"/>
              <w:jc w:val="left"/>
              <w:rPr>
                <w:rFonts w:cstheme="minorHAnsi"/>
              </w:rPr>
            </w:pPr>
            <w:r w:rsidRPr="00D018D4">
              <w:rPr>
                <w:rFonts w:cstheme="minorHAnsi"/>
                <w:b/>
              </w:rPr>
              <w:t>R</w:t>
            </w:r>
            <w:r w:rsidRPr="00D018D4">
              <w:rPr>
                <w:rFonts w:cstheme="minorHAnsi"/>
              </w:rPr>
              <w:t xml:space="preserve"> = Referral (evidence not sufficient) </w:t>
            </w:r>
            <w:r w:rsidRPr="00D018D4">
              <w:rPr>
                <w:rFonts w:cstheme="minorHAnsi"/>
                <w:b/>
              </w:rPr>
              <w:t>S</w:t>
            </w:r>
            <w:r w:rsidRPr="00D018D4">
              <w:rPr>
                <w:rFonts w:cstheme="minorHAnsi"/>
              </w:rPr>
              <w:t xml:space="preserve"> = Satisfactory (evidence supports Pass) </w:t>
            </w:r>
            <w:r w:rsidRPr="00D018D4">
              <w:rPr>
                <w:rFonts w:cstheme="minorHAnsi"/>
                <w:b/>
              </w:rPr>
              <w:t>G</w:t>
            </w:r>
            <w:r w:rsidRPr="00D018D4">
              <w:rPr>
                <w:rFonts w:cstheme="minorHAnsi"/>
              </w:rPr>
              <w:t xml:space="preserve"> = Good (evidence of a good standard) </w:t>
            </w:r>
            <w:r w:rsidRPr="00D018D4">
              <w:rPr>
                <w:rFonts w:cstheme="minorHAnsi"/>
                <w:b/>
              </w:rPr>
              <w:t>H</w:t>
            </w:r>
            <w:r w:rsidRPr="00D018D4">
              <w:rPr>
                <w:rFonts w:cstheme="minorHAnsi"/>
              </w:rPr>
              <w:t>= High (evidence of a high standard</w:t>
            </w:r>
            <w:r w:rsidR="00FF3069" w:rsidRPr="00D018D4">
              <w:rPr>
                <w:rFonts w:cstheme="minorHAnsi"/>
              </w:rPr>
              <w:t xml:space="preserve">). </w:t>
            </w:r>
          </w:p>
        </w:tc>
      </w:tr>
    </w:tbl>
    <w:p w:rsidR="00FE72E8" w:rsidRPr="00D018D4" w:rsidRDefault="00FE72E8" w:rsidP="00FE72E8">
      <w:pPr>
        <w:ind w:left="142" w:firstLine="0"/>
        <w:jc w:val="left"/>
        <w:rPr>
          <w:rFonts w:cstheme="minorHAnsi"/>
        </w:rPr>
      </w:pPr>
    </w:p>
    <w:tbl>
      <w:tblPr>
        <w:tblStyle w:val="TableGrid"/>
        <w:tblW w:w="0" w:type="auto"/>
        <w:tblInd w:w="142" w:type="dxa"/>
        <w:tblLayout w:type="fixed"/>
        <w:tblLook w:val="04A0" w:firstRow="1" w:lastRow="0" w:firstColumn="1" w:lastColumn="0" w:noHBand="0" w:noVBand="1"/>
      </w:tblPr>
      <w:tblGrid>
        <w:gridCol w:w="4361"/>
        <w:gridCol w:w="9671"/>
      </w:tblGrid>
      <w:tr w:rsidR="000643AC" w:rsidRPr="00D018D4" w:rsidTr="001153E8">
        <w:tc>
          <w:tcPr>
            <w:tcW w:w="14032" w:type="dxa"/>
            <w:gridSpan w:val="2"/>
            <w:shd w:val="clear" w:color="auto" w:fill="FFFFFF" w:themeFill="background1"/>
          </w:tcPr>
          <w:p w:rsidR="000643AC" w:rsidRDefault="00C24E09" w:rsidP="00EE0672">
            <w:pPr>
              <w:ind w:left="0" w:firstLine="0"/>
              <w:jc w:val="left"/>
              <w:rPr>
                <w:rFonts w:eastAsia="Arial" w:cstheme="minorHAnsi"/>
                <w:color w:val="000000"/>
              </w:rPr>
            </w:pPr>
            <w:r w:rsidRPr="00D018D4">
              <w:rPr>
                <w:rFonts w:cstheme="minorHAnsi"/>
                <w:b/>
              </w:rPr>
              <w:t xml:space="preserve">Student name: </w:t>
            </w:r>
            <w:r w:rsidR="004B62EB" w:rsidRPr="00D018D4">
              <w:rPr>
                <w:rFonts w:eastAsia="Arial" w:cstheme="minorHAnsi"/>
                <w:color w:val="000000"/>
              </w:rPr>
              <w:t xml:space="preserve"> </w:t>
            </w:r>
            <w:proofErr w:type="spellStart"/>
            <w:r w:rsidR="00100A46">
              <w:rPr>
                <w:rFonts w:eastAsia="Arial" w:cstheme="minorHAnsi"/>
                <w:color w:val="000000"/>
              </w:rPr>
              <w:t>Suhayb</w:t>
            </w:r>
            <w:proofErr w:type="spellEnd"/>
            <w:r w:rsidR="00100A46">
              <w:rPr>
                <w:rFonts w:eastAsia="Arial" w:cstheme="minorHAnsi"/>
                <w:color w:val="000000"/>
              </w:rPr>
              <w:t xml:space="preserve"> Ahmed</w:t>
            </w:r>
          </w:p>
          <w:p w:rsidR="00EB4999" w:rsidRPr="00D018D4" w:rsidRDefault="00EB4999" w:rsidP="00EE0672">
            <w:pPr>
              <w:ind w:left="0" w:firstLine="0"/>
              <w:jc w:val="left"/>
              <w:rPr>
                <w:rFonts w:cstheme="minorHAnsi"/>
              </w:rPr>
            </w:pPr>
          </w:p>
        </w:tc>
      </w:tr>
      <w:tr w:rsidR="006B2B85" w:rsidRPr="00D018D4" w:rsidTr="001153E8">
        <w:tc>
          <w:tcPr>
            <w:tcW w:w="14032" w:type="dxa"/>
            <w:gridSpan w:val="2"/>
            <w:shd w:val="clear" w:color="auto" w:fill="FFFFFF" w:themeFill="background1"/>
          </w:tcPr>
          <w:p w:rsidR="006B2B85" w:rsidRPr="00D018D4" w:rsidRDefault="006B2B85" w:rsidP="008A69F7">
            <w:pPr>
              <w:ind w:left="0" w:firstLine="0"/>
              <w:jc w:val="left"/>
              <w:rPr>
                <w:rFonts w:cstheme="minorHAnsi"/>
              </w:rPr>
            </w:pPr>
            <w:r w:rsidRPr="00D018D4">
              <w:rPr>
                <w:rFonts w:cstheme="minorHAnsi"/>
                <w:b/>
              </w:rPr>
              <w:t>Brief:</w:t>
            </w:r>
            <w:r w:rsidRPr="00D018D4">
              <w:rPr>
                <w:rFonts w:cstheme="minorHAnsi"/>
              </w:rPr>
              <w:t xml:space="preserve">  </w:t>
            </w:r>
            <w:r w:rsidR="008A69F7" w:rsidRPr="00D018D4">
              <w:rPr>
                <w:rFonts w:cstheme="minorHAnsi"/>
              </w:rPr>
              <w:t>Specialist study in Creative Media Production</w:t>
            </w:r>
          </w:p>
        </w:tc>
      </w:tr>
      <w:tr w:rsidR="000643AC" w:rsidRPr="00D018D4" w:rsidTr="001153E8">
        <w:tc>
          <w:tcPr>
            <w:tcW w:w="4361" w:type="dxa"/>
            <w:shd w:val="clear" w:color="auto" w:fill="FFFFFF" w:themeFill="background1"/>
          </w:tcPr>
          <w:p w:rsidR="001153E8" w:rsidRPr="00D018D4" w:rsidRDefault="002F496D" w:rsidP="00A362D2">
            <w:pPr>
              <w:ind w:left="0" w:firstLine="0"/>
              <w:jc w:val="left"/>
              <w:rPr>
                <w:rFonts w:cstheme="minorHAnsi"/>
                <w:b/>
              </w:rPr>
            </w:pPr>
            <w:r w:rsidRPr="00D018D4">
              <w:rPr>
                <w:rFonts w:cstheme="minorHAnsi"/>
                <w:b/>
              </w:rPr>
              <w:t xml:space="preserve">Lecturers &amp; </w:t>
            </w:r>
            <w:r w:rsidR="000643AC" w:rsidRPr="00D018D4">
              <w:rPr>
                <w:rFonts w:cstheme="minorHAnsi"/>
                <w:b/>
              </w:rPr>
              <w:t>Assessors:</w:t>
            </w:r>
          </w:p>
          <w:p w:rsidR="000643AC" w:rsidRPr="00D018D4" w:rsidRDefault="001153E8" w:rsidP="00A362D2">
            <w:pPr>
              <w:ind w:left="0" w:firstLine="0"/>
              <w:jc w:val="left"/>
              <w:rPr>
                <w:rFonts w:cstheme="minorHAnsi"/>
                <w:b/>
              </w:rPr>
            </w:pPr>
            <w:r w:rsidRPr="00D018D4">
              <w:rPr>
                <w:rFonts w:cstheme="minorHAnsi"/>
              </w:rPr>
              <w:t>Casey Shaw, Thomas Duxbury</w:t>
            </w:r>
          </w:p>
          <w:p w:rsidR="002F496D" w:rsidRPr="00D018D4" w:rsidRDefault="002F496D" w:rsidP="006E4ED7">
            <w:pPr>
              <w:ind w:left="0" w:firstLine="0"/>
              <w:jc w:val="left"/>
              <w:rPr>
                <w:rFonts w:cstheme="minorHAnsi"/>
              </w:rPr>
            </w:pPr>
          </w:p>
        </w:tc>
        <w:tc>
          <w:tcPr>
            <w:tcW w:w="9671" w:type="dxa"/>
            <w:shd w:val="clear" w:color="auto" w:fill="FFFFFF" w:themeFill="background1"/>
          </w:tcPr>
          <w:p w:rsidR="001153E8" w:rsidRPr="00D018D4" w:rsidRDefault="000643AC" w:rsidP="00A362D2">
            <w:pPr>
              <w:ind w:left="0" w:firstLine="0"/>
              <w:jc w:val="left"/>
              <w:rPr>
                <w:rFonts w:cstheme="minorHAnsi"/>
              </w:rPr>
            </w:pPr>
            <w:r w:rsidRPr="00D018D4">
              <w:rPr>
                <w:rFonts w:cstheme="minorHAnsi"/>
                <w:b/>
              </w:rPr>
              <w:t>Feedback provided by:</w:t>
            </w:r>
            <w:r w:rsidR="00C24E09" w:rsidRPr="00D018D4">
              <w:rPr>
                <w:rFonts w:cstheme="minorHAnsi"/>
              </w:rPr>
              <w:t xml:space="preserve"> </w:t>
            </w:r>
          </w:p>
          <w:p w:rsidR="000643AC" w:rsidRPr="00D018D4" w:rsidRDefault="001153E8" w:rsidP="00A362D2">
            <w:pPr>
              <w:ind w:left="0" w:firstLine="0"/>
              <w:jc w:val="left"/>
              <w:rPr>
                <w:rFonts w:cstheme="minorHAnsi"/>
              </w:rPr>
            </w:pPr>
            <w:r w:rsidRPr="00D018D4">
              <w:rPr>
                <w:rFonts w:cstheme="minorHAnsi"/>
              </w:rPr>
              <w:t>Casey Shaw</w:t>
            </w:r>
          </w:p>
          <w:p w:rsidR="00D22B8D" w:rsidRPr="00D018D4" w:rsidRDefault="00D22B8D" w:rsidP="00A362D2">
            <w:pPr>
              <w:ind w:left="0" w:firstLine="0"/>
              <w:jc w:val="left"/>
              <w:rPr>
                <w:rFonts w:cstheme="minorHAnsi"/>
              </w:rPr>
            </w:pPr>
          </w:p>
          <w:p w:rsidR="006B2B85" w:rsidRPr="00D018D4" w:rsidRDefault="006B2B85" w:rsidP="001153E8">
            <w:pPr>
              <w:ind w:left="0" w:firstLine="0"/>
              <w:jc w:val="left"/>
              <w:rPr>
                <w:rFonts w:cstheme="minorHAnsi"/>
              </w:rPr>
            </w:pPr>
          </w:p>
        </w:tc>
      </w:tr>
    </w:tbl>
    <w:p w:rsidR="00FF3069" w:rsidRPr="00D018D4" w:rsidRDefault="00FF3069"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954"/>
        <w:gridCol w:w="705"/>
        <w:gridCol w:w="10006"/>
        <w:gridCol w:w="2141"/>
      </w:tblGrid>
      <w:tr w:rsidR="00BD2B02" w:rsidRPr="00D018D4" w:rsidTr="001153E8">
        <w:tc>
          <w:tcPr>
            <w:tcW w:w="959" w:type="dxa"/>
            <w:shd w:val="clear" w:color="auto" w:fill="DBE5F1" w:themeFill="accent1" w:themeFillTint="33"/>
          </w:tcPr>
          <w:p w:rsidR="00BD2B02" w:rsidRPr="00D018D4" w:rsidRDefault="00BD2B02" w:rsidP="00FE72E8">
            <w:pPr>
              <w:ind w:left="0" w:firstLine="0"/>
              <w:jc w:val="left"/>
              <w:rPr>
                <w:rFonts w:cstheme="minorHAnsi"/>
                <w:b/>
              </w:rPr>
            </w:pPr>
            <w:r w:rsidRPr="00D018D4">
              <w:rPr>
                <w:rFonts w:cstheme="minorHAnsi"/>
                <w:b/>
              </w:rPr>
              <w:t>UNIT</w:t>
            </w:r>
          </w:p>
        </w:tc>
        <w:tc>
          <w:tcPr>
            <w:tcW w:w="708" w:type="dxa"/>
            <w:shd w:val="clear" w:color="auto" w:fill="DBE5F1" w:themeFill="accent1" w:themeFillTint="33"/>
          </w:tcPr>
          <w:p w:rsidR="00BD2B02" w:rsidRPr="00D018D4" w:rsidRDefault="00BD2B02" w:rsidP="00FE72E8">
            <w:pPr>
              <w:ind w:left="0" w:firstLine="0"/>
              <w:jc w:val="left"/>
              <w:rPr>
                <w:rFonts w:cstheme="minorHAnsi"/>
                <w:b/>
              </w:rPr>
            </w:pPr>
            <w:r w:rsidRPr="00D018D4">
              <w:rPr>
                <w:rFonts w:cstheme="minorHAnsi"/>
                <w:b/>
              </w:rPr>
              <w:t>LO</w:t>
            </w:r>
          </w:p>
        </w:tc>
        <w:tc>
          <w:tcPr>
            <w:tcW w:w="10206" w:type="dxa"/>
            <w:shd w:val="clear" w:color="auto" w:fill="DBE5F1" w:themeFill="accent1" w:themeFillTint="33"/>
          </w:tcPr>
          <w:p w:rsidR="00BD2B02" w:rsidRPr="00D018D4" w:rsidRDefault="00BD2B02" w:rsidP="00FE72E8">
            <w:pPr>
              <w:ind w:left="0" w:firstLine="0"/>
              <w:jc w:val="left"/>
              <w:rPr>
                <w:rFonts w:cstheme="minorHAnsi"/>
                <w:b/>
              </w:rPr>
            </w:pPr>
            <w:r w:rsidRPr="00D018D4">
              <w:rPr>
                <w:rFonts w:cstheme="minorHAnsi"/>
                <w:b/>
              </w:rPr>
              <w:t>CRITERIA</w:t>
            </w:r>
          </w:p>
        </w:tc>
        <w:tc>
          <w:tcPr>
            <w:tcW w:w="2159" w:type="dxa"/>
            <w:shd w:val="clear" w:color="auto" w:fill="DBE5F1" w:themeFill="accent1" w:themeFillTint="33"/>
          </w:tcPr>
          <w:p w:rsidR="00BD2B02" w:rsidRPr="00D018D4" w:rsidRDefault="00BD2B02" w:rsidP="00FE72E8">
            <w:pPr>
              <w:ind w:left="0" w:firstLine="0"/>
              <w:jc w:val="left"/>
              <w:rPr>
                <w:rFonts w:cstheme="minorHAnsi"/>
                <w:b/>
              </w:rPr>
            </w:pPr>
            <w:r w:rsidRPr="00D018D4">
              <w:rPr>
                <w:rFonts w:cstheme="minorHAnsi"/>
                <w:b/>
              </w:rPr>
              <w:t>STANDARD</w:t>
            </w:r>
            <w:r w:rsidR="0072152E" w:rsidRPr="00D018D4">
              <w:rPr>
                <w:rFonts w:cstheme="minorHAnsi"/>
                <w:b/>
              </w:rPr>
              <w:t xml:space="preserve"> (R/S/G/H)</w:t>
            </w:r>
          </w:p>
        </w:tc>
      </w:tr>
      <w:tr w:rsidR="00A362D2" w:rsidRPr="00D018D4" w:rsidTr="008A69F7">
        <w:tc>
          <w:tcPr>
            <w:tcW w:w="959" w:type="dxa"/>
            <w:vMerge w:val="restart"/>
            <w:shd w:val="clear" w:color="auto" w:fill="FFFFFF" w:themeFill="background1"/>
          </w:tcPr>
          <w:p w:rsidR="00A362D2" w:rsidRPr="00D018D4" w:rsidRDefault="00A362D2" w:rsidP="00BD2B02">
            <w:pPr>
              <w:ind w:left="0" w:firstLine="0"/>
              <w:rPr>
                <w:rFonts w:cstheme="minorHAnsi"/>
                <w:b/>
              </w:rPr>
            </w:pPr>
          </w:p>
          <w:p w:rsidR="00A362D2" w:rsidRPr="00D018D4" w:rsidRDefault="00A362D2" w:rsidP="00BD2B02">
            <w:pPr>
              <w:ind w:left="0" w:firstLine="0"/>
              <w:rPr>
                <w:rFonts w:cstheme="minorHAnsi"/>
                <w:b/>
              </w:rPr>
            </w:pPr>
            <w:r w:rsidRPr="00D018D4">
              <w:rPr>
                <w:rFonts w:cstheme="minorHAnsi"/>
                <w:b/>
              </w:rPr>
              <w:t>1</w:t>
            </w:r>
            <w:r w:rsidR="008A69F7" w:rsidRPr="00D018D4">
              <w:rPr>
                <w:rFonts w:cstheme="minorHAnsi"/>
                <w:b/>
              </w:rPr>
              <w:t>2</w:t>
            </w:r>
          </w:p>
        </w:tc>
        <w:tc>
          <w:tcPr>
            <w:tcW w:w="708" w:type="dxa"/>
            <w:vMerge w:val="restart"/>
            <w:shd w:val="clear" w:color="auto" w:fill="FFFFFF" w:themeFill="background1"/>
          </w:tcPr>
          <w:p w:rsidR="00A362D2" w:rsidRPr="00D018D4" w:rsidRDefault="00A362D2" w:rsidP="00BD2B02">
            <w:pPr>
              <w:ind w:left="0" w:firstLine="0"/>
              <w:rPr>
                <w:rFonts w:cstheme="minorHAnsi"/>
              </w:rPr>
            </w:pPr>
          </w:p>
          <w:p w:rsidR="00A362D2" w:rsidRPr="00D018D4" w:rsidRDefault="00A362D2" w:rsidP="00BD2B02">
            <w:pPr>
              <w:ind w:left="0" w:firstLine="0"/>
              <w:rPr>
                <w:rFonts w:cstheme="minorHAnsi"/>
              </w:rPr>
            </w:pPr>
            <w:r w:rsidRPr="00D018D4">
              <w:rPr>
                <w:rFonts w:cstheme="minorHAnsi"/>
              </w:rPr>
              <w:t>1</w:t>
            </w:r>
          </w:p>
        </w:tc>
        <w:tc>
          <w:tcPr>
            <w:tcW w:w="10206" w:type="dxa"/>
            <w:shd w:val="clear" w:color="auto" w:fill="FFFFFF" w:themeFill="background1"/>
          </w:tcPr>
          <w:p w:rsidR="00A362D2" w:rsidRPr="00D018D4" w:rsidRDefault="00A362D2" w:rsidP="008A69F7">
            <w:pPr>
              <w:autoSpaceDE w:val="0"/>
              <w:autoSpaceDN w:val="0"/>
              <w:adjustRightInd w:val="0"/>
              <w:spacing w:line="276" w:lineRule="auto"/>
              <w:ind w:left="0" w:right="0" w:firstLine="0"/>
              <w:contextualSpacing/>
              <w:jc w:val="left"/>
              <w:rPr>
                <w:rFonts w:cstheme="minorHAnsi"/>
              </w:rPr>
            </w:pPr>
            <w:r w:rsidRPr="00D018D4">
              <w:rPr>
                <w:rFonts w:cstheme="minorHAnsi"/>
              </w:rPr>
              <w:t xml:space="preserve">1.1: </w:t>
            </w:r>
            <w:r w:rsidR="008A69F7" w:rsidRPr="00D018D4">
              <w:rPr>
                <w:rFonts w:cstheme="minorHAnsi"/>
              </w:rPr>
              <w:t>Critically describe a range of contextual perspectives influencing a chosen discipline in creative media production.</w:t>
            </w:r>
          </w:p>
        </w:tc>
        <w:tc>
          <w:tcPr>
            <w:tcW w:w="2159" w:type="dxa"/>
            <w:shd w:val="clear" w:color="auto" w:fill="FFFFFF" w:themeFill="background1"/>
          </w:tcPr>
          <w:p w:rsidR="00A362D2" w:rsidRDefault="00A362D2" w:rsidP="00C24E09">
            <w:pPr>
              <w:ind w:left="0" w:firstLine="0"/>
              <w:rPr>
                <w:rFonts w:cstheme="minorHAnsi"/>
              </w:rPr>
            </w:pPr>
          </w:p>
          <w:p w:rsidR="00180B13" w:rsidRPr="00D018D4" w:rsidRDefault="00815D3C" w:rsidP="00C24E09">
            <w:pPr>
              <w:ind w:left="0" w:firstLine="0"/>
              <w:rPr>
                <w:rFonts w:cstheme="minorHAnsi"/>
              </w:rPr>
            </w:pPr>
            <w:r>
              <w:rPr>
                <w:rFonts w:cstheme="minorHAnsi"/>
              </w:rPr>
              <w:t>Pass</w:t>
            </w:r>
          </w:p>
        </w:tc>
      </w:tr>
      <w:tr w:rsidR="00A362D2" w:rsidRPr="00D018D4" w:rsidTr="008A69F7">
        <w:trPr>
          <w:trHeight w:val="225"/>
        </w:trPr>
        <w:tc>
          <w:tcPr>
            <w:tcW w:w="959" w:type="dxa"/>
            <w:vMerge/>
            <w:shd w:val="clear" w:color="auto" w:fill="FFFFFF" w:themeFill="background1"/>
          </w:tcPr>
          <w:p w:rsidR="00A362D2" w:rsidRPr="00D018D4" w:rsidRDefault="00A362D2" w:rsidP="00BD2B02">
            <w:pPr>
              <w:ind w:left="0" w:firstLine="0"/>
              <w:rPr>
                <w:rFonts w:cstheme="minorHAnsi"/>
                <w:b/>
              </w:rPr>
            </w:pPr>
          </w:p>
        </w:tc>
        <w:tc>
          <w:tcPr>
            <w:tcW w:w="708" w:type="dxa"/>
            <w:vMerge/>
            <w:shd w:val="clear" w:color="auto" w:fill="FFFFFF" w:themeFill="background1"/>
          </w:tcPr>
          <w:p w:rsidR="00A362D2" w:rsidRPr="00D018D4" w:rsidRDefault="00A362D2" w:rsidP="00BD2B02">
            <w:pPr>
              <w:ind w:left="0" w:firstLine="0"/>
              <w:rPr>
                <w:rFonts w:cstheme="minorHAnsi"/>
              </w:rPr>
            </w:pPr>
          </w:p>
        </w:tc>
        <w:tc>
          <w:tcPr>
            <w:tcW w:w="10206" w:type="dxa"/>
            <w:shd w:val="clear" w:color="auto" w:fill="FFFFFF" w:themeFill="background1"/>
          </w:tcPr>
          <w:p w:rsidR="00A362D2" w:rsidRPr="00D018D4" w:rsidRDefault="00A362D2" w:rsidP="008A69F7">
            <w:pPr>
              <w:spacing w:line="276" w:lineRule="auto"/>
              <w:ind w:left="34" w:firstLine="0"/>
              <w:contextualSpacing/>
              <w:jc w:val="left"/>
              <w:rPr>
                <w:rFonts w:cstheme="minorHAnsi"/>
              </w:rPr>
            </w:pPr>
            <w:r w:rsidRPr="00D018D4">
              <w:rPr>
                <w:rFonts w:cstheme="minorHAnsi"/>
              </w:rPr>
              <w:t xml:space="preserve">1.2: </w:t>
            </w:r>
            <w:r w:rsidR="008A69F7" w:rsidRPr="00D018D4">
              <w:rPr>
                <w:rFonts w:cstheme="minorHAnsi"/>
              </w:rPr>
              <w:t>Apply knowledge of critical perspectives to inform own practice.</w:t>
            </w:r>
          </w:p>
          <w:p w:rsidR="008A69F7" w:rsidRPr="00D018D4" w:rsidRDefault="008A69F7" w:rsidP="008A69F7">
            <w:pPr>
              <w:spacing w:line="276" w:lineRule="auto"/>
              <w:ind w:left="34" w:firstLine="0"/>
              <w:contextualSpacing/>
              <w:jc w:val="left"/>
              <w:rPr>
                <w:rFonts w:cstheme="minorHAnsi"/>
              </w:rPr>
            </w:pPr>
          </w:p>
        </w:tc>
        <w:tc>
          <w:tcPr>
            <w:tcW w:w="2159" w:type="dxa"/>
            <w:shd w:val="clear" w:color="auto" w:fill="FFFFFF" w:themeFill="background1"/>
          </w:tcPr>
          <w:p w:rsidR="00A362D2" w:rsidRDefault="00A362D2" w:rsidP="00C24E09">
            <w:pPr>
              <w:ind w:left="0" w:firstLine="0"/>
              <w:rPr>
                <w:rFonts w:cstheme="minorHAnsi"/>
              </w:rPr>
            </w:pPr>
          </w:p>
          <w:p w:rsidR="00180B13" w:rsidRPr="00D018D4" w:rsidRDefault="00B369CA" w:rsidP="00C24E09">
            <w:pPr>
              <w:ind w:left="0" w:firstLine="0"/>
              <w:rPr>
                <w:rFonts w:cstheme="minorHAnsi"/>
              </w:rPr>
            </w:pPr>
            <w:r>
              <w:rPr>
                <w:rFonts w:cstheme="minorHAnsi"/>
              </w:rPr>
              <w:t>Good</w:t>
            </w:r>
          </w:p>
        </w:tc>
      </w:tr>
      <w:tr w:rsidR="00A362D2" w:rsidRPr="00D018D4" w:rsidTr="008A69F7">
        <w:tc>
          <w:tcPr>
            <w:tcW w:w="959" w:type="dxa"/>
            <w:vMerge w:val="restart"/>
            <w:shd w:val="clear" w:color="auto" w:fill="FFFFFF" w:themeFill="background1"/>
          </w:tcPr>
          <w:p w:rsidR="00A362D2" w:rsidRPr="00D018D4" w:rsidRDefault="00A362D2" w:rsidP="00BD2B02">
            <w:pPr>
              <w:ind w:left="0" w:firstLine="0"/>
              <w:rPr>
                <w:rFonts w:cstheme="minorHAnsi"/>
                <w:b/>
              </w:rPr>
            </w:pPr>
          </w:p>
          <w:p w:rsidR="00A362D2" w:rsidRPr="00D018D4" w:rsidRDefault="00A362D2" w:rsidP="00BD2B02">
            <w:pPr>
              <w:ind w:left="0" w:firstLine="0"/>
              <w:rPr>
                <w:rFonts w:cstheme="minorHAnsi"/>
                <w:b/>
              </w:rPr>
            </w:pPr>
          </w:p>
          <w:p w:rsidR="00A362D2" w:rsidRPr="00D018D4" w:rsidRDefault="00A362D2" w:rsidP="00BD2B02">
            <w:pPr>
              <w:ind w:left="0" w:firstLine="0"/>
              <w:rPr>
                <w:rFonts w:cstheme="minorHAnsi"/>
                <w:b/>
              </w:rPr>
            </w:pPr>
          </w:p>
          <w:p w:rsidR="00A362D2" w:rsidRPr="00D018D4" w:rsidRDefault="00A362D2" w:rsidP="00BD2B02">
            <w:pPr>
              <w:ind w:left="0" w:firstLine="0"/>
              <w:rPr>
                <w:rFonts w:cstheme="minorHAnsi"/>
                <w:b/>
              </w:rPr>
            </w:pPr>
          </w:p>
          <w:p w:rsidR="00A362D2" w:rsidRPr="00D018D4" w:rsidRDefault="00A362D2" w:rsidP="00BD2B02">
            <w:pPr>
              <w:ind w:left="0" w:firstLine="0"/>
              <w:rPr>
                <w:rFonts w:cstheme="minorHAnsi"/>
                <w:b/>
              </w:rPr>
            </w:pPr>
          </w:p>
        </w:tc>
        <w:tc>
          <w:tcPr>
            <w:tcW w:w="708" w:type="dxa"/>
            <w:vMerge w:val="restart"/>
            <w:shd w:val="clear" w:color="auto" w:fill="FFFFFF" w:themeFill="background1"/>
          </w:tcPr>
          <w:p w:rsidR="00A362D2" w:rsidRPr="00D018D4" w:rsidRDefault="00A362D2" w:rsidP="00BD2B02">
            <w:pPr>
              <w:ind w:left="0" w:firstLine="0"/>
              <w:rPr>
                <w:rFonts w:cstheme="minorHAnsi"/>
              </w:rPr>
            </w:pPr>
          </w:p>
          <w:p w:rsidR="00A362D2" w:rsidRPr="00D018D4" w:rsidRDefault="00A362D2" w:rsidP="00BD2B02">
            <w:pPr>
              <w:ind w:left="0" w:firstLine="0"/>
              <w:rPr>
                <w:rFonts w:cstheme="minorHAnsi"/>
              </w:rPr>
            </w:pPr>
          </w:p>
          <w:p w:rsidR="00A362D2" w:rsidRPr="00D018D4" w:rsidRDefault="008A69F7" w:rsidP="00BD2B02">
            <w:pPr>
              <w:ind w:left="0" w:firstLine="0"/>
              <w:rPr>
                <w:rFonts w:cstheme="minorHAnsi"/>
              </w:rPr>
            </w:pPr>
            <w:r w:rsidRPr="00D018D4">
              <w:rPr>
                <w:rFonts w:cstheme="minorHAnsi"/>
              </w:rPr>
              <w:t>2</w:t>
            </w:r>
          </w:p>
        </w:tc>
        <w:tc>
          <w:tcPr>
            <w:tcW w:w="10206" w:type="dxa"/>
            <w:shd w:val="clear" w:color="auto" w:fill="FFFFFF" w:themeFill="background1"/>
          </w:tcPr>
          <w:p w:rsidR="00A362D2" w:rsidRPr="00D018D4" w:rsidRDefault="008A69F7" w:rsidP="00A362D2">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A362D2" w:rsidRPr="00D018D4">
              <w:rPr>
                <w:rFonts w:cstheme="minorHAnsi"/>
              </w:rPr>
              <w:t>.1:</w:t>
            </w:r>
            <w:r w:rsidRPr="00D018D4">
              <w:rPr>
                <w:rFonts w:cstheme="minorHAnsi"/>
              </w:rPr>
              <w:t xml:space="preserve"> Identify a range of relevant academic and cultural sources for a personal research project.</w:t>
            </w:r>
          </w:p>
          <w:p w:rsidR="00A362D2" w:rsidRPr="00D018D4" w:rsidRDefault="00A362D2" w:rsidP="0072152E">
            <w:pPr>
              <w:autoSpaceDE w:val="0"/>
              <w:autoSpaceDN w:val="0"/>
              <w:adjustRightInd w:val="0"/>
              <w:ind w:left="34" w:right="0" w:firstLine="0"/>
              <w:contextualSpacing/>
              <w:jc w:val="left"/>
              <w:rPr>
                <w:rFonts w:cstheme="minorHAnsi"/>
              </w:rPr>
            </w:pPr>
          </w:p>
        </w:tc>
        <w:tc>
          <w:tcPr>
            <w:tcW w:w="2159" w:type="dxa"/>
            <w:shd w:val="clear" w:color="auto" w:fill="FFFFFF" w:themeFill="background1"/>
          </w:tcPr>
          <w:p w:rsidR="00A362D2" w:rsidRDefault="00A362D2" w:rsidP="00C24E09">
            <w:pPr>
              <w:ind w:left="0" w:firstLine="0"/>
              <w:rPr>
                <w:rFonts w:cstheme="minorHAnsi"/>
              </w:rPr>
            </w:pPr>
          </w:p>
          <w:p w:rsidR="00180B13" w:rsidRPr="00D018D4" w:rsidRDefault="00B369CA" w:rsidP="00C24E09">
            <w:pPr>
              <w:ind w:left="0" w:firstLine="0"/>
              <w:rPr>
                <w:rFonts w:cstheme="minorHAnsi"/>
              </w:rPr>
            </w:pPr>
            <w:r>
              <w:rPr>
                <w:rFonts w:cstheme="minorHAnsi"/>
              </w:rPr>
              <w:t>Pass</w:t>
            </w:r>
          </w:p>
        </w:tc>
      </w:tr>
      <w:tr w:rsidR="00A362D2" w:rsidRPr="00D018D4" w:rsidTr="008A69F7">
        <w:trPr>
          <w:trHeight w:val="330"/>
        </w:trPr>
        <w:tc>
          <w:tcPr>
            <w:tcW w:w="959" w:type="dxa"/>
            <w:vMerge/>
            <w:shd w:val="clear" w:color="auto" w:fill="FFFFFF" w:themeFill="background1"/>
          </w:tcPr>
          <w:p w:rsidR="00A362D2" w:rsidRPr="00D018D4" w:rsidRDefault="00A362D2" w:rsidP="00BD2B02">
            <w:pPr>
              <w:ind w:left="0" w:firstLine="0"/>
              <w:rPr>
                <w:rFonts w:cstheme="minorHAnsi"/>
                <w:b/>
              </w:rPr>
            </w:pPr>
          </w:p>
        </w:tc>
        <w:tc>
          <w:tcPr>
            <w:tcW w:w="708" w:type="dxa"/>
            <w:vMerge/>
            <w:shd w:val="clear" w:color="auto" w:fill="FFFFFF" w:themeFill="background1"/>
          </w:tcPr>
          <w:p w:rsidR="00A362D2" w:rsidRPr="00D018D4" w:rsidRDefault="00A362D2" w:rsidP="00BD2B02">
            <w:pPr>
              <w:ind w:left="0" w:firstLine="0"/>
              <w:rPr>
                <w:rFonts w:cstheme="minorHAnsi"/>
              </w:rPr>
            </w:pPr>
          </w:p>
        </w:tc>
        <w:tc>
          <w:tcPr>
            <w:tcW w:w="10206" w:type="dxa"/>
            <w:shd w:val="clear" w:color="auto" w:fill="FFFFFF" w:themeFill="background1"/>
          </w:tcPr>
          <w:p w:rsidR="00A362D2" w:rsidRPr="00D018D4" w:rsidRDefault="008A69F7" w:rsidP="008A69F7">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A362D2" w:rsidRPr="00D018D4">
              <w:rPr>
                <w:rFonts w:cstheme="minorHAnsi"/>
              </w:rPr>
              <w:t xml:space="preserve">.2: </w:t>
            </w:r>
            <w:r w:rsidRPr="00D018D4">
              <w:rPr>
                <w:rFonts w:cstheme="minorHAnsi"/>
              </w:rPr>
              <w:t>Critically evaluate information from a range of sources to inform ideas.</w:t>
            </w:r>
          </w:p>
          <w:p w:rsidR="00A362D2" w:rsidRPr="00D018D4" w:rsidRDefault="00A362D2" w:rsidP="0072152E">
            <w:pPr>
              <w:autoSpaceDE w:val="0"/>
              <w:autoSpaceDN w:val="0"/>
              <w:adjustRightInd w:val="0"/>
              <w:ind w:left="0" w:right="0" w:firstLine="0"/>
              <w:contextualSpacing/>
              <w:jc w:val="left"/>
              <w:rPr>
                <w:rFonts w:cstheme="minorHAnsi"/>
              </w:rPr>
            </w:pPr>
          </w:p>
        </w:tc>
        <w:tc>
          <w:tcPr>
            <w:tcW w:w="2159" w:type="dxa"/>
            <w:shd w:val="clear" w:color="auto" w:fill="FFFFFF" w:themeFill="background1"/>
          </w:tcPr>
          <w:p w:rsidR="00A362D2" w:rsidRDefault="00A362D2" w:rsidP="00C24E09">
            <w:pPr>
              <w:ind w:left="0" w:firstLine="0"/>
              <w:rPr>
                <w:rFonts w:cstheme="minorHAnsi"/>
              </w:rPr>
            </w:pPr>
          </w:p>
          <w:p w:rsidR="00180B13" w:rsidRPr="00D018D4" w:rsidRDefault="00B92C2A" w:rsidP="00344F2D">
            <w:pPr>
              <w:ind w:left="0" w:firstLine="0"/>
              <w:rPr>
                <w:rFonts w:cstheme="minorHAnsi"/>
              </w:rPr>
            </w:pPr>
            <w:r>
              <w:rPr>
                <w:rFonts w:cstheme="minorHAnsi"/>
              </w:rPr>
              <w:t>Good</w:t>
            </w:r>
          </w:p>
        </w:tc>
      </w:tr>
      <w:tr w:rsidR="00DD5BBB" w:rsidRPr="00D018D4" w:rsidTr="008A69F7">
        <w:trPr>
          <w:trHeight w:val="330"/>
        </w:trPr>
        <w:tc>
          <w:tcPr>
            <w:tcW w:w="959" w:type="dxa"/>
            <w:vMerge/>
            <w:shd w:val="clear" w:color="auto" w:fill="FFFFFF" w:themeFill="background1"/>
          </w:tcPr>
          <w:p w:rsidR="00DD5BBB" w:rsidRPr="00D018D4" w:rsidRDefault="00DD5BBB" w:rsidP="00DD5BBB">
            <w:pPr>
              <w:ind w:left="0" w:firstLine="0"/>
              <w:rPr>
                <w:rFonts w:cstheme="minorHAnsi"/>
                <w:b/>
              </w:rPr>
            </w:pPr>
          </w:p>
        </w:tc>
        <w:tc>
          <w:tcPr>
            <w:tcW w:w="708" w:type="dxa"/>
            <w:vMerge/>
            <w:shd w:val="clear" w:color="auto" w:fill="FFFFFF" w:themeFill="background1"/>
          </w:tcPr>
          <w:p w:rsidR="00DD5BBB" w:rsidRPr="00D018D4" w:rsidRDefault="00DD5BBB" w:rsidP="00DD5BBB">
            <w:pPr>
              <w:ind w:left="0" w:firstLine="0"/>
              <w:rPr>
                <w:rFonts w:cstheme="minorHAnsi"/>
              </w:rPr>
            </w:pPr>
          </w:p>
        </w:tc>
        <w:tc>
          <w:tcPr>
            <w:tcW w:w="10206" w:type="dxa"/>
            <w:shd w:val="clear" w:color="auto" w:fill="FFFFFF" w:themeFill="background1"/>
          </w:tcPr>
          <w:p w:rsidR="00DD5BBB" w:rsidRPr="00D018D4" w:rsidRDefault="008A69F7" w:rsidP="00DD5BBB">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DD5BBB" w:rsidRPr="00D018D4">
              <w:rPr>
                <w:rFonts w:cstheme="minorHAnsi"/>
              </w:rPr>
              <w:t>.3: Assess the effectiveness of selected processes and skills in creative production</w:t>
            </w:r>
          </w:p>
          <w:p w:rsidR="00DD5BBB" w:rsidRPr="00D018D4" w:rsidRDefault="00DD5BBB" w:rsidP="00DD5BBB">
            <w:pPr>
              <w:autoSpaceDE w:val="0"/>
              <w:autoSpaceDN w:val="0"/>
              <w:adjustRightInd w:val="0"/>
              <w:spacing w:line="276" w:lineRule="auto"/>
              <w:ind w:left="34" w:right="0" w:firstLine="0"/>
              <w:contextualSpacing/>
              <w:jc w:val="left"/>
              <w:rPr>
                <w:rFonts w:cstheme="minorHAnsi"/>
              </w:rPr>
            </w:pPr>
          </w:p>
        </w:tc>
        <w:tc>
          <w:tcPr>
            <w:tcW w:w="2159" w:type="dxa"/>
            <w:shd w:val="clear" w:color="auto" w:fill="FFFFFF" w:themeFill="background1"/>
          </w:tcPr>
          <w:p w:rsidR="00DD5BBB" w:rsidRDefault="00DD5BBB" w:rsidP="00DD5BBB">
            <w:pPr>
              <w:ind w:left="0" w:firstLine="0"/>
              <w:rPr>
                <w:rFonts w:cstheme="minorHAnsi"/>
              </w:rPr>
            </w:pPr>
          </w:p>
          <w:p w:rsidR="00180B13" w:rsidRPr="00D018D4" w:rsidRDefault="00D317C3" w:rsidP="00DD5BBB">
            <w:pPr>
              <w:ind w:left="0" w:firstLine="0"/>
              <w:rPr>
                <w:rFonts w:cstheme="minorHAnsi"/>
              </w:rPr>
            </w:pPr>
            <w:r>
              <w:rPr>
                <w:rFonts w:cstheme="minorHAnsi"/>
              </w:rPr>
              <w:t>Pass</w:t>
            </w:r>
          </w:p>
        </w:tc>
      </w:tr>
      <w:tr w:rsidR="003E3551" w:rsidRPr="00D018D4" w:rsidTr="008A69F7">
        <w:trPr>
          <w:trHeight w:val="330"/>
        </w:trPr>
        <w:tc>
          <w:tcPr>
            <w:tcW w:w="959" w:type="dxa"/>
            <w:vMerge w:val="restart"/>
            <w:shd w:val="clear" w:color="auto" w:fill="FFFFFF" w:themeFill="background1"/>
          </w:tcPr>
          <w:p w:rsidR="003E3551" w:rsidRPr="00D018D4" w:rsidRDefault="003E3551" w:rsidP="00DD5BBB">
            <w:pPr>
              <w:ind w:left="0" w:firstLine="0"/>
              <w:rPr>
                <w:rFonts w:cstheme="minorHAnsi"/>
                <w:b/>
              </w:rPr>
            </w:pPr>
          </w:p>
        </w:tc>
        <w:tc>
          <w:tcPr>
            <w:tcW w:w="708" w:type="dxa"/>
            <w:vMerge w:val="restart"/>
            <w:shd w:val="clear" w:color="auto" w:fill="FFFFFF" w:themeFill="background1"/>
          </w:tcPr>
          <w:p w:rsidR="003E3551" w:rsidRPr="00D018D4" w:rsidRDefault="003E3551" w:rsidP="00DD5BBB">
            <w:pPr>
              <w:ind w:left="0" w:firstLine="0"/>
              <w:rPr>
                <w:rFonts w:cstheme="minorHAnsi"/>
              </w:rPr>
            </w:pPr>
          </w:p>
          <w:p w:rsidR="003E3551" w:rsidRPr="00D018D4" w:rsidRDefault="003E3551" w:rsidP="00DD5BBB">
            <w:pPr>
              <w:ind w:left="0" w:firstLine="0"/>
              <w:rPr>
                <w:rFonts w:cstheme="minorHAnsi"/>
              </w:rPr>
            </w:pPr>
            <w:r w:rsidRPr="00D018D4">
              <w:rPr>
                <w:rFonts w:cstheme="minorHAnsi"/>
              </w:rPr>
              <w:t>3</w:t>
            </w:r>
          </w:p>
        </w:tc>
        <w:tc>
          <w:tcPr>
            <w:tcW w:w="10206" w:type="dxa"/>
            <w:shd w:val="clear" w:color="auto" w:fill="FFFFFF" w:themeFill="background1"/>
          </w:tcPr>
          <w:p w:rsidR="003E3551" w:rsidRDefault="003E3551" w:rsidP="00DD5BBB">
            <w:pPr>
              <w:autoSpaceDE w:val="0"/>
              <w:autoSpaceDN w:val="0"/>
              <w:adjustRightInd w:val="0"/>
              <w:spacing w:line="276" w:lineRule="auto"/>
              <w:ind w:left="34" w:right="0" w:firstLine="0"/>
              <w:contextualSpacing/>
              <w:jc w:val="left"/>
              <w:rPr>
                <w:rFonts w:cstheme="minorHAnsi"/>
              </w:rPr>
            </w:pPr>
            <w:r w:rsidRPr="00D018D4">
              <w:rPr>
                <w:rFonts w:cstheme="minorHAnsi"/>
              </w:rPr>
              <w:t>3.1: Apply academic conventions in the production and presentation of ideas.</w:t>
            </w:r>
          </w:p>
          <w:p w:rsidR="00EB4999" w:rsidRPr="00D018D4" w:rsidRDefault="00EB4999" w:rsidP="00DD5BBB">
            <w:pPr>
              <w:autoSpaceDE w:val="0"/>
              <w:autoSpaceDN w:val="0"/>
              <w:adjustRightInd w:val="0"/>
              <w:spacing w:line="276" w:lineRule="auto"/>
              <w:ind w:left="34" w:right="0" w:firstLine="0"/>
              <w:contextualSpacing/>
              <w:jc w:val="left"/>
              <w:rPr>
                <w:rFonts w:cstheme="minorHAnsi"/>
              </w:rPr>
            </w:pPr>
          </w:p>
        </w:tc>
        <w:tc>
          <w:tcPr>
            <w:tcW w:w="2159" w:type="dxa"/>
            <w:shd w:val="clear" w:color="auto" w:fill="FFFFFF" w:themeFill="background1"/>
          </w:tcPr>
          <w:p w:rsidR="00180B13" w:rsidRDefault="00180B13" w:rsidP="00DD5BBB">
            <w:pPr>
              <w:ind w:left="0" w:firstLine="0"/>
              <w:rPr>
                <w:rFonts w:cstheme="minorHAnsi"/>
              </w:rPr>
            </w:pPr>
          </w:p>
          <w:p w:rsidR="003E3551" w:rsidRPr="00D018D4" w:rsidRDefault="009A69AA" w:rsidP="00DD5BBB">
            <w:pPr>
              <w:ind w:left="0" w:firstLine="0"/>
              <w:rPr>
                <w:rFonts w:cstheme="minorHAnsi"/>
              </w:rPr>
            </w:pPr>
            <w:r>
              <w:rPr>
                <w:rFonts w:cstheme="minorHAnsi"/>
              </w:rPr>
              <w:t>Pass</w:t>
            </w:r>
          </w:p>
        </w:tc>
      </w:tr>
      <w:tr w:rsidR="003E3551" w:rsidRPr="00D018D4" w:rsidTr="008A69F7">
        <w:trPr>
          <w:trHeight w:val="330"/>
        </w:trPr>
        <w:tc>
          <w:tcPr>
            <w:tcW w:w="959" w:type="dxa"/>
            <w:vMerge/>
            <w:shd w:val="clear" w:color="auto" w:fill="FFFFFF" w:themeFill="background1"/>
          </w:tcPr>
          <w:p w:rsidR="003E3551" w:rsidRPr="00D018D4" w:rsidRDefault="003E3551" w:rsidP="00DD5BBB">
            <w:pPr>
              <w:ind w:left="0" w:firstLine="0"/>
              <w:rPr>
                <w:rFonts w:cstheme="minorHAnsi"/>
                <w:b/>
              </w:rPr>
            </w:pPr>
          </w:p>
        </w:tc>
        <w:tc>
          <w:tcPr>
            <w:tcW w:w="708" w:type="dxa"/>
            <w:vMerge/>
            <w:shd w:val="clear" w:color="auto" w:fill="FFFFFF" w:themeFill="background1"/>
          </w:tcPr>
          <w:p w:rsidR="003E3551" w:rsidRPr="00D018D4" w:rsidRDefault="003E3551" w:rsidP="00DD5BBB">
            <w:pPr>
              <w:ind w:left="0" w:firstLine="0"/>
              <w:rPr>
                <w:rFonts w:cstheme="minorHAnsi"/>
              </w:rPr>
            </w:pPr>
          </w:p>
        </w:tc>
        <w:tc>
          <w:tcPr>
            <w:tcW w:w="10206" w:type="dxa"/>
            <w:shd w:val="clear" w:color="auto" w:fill="FFFFFF" w:themeFill="background1"/>
          </w:tcPr>
          <w:p w:rsidR="003E3551" w:rsidRPr="00D018D4" w:rsidRDefault="003E3551" w:rsidP="00DD5BBB">
            <w:pPr>
              <w:autoSpaceDE w:val="0"/>
              <w:autoSpaceDN w:val="0"/>
              <w:adjustRightInd w:val="0"/>
              <w:spacing w:line="276" w:lineRule="auto"/>
              <w:ind w:left="34" w:right="0" w:firstLine="0"/>
              <w:contextualSpacing/>
              <w:jc w:val="left"/>
              <w:rPr>
                <w:rFonts w:cstheme="minorHAnsi"/>
              </w:rPr>
            </w:pPr>
            <w:r w:rsidRPr="00D018D4">
              <w:rPr>
                <w:rFonts w:cstheme="minorHAnsi"/>
              </w:rPr>
              <w:t>3.2: Effectively communicate ideas in appropriate formats.</w:t>
            </w:r>
          </w:p>
        </w:tc>
        <w:tc>
          <w:tcPr>
            <w:tcW w:w="2159" w:type="dxa"/>
            <w:shd w:val="clear" w:color="auto" w:fill="FFFFFF" w:themeFill="background1"/>
          </w:tcPr>
          <w:p w:rsidR="003E3551" w:rsidRDefault="003E3551" w:rsidP="00DD5BBB">
            <w:pPr>
              <w:ind w:left="0" w:firstLine="0"/>
              <w:rPr>
                <w:rFonts w:cstheme="minorHAnsi"/>
              </w:rPr>
            </w:pPr>
          </w:p>
          <w:p w:rsidR="00180B13" w:rsidRPr="00D018D4" w:rsidRDefault="00344F2D" w:rsidP="00DD5BBB">
            <w:pPr>
              <w:ind w:left="0" w:firstLine="0"/>
              <w:rPr>
                <w:rFonts w:cstheme="minorHAnsi"/>
              </w:rPr>
            </w:pPr>
            <w:r>
              <w:rPr>
                <w:rFonts w:cstheme="minorHAnsi"/>
              </w:rPr>
              <w:t>Good</w:t>
            </w:r>
          </w:p>
        </w:tc>
      </w:tr>
    </w:tbl>
    <w:p w:rsidR="00FE72E8" w:rsidRPr="00D018D4" w:rsidRDefault="00FE72E8" w:rsidP="00FE72E8">
      <w:pPr>
        <w:ind w:left="142" w:firstLine="0"/>
        <w:jc w:val="left"/>
        <w:rPr>
          <w:rFonts w:cstheme="minorHAnsi"/>
        </w:rPr>
      </w:pPr>
    </w:p>
    <w:p w:rsidR="00FE4E8A" w:rsidRPr="00D018D4" w:rsidRDefault="00FE4E8A" w:rsidP="00FE72E8">
      <w:pPr>
        <w:ind w:left="142" w:firstLine="0"/>
        <w:jc w:val="left"/>
        <w:rPr>
          <w:rFonts w:cstheme="minorHAnsi"/>
        </w:rPr>
      </w:pPr>
    </w:p>
    <w:p w:rsidR="00FE4E8A" w:rsidRPr="00D018D4" w:rsidRDefault="00FE4E8A" w:rsidP="00FE72E8">
      <w:pPr>
        <w:ind w:left="142" w:firstLine="0"/>
        <w:jc w:val="left"/>
        <w:rPr>
          <w:rFonts w:cstheme="minorHAnsi"/>
        </w:rPr>
      </w:pPr>
    </w:p>
    <w:p w:rsidR="00FE4E8A" w:rsidRPr="00D018D4" w:rsidRDefault="00FE4E8A" w:rsidP="00FE72E8">
      <w:pPr>
        <w:ind w:left="142" w:firstLine="0"/>
        <w:jc w:val="left"/>
        <w:rPr>
          <w:rFonts w:cstheme="minorHAnsi"/>
        </w:rPr>
      </w:pPr>
    </w:p>
    <w:p w:rsidR="00B1368D" w:rsidRPr="00D018D4" w:rsidRDefault="00B1368D" w:rsidP="00FE72E8">
      <w:pPr>
        <w:ind w:left="142" w:firstLine="0"/>
        <w:jc w:val="left"/>
        <w:rPr>
          <w:rFonts w:cstheme="minorHAnsi"/>
        </w:rPr>
      </w:pPr>
    </w:p>
    <w:p w:rsidR="00B1368D" w:rsidRPr="00D018D4" w:rsidRDefault="00B1368D" w:rsidP="00FE72E8">
      <w:pPr>
        <w:ind w:left="142" w:firstLine="0"/>
        <w:jc w:val="left"/>
        <w:rPr>
          <w:rFonts w:cstheme="minorHAnsi"/>
        </w:rPr>
      </w:pPr>
    </w:p>
    <w:p w:rsidR="00B1368D" w:rsidRPr="00D018D4" w:rsidRDefault="00B1368D"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3442"/>
        <w:gridCol w:w="3220"/>
        <w:gridCol w:w="3350"/>
        <w:gridCol w:w="3794"/>
      </w:tblGrid>
      <w:tr w:rsidR="00FE4E8A" w:rsidRPr="00D018D4" w:rsidTr="00137109">
        <w:tc>
          <w:tcPr>
            <w:tcW w:w="3503" w:type="dxa"/>
            <w:shd w:val="clear" w:color="auto" w:fill="C6D9F1" w:themeFill="text2" w:themeFillTint="33"/>
          </w:tcPr>
          <w:p w:rsidR="00FE4E8A" w:rsidRPr="00D018D4" w:rsidRDefault="00137109" w:rsidP="00137109">
            <w:pPr>
              <w:ind w:left="0" w:firstLine="0"/>
              <w:jc w:val="right"/>
              <w:rPr>
                <w:rFonts w:cstheme="minorHAnsi"/>
                <w:b/>
              </w:rPr>
            </w:pPr>
            <w:r w:rsidRPr="00D018D4">
              <w:rPr>
                <w:rFonts w:cstheme="minorHAnsi"/>
                <w:b/>
              </w:rPr>
              <w:t xml:space="preserve">Guide grade </w:t>
            </w:r>
          </w:p>
          <w:p w:rsidR="00137109" w:rsidRPr="00D018D4" w:rsidRDefault="00137109" w:rsidP="00FE72E8">
            <w:pPr>
              <w:ind w:left="0" w:firstLine="0"/>
              <w:jc w:val="left"/>
              <w:rPr>
                <w:rFonts w:cstheme="minorHAnsi"/>
              </w:rPr>
            </w:pPr>
          </w:p>
          <w:p w:rsidR="00137109" w:rsidRPr="00D018D4" w:rsidRDefault="00137109" w:rsidP="00FE72E8">
            <w:pPr>
              <w:ind w:left="0" w:firstLine="0"/>
              <w:jc w:val="left"/>
              <w:rPr>
                <w:rFonts w:cstheme="minorHAnsi"/>
                <w:b/>
              </w:rPr>
            </w:pPr>
            <w:r w:rsidRPr="00D018D4">
              <w:rPr>
                <w:rFonts w:cstheme="minorHAnsi"/>
                <w:b/>
              </w:rPr>
              <w:t xml:space="preserve">Area of learning </w:t>
            </w:r>
          </w:p>
          <w:p w:rsidR="00137109" w:rsidRPr="00D018D4" w:rsidRDefault="00137109" w:rsidP="00FE72E8">
            <w:pPr>
              <w:ind w:left="0" w:firstLine="0"/>
              <w:jc w:val="left"/>
              <w:rPr>
                <w:rFonts w:cstheme="minorHAnsi"/>
                <w:b/>
                <w:u w:val="single"/>
              </w:rPr>
            </w:pPr>
          </w:p>
        </w:tc>
        <w:tc>
          <w:tcPr>
            <w:tcW w:w="3267" w:type="dxa"/>
            <w:shd w:val="clear" w:color="auto" w:fill="C6D9F1" w:themeFill="text2" w:themeFillTint="33"/>
          </w:tcPr>
          <w:p w:rsidR="00FE4E8A" w:rsidRPr="00D018D4" w:rsidRDefault="00137109" w:rsidP="00137109">
            <w:pPr>
              <w:ind w:left="0" w:firstLine="0"/>
              <w:rPr>
                <w:rFonts w:cstheme="minorHAnsi"/>
                <w:b/>
              </w:rPr>
            </w:pPr>
            <w:r w:rsidRPr="00D018D4">
              <w:rPr>
                <w:rFonts w:cstheme="minorHAnsi"/>
                <w:b/>
              </w:rPr>
              <w:t>Satisfactory</w:t>
            </w:r>
          </w:p>
        </w:tc>
        <w:tc>
          <w:tcPr>
            <w:tcW w:w="3402" w:type="dxa"/>
            <w:shd w:val="clear" w:color="auto" w:fill="C6D9F1" w:themeFill="text2" w:themeFillTint="33"/>
          </w:tcPr>
          <w:p w:rsidR="00FE4E8A" w:rsidRPr="00D018D4" w:rsidRDefault="00137109" w:rsidP="00137109">
            <w:pPr>
              <w:ind w:left="0" w:firstLine="0"/>
              <w:rPr>
                <w:rFonts w:cstheme="minorHAnsi"/>
                <w:b/>
              </w:rPr>
            </w:pPr>
            <w:r w:rsidRPr="00D018D4">
              <w:rPr>
                <w:rFonts w:cstheme="minorHAnsi"/>
                <w:b/>
              </w:rPr>
              <w:t>Good</w:t>
            </w:r>
          </w:p>
        </w:tc>
        <w:tc>
          <w:tcPr>
            <w:tcW w:w="3860" w:type="dxa"/>
            <w:shd w:val="clear" w:color="auto" w:fill="C6D9F1" w:themeFill="text2" w:themeFillTint="33"/>
          </w:tcPr>
          <w:p w:rsidR="00FE4E8A" w:rsidRPr="00D018D4" w:rsidRDefault="00137109" w:rsidP="00137109">
            <w:pPr>
              <w:ind w:left="0" w:firstLine="0"/>
              <w:rPr>
                <w:rFonts w:cstheme="minorHAnsi"/>
                <w:b/>
              </w:rPr>
            </w:pPr>
            <w:r w:rsidRPr="00D018D4">
              <w:rPr>
                <w:rFonts w:cstheme="minorHAnsi"/>
                <w:b/>
              </w:rPr>
              <w:t>High</w:t>
            </w:r>
          </w:p>
        </w:tc>
      </w:tr>
      <w:tr w:rsidR="00FE4E8A" w:rsidRPr="00D018D4" w:rsidTr="00B369CA">
        <w:tc>
          <w:tcPr>
            <w:tcW w:w="3503" w:type="dxa"/>
            <w:shd w:val="clear" w:color="auto" w:fill="DBE5F1" w:themeFill="accent1" w:themeFillTint="33"/>
          </w:tcPr>
          <w:p w:rsidR="00FE4E8A" w:rsidRPr="00D018D4" w:rsidRDefault="003E3551" w:rsidP="00FE4E8A">
            <w:pPr>
              <w:ind w:left="0" w:firstLine="0"/>
              <w:jc w:val="left"/>
              <w:rPr>
                <w:rFonts w:cstheme="minorHAnsi"/>
                <w:b/>
              </w:rPr>
            </w:pPr>
            <w:r w:rsidRPr="00D018D4">
              <w:rPr>
                <w:rFonts w:cstheme="minorHAnsi"/>
                <w:b/>
              </w:rPr>
              <w:t>Context</w:t>
            </w:r>
          </w:p>
        </w:tc>
        <w:tc>
          <w:tcPr>
            <w:tcW w:w="3267" w:type="dxa"/>
            <w:shd w:val="clear" w:color="auto" w:fill="D6E3BC" w:themeFill="accent3" w:themeFillTint="66"/>
          </w:tcPr>
          <w:p w:rsidR="00FE4E8A" w:rsidRPr="00D018D4" w:rsidRDefault="00D018D4" w:rsidP="00D018D4">
            <w:pPr>
              <w:ind w:left="0" w:firstLine="0"/>
              <w:jc w:val="left"/>
              <w:rPr>
                <w:rFonts w:cstheme="minorHAnsi"/>
              </w:rPr>
            </w:pPr>
            <w:r w:rsidRPr="00D018D4">
              <w:rPr>
                <w:rFonts w:cstheme="minorHAnsi"/>
              </w:rPr>
              <w:t>Understanding of subject context</w:t>
            </w:r>
            <w:r>
              <w:rPr>
                <w:rFonts w:cstheme="minorHAnsi"/>
              </w:rPr>
              <w:t xml:space="preserve"> </w:t>
            </w:r>
            <w:r w:rsidRPr="00D018D4">
              <w:rPr>
                <w:rFonts w:cstheme="minorHAnsi"/>
              </w:rPr>
              <w:t>used appropriately to make</w:t>
            </w:r>
            <w:r>
              <w:rPr>
                <w:rFonts w:cstheme="minorHAnsi"/>
              </w:rPr>
              <w:t xml:space="preserve"> </w:t>
            </w:r>
            <w:r w:rsidRPr="00D018D4">
              <w:rPr>
                <w:rFonts w:cstheme="minorHAnsi"/>
              </w:rPr>
              <w:t>judgments, describe aims and</w:t>
            </w:r>
            <w:r>
              <w:rPr>
                <w:rFonts w:cstheme="minorHAnsi"/>
              </w:rPr>
              <w:t xml:space="preserve"> </w:t>
            </w:r>
            <w:r w:rsidRPr="00D018D4">
              <w:rPr>
                <w:rFonts w:cstheme="minorHAnsi"/>
              </w:rPr>
              <w:t>clarify purpose.</w:t>
            </w:r>
          </w:p>
        </w:tc>
        <w:tc>
          <w:tcPr>
            <w:tcW w:w="3402" w:type="dxa"/>
            <w:shd w:val="clear" w:color="auto" w:fill="D6E3BC" w:themeFill="accent3" w:themeFillTint="66"/>
          </w:tcPr>
          <w:p w:rsidR="00D018D4" w:rsidRPr="00D018D4" w:rsidRDefault="00D018D4" w:rsidP="00D018D4">
            <w:pPr>
              <w:ind w:left="0" w:firstLine="0"/>
              <w:jc w:val="left"/>
              <w:rPr>
                <w:rFonts w:cstheme="minorHAnsi"/>
              </w:rPr>
            </w:pPr>
            <w:r w:rsidRPr="00D018D4">
              <w:rPr>
                <w:rFonts w:cstheme="minorHAnsi"/>
              </w:rPr>
              <w:t>Good understanding and</w:t>
            </w:r>
          </w:p>
          <w:p w:rsidR="00D018D4" w:rsidRPr="00D018D4" w:rsidRDefault="00D018D4" w:rsidP="00D018D4">
            <w:pPr>
              <w:ind w:left="0" w:firstLine="0"/>
              <w:jc w:val="left"/>
              <w:rPr>
                <w:rFonts w:cstheme="minorHAnsi"/>
              </w:rPr>
            </w:pPr>
            <w:r w:rsidRPr="00D018D4">
              <w:rPr>
                <w:rFonts w:cstheme="minorHAnsi"/>
              </w:rPr>
              <w:t>knowledge of subject context</w:t>
            </w:r>
          </w:p>
          <w:p w:rsidR="00D018D4" w:rsidRPr="00D018D4" w:rsidRDefault="00D018D4" w:rsidP="00D018D4">
            <w:pPr>
              <w:ind w:left="0" w:firstLine="0"/>
              <w:jc w:val="left"/>
              <w:rPr>
                <w:rFonts w:cstheme="minorHAnsi"/>
              </w:rPr>
            </w:pPr>
            <w:r w:rsidRPr="00D018D4">
              <w:rPr>
                <w:rFonts w:cstheme="minorHAnsi"/>
              </w:rPr>
              <w:t>used to make sound judgments,</w:t>
            </w:r>
          </w:p>
          <w:p w:rsidR="00D018D4" w:rsidRPr="00D018D4" w:rsidRDefault="00D018D4" w:rsidP="00D018D4">
            <w:pPr>
              <w:ind w:left="0" w:firstLine="0"/>
              <w:jc w:val="left"/>
              <w:rPr>
                <w:rFonts w:cstheme="minorHAnsi"/>
              </w:rPr>
            </w:pPr>
            <w:r w:rsidRPr="00D018D4">
              <w:rPr>
                <w:rFonts w:cstheme="minorHAnsi"/>
              </w:rPr>
              <w:t>articulate ambitions and clarify</w:t>
            </w:r>
          </w:p>
          <w:p w:rsidR="00FE4E8A" w:rsidRDefault="00D018D4" w:rsidP="00D018D4">
            <w:pPr>
              <w:ind w:left="0" w:firstLine="0"/>
              <w:jc w:val="left"/>
              <w:rPr>
                <w:rFonts w:cstheme="minorHAnsi"/>
              </w:rPr>
            </w:pPr>
            <w:r w:rsidRPr="00D018D4">
              <w:rPr>
                <w:rFonts w:cstheme="minorHAnsi"/>
              </w:rPr>
              <w:t>purpose.</w:t>
            </w:r>
          </w:p>
          <w:p w:rsidR="00D018D4" w:rsidRPr="00D018D4" w:rsidRDefault="00D018D4" w:rsidP="00D018D4">
            <w:pPr>
              <w:ind w:left="0" w:firstLine="0"/>
              <w:jc w:val="left"/>
              <w:rPr>
                <w:rFonts w:cstheme="minorHAnsi"/>
              </w:rPr>
            </w:pPr>
          </w:p>
        </w:tc>
        <w:tc>
          <w:tcPr>
            <w:tcW w:w="3860" w:type="dxa"/>
          </w:tcPr>
          <w:p w:rsidR="00D018D4" w:rsidRPr="00D018D4" w:rsidRDefault="00D018D4" w:rsidP="00D018D4">
            <w:pPr>
              <w:ind w:left="0" w:firstLine="0"/>
              <w:jc w:val="left"/>
              <w:rPr>
                <w:rFonts w:cstheme="minorHAnsi"/>
              </w:rPr>
            </w:pPr>
            <w:r w:rsidRPr="00D018D4">
              <w:rPr>
                <w:rFonts w:cstheme="minorHAnsi"/>
              </w:rPr>
              <w:t>Comprehensive understanding</w:t>
            </w:r>
          </w:p>
          <w:p w:rsidR="00D018D4" w:rsidRPr="00D018D4" w:rsidRDefault="00D018D4" w:rsidP="00D018D4">
            <w:pPr>
              <w:ind w:left="0" w:firstLine="0"/>
              <w:jc w:val="left"/>
              <w:rPr>
                <w:rFonts w:cstheme="minorHAnsi"/>
              </w:rPr>
            </w:pPr>
            <w:r w:rsidRPr="00D018D4">
              <w:rPr>
                <w:rFonts w:cstheme="minorHAnsi"/>
              </w:rPr>
              <w:t>and knowledge of subject context</w:t>
            </w:r>
          </w:p>
          <w:p w:rsidR="00D018D4" w:rsidRPr="00D018D4" w:rsidRDefault="00D018D4" w:rsidP="00D018D4">
            <w:pPr>
              <w:ind w:left="0" w:firstLine="0"/>
              <w:jc w:val="left"/>
              <w:rPr>
                <w:rFonts w:cstheme="minorHAnsi"/>
              </w:rPr>
            </w:pPr>
            <w:r w:rsidRPr="00D018D4">
              <w:rPr>
                <w:rFonts w:cstheme="minorHAnsi"/>
              </w:rPr>
              <w:t>used to communicate complex</w:t>
            </w:r>
          </w:p>
          <w:p w:rsidR="00D018D4" w:rsidRPr="00D018D4" w:rsidRDefault="00D018D4" w:rsidP="00D018D4">
            <w:pPr>
              <w:ind w:left="0" w:firstLine="0"/>
              <w:jc w:val="left"/>
              <w:rPr>
                <w:rFonts w:cstheme="minorHAnsi"/>
              </w:rPr>
            </w:pPr>
            <w:r w:rsidRPr="00D018D4">
              <w:rPr>
                <w:rFonts w:cstheme="minorHAnsi"/>
              </w:rPr>
              <w:t>concepts, articulate ambitions</w:t>
            </w:r>
          </w:p>
          <w:p w:rsidR="00FE4E8A" w:rsidRPr="00D018D4" w:rsidRDefault="00D018D4" w:rsidP="00D018D4">
            <w:pPr>
              <w:ind w:left="0" w:firstLine="0"/>
              <w:jc w:val="left"/>
              <w:rPr>
                <w:rFonts w:cstheme="minorHAnsi"/>
              </w:rPr>
            </w:pPr>
            <w:r w:rsidRPr="00D018D4">
              <w:rPr>
                <w:rFonts w:cstheme="minorHAnsi"/>
              </w:rPr>
              <w:t>and clarify purpose.</w:t>
            </w:r>
          </w:p>
          <w:p w:rsidR="00137109" w:rsidRPr="00D018D4" w:rsidRDefault="00137109" w:rsidP="00FE4E8A">
            <w:pPr>
              <w:ind w:left="0" w:firstLine="0"/>
              <w:jc w:val="left"/>
              <w:rPr>
                <w:rFonts w:cstheme="minorHAnsi"/>
              </w:rPr>
            </w:pPr>
          </w:p>
        </w:tc>
      </w:tr>
      <w:tr w:rsidR="00FE4E8A" w:rsidRPr="00D018D4" w:rsidTr="00D317C3">
        <w:tc>
          <w:tcPr>
            <w:tcW w:w="3503" w:type="dxa"/>
            <w:shd w:val="clear" w:color="auto" w:fill="DBE5F1" w:themeFill="accent1" w:themeFillTint="33"/>
          </w:tcPr>
          <w:p w:rsidR="00FE4E8A" w:rsidRPr="00D018D4" w:rsidRDefault="003E3551" w:rsidP="00FE4E8A">
            <w:pPr>
              <w:ind w:left="0" w:firstLine="0"/>
              <w:jc w:val="left"/>
              <w:rPr>
                <w:rFonts w:cstheme="minorHAnsi"/>
                <w:b/>
              </w:rPr>
            </w:pPr>
            <w:r w:rsidRPr="00D018D4">
              <w:rPr>
                <w:rFonts w:cstheme="minorHAnsi"/>
                <w:b/>
              </w:rPr>
              <w:t>Research</w:t>
            </w:r>
          </w:p>
        </w:tc>
        <w:tc>
          <w:tcPr>
            <w:tcW w:w="3267" w:type="dxa"/>
            <w:shd w:val="clear" w:color="auto" w:fill="D6E3BC" w:themeFill="accent3" w:themeFillTint="66"/>
          </w:tcPr>
          <w:p w:rsidR="00D018D4" w:rsidRPr="00D018D4" w:rsidRDefault="00D018D4" w:rsidP="00D018D4">
            <w:pPr>
              <w:ind w:left="0" w:firstLine="0"/>
              <w:jc w:val="left"/>
              <w:rPr>
                <w:rFonts w:cstheme="minorHAnsi"/>
              </w:rPr>
            </w:pPr>
            <w:r w:rsidRPr="00D018D4">
              <w:rPr>
                <w:rFonts w:cstheme="minorHAnsi"/>
              </w:rPr>
              <w:t>Sufficient relevant information</w:t>
            </w:r>
          </w:p>
          <w:p w:rsidR="00D018D4" w:rsidRPr="00D018D4" w:rsidRDefault="00D018D4" w:rsidP="00D018D4">
            <w:pPr>
              <w:ind w:left="0" w:firstLine="0"/>
              <w:jc w:val="left"/>
              <w:rPr>
                <w:rFonts w:cstheme="minorHAnsi"/>
              </w:rPr>
            </w:pPr>
            <w:r w:rsidRPr="00D018D4">
              <w:rPr>
                <w:rFonts w:cstheme="minorHAnsi"/>
              </w:rPr>
              <w:t>has been gathered, documented</w:t>
            </w:r>
          </w:p>
          <w:p w:rsidR="00D018D4" w:rsidRPr="00D018D4" w:rsidRDefault="00D018D4" w:rsidP="00D018D4">
            <w:pPr>
              <w:ind w:left="0" w:firstLine="0"/>
              <w:jc w:val="left"/>
              <w:rPr>
                <w:rFonts w:cstheme="minorHAnsi"/>
              </w:rPr>
            </w:pPr>
            <w:r w:rsidRPr="00D018D4">
              <w:rPr>
                <w:rFonts w:cstheme="minorHAnsi"/>
              </w:rPr>
              <w:t>and used in the development of</w:t>
            </w:r>
          </w:p>
          <w:p w:rsidR="00FE4E8A" w:rsidRDefault="00D018D4" w:rsidP="00D018D4">
            <w:pPr>
              <w:ind w:left="0" w:firstLine="0"/>
              <w:jc w:val="left"/>
              <w:rPr>
                <w:rFonts w:cstheme="minorHAnsi"/>
              </w:rPr>
            </w:pPr>
            <w:r w:rsidRPr="00D018D4">
              <w:rPr>
                <w:rFonts w:cstheme="minorHAnsi"/>
              </w:rPr>
              <w:t>ideas.</w:t>
            </w:r>
          </w:p>
          <w:p w:rsidR="00D018D4" w:rsidRPr="00D018D4" w:rsidRDefault="00D018D4" w:rsidP="00D018D4">
            <w:pPr>
              <w:ind w:left="0" w:firstLine="0"/>
              <w:jc w:val="left"/>
              <w:rPr>
                <w:rFonts w:cstheme="minorHAnsi"/>
              </w:rPr>
            </w:pPr>
          </w:p>
        </w:tc>
        <w:tc>
          <w:tcPr>
            <w:tcW w:w="3402" w:type="dxa"/>
            <w:shd w:val="clear" w:color="auto" w:fill="D6E3BC" w:themeFill="accent3" w:themeFillTint="66"/>
          </w:tcPr>
          <w:p w:rsidR="00D018D4" w:rsidRPr="00D018D4" w:rsidRDefault="00D018D4" w:rsidP="00D018D4">
            <w:pPr>
              <w:ind w:left="0" w:firstLine="0"/>
              <w:jc w:val="left"/>
              <w:rPr>
                <w:rFonts w:cstheme="minorHAnsi"/>
              </w:rPr>
            </w:pPr>
            <w:r w:rsidRPr="00D018D4">
              <w:rPr>
                <w:rFonts w:cstheme="minorHAnsi"/>
              </w:rPr>
              <w:t>Thorough and sustained</w:t>
            </w:r>
          </w:p>
          <w:p w:rsidR="00D018D4" w:rsidRPr="00D018D4" w:rsidRDefault="00D018D4" w:rsidP="00D018D4">
            <w:pPr>
              <w:ind w:left="0" w:firstLine="0"/>
              <w:jc w:val="left"/>
              <w:rPr>
                <w:rFonts w:cstheme="minorHAnsi"/>
              </w:rPr>
            </w:pPr>
            <w:r w:rsidRPr="00D018D4">
              <w:rPr>
                <w:rFonts w:cstheme="minorHAnsi"/>
              </w:rPr>
              <w:t>research and investigation of</w:t>
            </w:r>
          </w:p>
          <w:p w:rsidR="00D018D4" w:rsidRPr="00D018D4" w:rsidRDefault="00D018D4" w:rsidP="00D018D4">
            <w:pPr>
              <w:ind w:left="0" w:firstLine="0"/>
              <w:jc w:val="left"/>
              <w:rPr>
                <w:rFonts w:cstheme="minorHAnsi"/>
              </w:rPr>
            </w:pPr>
            <w:r w:rsidRPr="00D018D4">
              <w:rPr>
                <w:rFonts w:cstheme="minorHAnsi"/>
              </w:rPr>
              <w:t>relevant sources, interpretation</w:t>
            </w:r>
          </w:p>
          <w:p w:rsidR="00D018D4" w:rsidRPr="00D018D4" w:rsidRDefault="00D018D4" w:rsidP="00D018D4">
            <w:pPr>
              <w:ind w:left="0" w:firstLine="0"/>
              <w:jc w:val="left"/>
              <w:rPr>
                <w:rFonts w:cstheme="minorHAnsi"/>
              </w:rPr>
            </w:pPr>
            <w:r w:rsidRPr="00D018D4">
              <w:rPr>
                <w:rFonts w:cstheme="minorHAnsi"/>
              </w:rPr>
              <w:t>and synthesis of information</w:t>
            </w:r>
          </w:p>
          <w:p w:rsidR="00D018D4" w:rsidRPr="00D018D4" w:rsidRDefault="00D018D4" w:rsidP="00D018D4">
            <w:pPr>
              <w:ind w:left="0" w:firstLine="0"/>
              <w:jc w:val="left"/>
              <w:rPr>
                <w:rFonts w:cstheme="minorHAnsi"/>
              </w:rPr>
            </w:pPr>
            <w:r w:rsidRPr="00D018D4">
              <w:rPr>
                <w:rFonts w:cstheme="minorHAnsi"/>
              </w:rPr>
              <w:t>used to inform, support and</w:t>
            </w:r>
          </w:p>
          <w:p w:rsidR="00FE4E8A" w:rsidRPr="00D018D4" w:rsidRDefault="00D018D4" w:rsidP="00D018D4">
            <w:pPr>
              <w:ind w:left="0" w:firstLine="0"/>
              <w:jc w:val="left"/>
              <w:rPr>
                <w:rFonts w:cstheme="minorHAnsi"/>
              </w:rPr>
            </w:pPr>
            <w:r w:rsidRPr="00D018D4">
              <w:rPr>
                <w:rFonts w:cstheme="minorHAnsi"/>
              </w:rPr>
              <w:t>develop ideas.</w:t>
            </w:r>
          </w:p>
          <w:p w:rsidR="00137109" w:rsidRPr="00D018D4" w:rsidRDefault="00137109" w:rsidP="00FE4E8A">
            <w:pPr>
              <w:ind w:left="0" w:firstLine="0"/>
              <w:jc w:val="left"/>
              <w:rPr>
                <w:rFonts w:cstheme="minorHAnsi"/>
              </w:rPr>
            </w:pPr>
          </w:p>
        </w:tc>
        <w:tc>
          <w:tcPr>
            <w:tcW w:w="3860" w:type="dxa"/>
            <w:shd w:val="clear" w:color="auto" w:fill="auto"/>
          </w:tcPr>
          <w:p w:rsidR="00D018D4" w:rsidRPr="00D018D4" w:rsidRDefault="00D018D4" w:rsidP="00D018D4">
            <w:pPr>
              <w:ind w:left="0" w:firstLine="0"/>
              <w:jc w:val="left"/>
              <w:rPr>
                <w:rFonts w:cstheme="minorHAnsi"/>
              </w:rPr>
            </w:pPr>
            <w:r w:rsidRPr="00D018D4">
              <w:rPr>
                <w:rFonts w:cstheme="minorHAnsi"/>
              </w:rPr>
              <w:t>Independently identified,</w:t>
            </w:r>
          </w:p>
          <w:p w:rsidR="00D018D4" w:rsidRPr="00D018D4" w:rsidRDefault="00D018D4" w:rsidP="00D018D4">
            <w:pPr>
              <w:ind w:left="0" w:firstLine="0"/>
              <w:jc w:val="left"/>
              <w:rPr>
                <w:rFonts w:cstheme="minorHAnsi"/>
              </w:rPr>
            </w:pPr>
            <w:r w:rsidRPr="00D018D4">
              <w:rPr>
                <w:rFonts w:cstheme="minorHAnsi"/>
              </w:rPr>
              <w:t>thorough and sustained research</w:t>
            </w:r>
          </w:p>
          <w:p w:rsidR="00D018D4" w:rsidRPr="00D018D4" w:rsidRDefault="00D018D4" w:rsidP="00D018D4">
            <w:pPr>
              <w:ind w:left="0" w:firstLine="0"/>
              <w:jc w:val="left"/>
              <w:rPr>
                <w:rFonts w:cstheme="minorHAnsi"/>
              </w:rPr>
            </w:pPr>
            <w:r w:rsidRPr="00D018D4">
              <w:rPr>
                <w:rFonts w:cstheme="minorHAnsi"/>
              </w:rPr>
              <w:t>and investigation of a range of</w:t>
            </w:r>
          </w:p>
          <w:p w:rsidR="00D018D4" w:rsidRPr="00D018D4" w:rsidRDefault="00D018D4" w:rsidP="00D018D4">
            <w:pPr>
              <w:ind w:left="0" w:firstLine="0"/>
              <w:jc w:val="left"/>
              <w:rPr>
                <w:rFonts w:cstheme="minorHAnsi"/>
              </w:rPr>
            </w:pPr>
            <w:r w:rsidRPr="00D018D4">
              <w:rPr>
                <w:rFonts w:cstheme="minorHAnsi"/>
              </w:rPr>
              <w:t>relevant sources, insightful</w:t>
            </w:r>
          </w:p>
          <w:p w:rsidR="00D018D4" w:rsidRPr="00D018D4" w:rsidRDefault="00D018D4" w:rsidP="00D018D4">
            <w:pPr>
              <w:ind w:left="0" w:firstLine="0"/>
              <w:jc w:val="left"/>
              <w:rPr>
                <w:rFonts w:cstheme="minorHAnsi"/>
              </w:rPr>
            </w:pPr>
            <w:r w:rsidRPr="00D018D4">
              <w:rPr>
                <w:rFonts w:cstheme="minorHAnsi"/>
              </w:rPr>
              <w:t>interpretation and synthesis of</w:t>
            </w:r>
          </w:p>
          <w:p w:rsidR="00D018D4" w:rsidRPr="00D018D4" w:rsidRDefault="00D018D4" w:rsidP="00D018D4">
            <w:pPr>
              <w:ind w:left="0" w:firstLine="0"/>
              <w:jc w:val="left"/>
              <w:rPr>
                <w:rFonts w:cstheme="minorHAnsi"/>
              </w:rPr>
            </w:pPr>
            <w:r w:rsidRPr="00D018D4">
              <w:rPr>
                <w:rFonts w:cstheme="minorHAnsi"/>
              </w:rPr>
              <w:t>information used to inform,</w:t>
            </w:r>
          </w:p>
          <w:p w:rsidR="00FE4E8A" w:rsidRDefault="00D018D4" w:rsidP="00D018D4">
            <w:pPr>
              <w:ind w:left="0" w:firstLine="0"/>
              <w:jc w:val="left"/>
              <w:rPr>
                <w:rFonts w:cstheme="minorHAnsi"/>
              </w:rPr>
            </w:pPr>
            <w:r w:rsidRPr="00D018D4">
              <w:rPr>
                <w:rFonts w:cstheme="minorHAnsi"/>
              </w:rPr>
              <w:t>support and develop ideas.</w:t>
            </w:r>
          </w:p>
          <w:p w:rsidR="00D018D4" w:rsidRDefault="00D018D4" w:rsidP="00FE4E8A">
            <w:pPr>
              <w:ind w:left="0" w:firstLine="0"/>
              <w:jc w:val="left"/>
              <w:rPr>
                <w:rFonts w:cstheme="minorHAnsi"/>
              </w:rPr>
            </w:pPr>
          </w:p>
          <w:p w:rsidR="00D018D4" w:rsidRDefault="00D018D4" w:rsidP="00FE4E8A">
            <w:pPr>
              <w:ind w:left="0" w:firstLine="0"/>
              <w:jc w:val="left"/>
              <w:rPr>
                <w:rFonts w:cstheme="minorHAnsi"/>
              </w:rPr>
            </w:pPr>
          </w:p>
          <w:p w:rsidR="00D018D4" w:rsidRPr="00D018D4" w:rsidRDefault="00D018D4" w:rsidP="00FE4E8A">
            <w:pPr>
              <w:ind w:left="0" w:firstLine="0"/>
              <w:jc w:val="left"/>
              <w:rPr>
                <w:rFonts w:cstheme="minorHAnsi"/>
              </w:rPr>
            </w:pPr>
          </w:p>
        </w:tc>
      </w:tr>
      <w:tr w:rsidR="00FE4E8A" w:rsidRPr="00D018D4" w:rsidTr="00D317C3">
        <w:tc>
          <w:tcPr>
            <w:tcW w:w="3503" w:type="dxa"/>
            <w:shd w:val="clear" w:color="auto" w:fill="DBE5F1" w:themeFill="accent1" w:themeFillTint="33"/>
          </w:tcPr>
          <w:p w:rsidR="00FE4E8A" w:rsidRPr="00D018D4" w:rsidRDefault="003E3551" w:rsidP="00FE4E8A">
            <w:pPr>
              <w:ind w:left="0" w:firstLine="0"/>
              <w:jc w:val="left"/>
              <w:rPr>
                <w:rFonts w:cstheme="minorHAnsi"/>
                <w:b/>
              </w:rPr>
            </w:pPr>
            <w:r w:rsidRPr="00D018D4">
              <w:rPr>
                <w:rFonts w:cstheme="minorHAnsi"/>
                <w:b/>
              </w:rPr>
              <w:t>Problem Solving</w:t>
            </w:r>
          </w:p>
        </w:tc>
        <w:tc>
          <w:tcPr>
            <w:tcW w:w="3267" w:type="dxa"/>
            <w:shd w:val="clear" w:color="auto" w:fill="D6E3BC" w:themeFill="accent3" w:themeFillTint="66"/>
          </w:tcPr>
          <w:p w:rsidR="00FE4E8A" w:rsidRPr="00D018D4" w:rsidRDefault="00FE4E8A" w:rsidP="00FE4E8A">
            <w:pPr>
              <w:ind w:left="0" w:firstLine="0"/>
              <w:jc w:val="left"/>
              <w:rPr>
                <w:rFonts w:cstheme="minorHAnsi"/>
              </w:rPr>
            </w:pPr>
          </w:p>
          <w:p w:rsidR="00EB4999" w:rsidRPr="00EB4999" w:rsidRDefault="00EB4999" w:rsidP="00EB4999">
            <w:pPr>
              <w:ind w:left="0" w:firstLine="0"/>
              <w:jc w:val="left"/>
              <w:rPr>
                <w:rFonts w:cstheme="minorHAnsi"/>
              </w:rPr>
            </w:pPr>
            <w:r w:rsidRPr="00EB4999">
              <w:rPr>
                <w:rFonts w:cstheme="minorHAnsi"/>
              </w:rPr>
              <w:t>Sufficient exploration of</w:t>
            </w:r>
          </w:p>
          <w:p w:rsidR="00EB4999" w:rsidRPr="00EB4999" w:rsidRDefault="00EB4999" w:rsidP="00EB4999">
            <w:pPr>
              <w:ind w:left="0" w:firstLine="0"/>
              <w:jc w:val="left"/>
              <w:rPr>
                <w:rFonts w:cstheme="minorHAnsi"/>
              </w:rPr>
            </w:pPr>
            <w:r w:rsidRPr="00EB4999">
              <w:rPr>
                <w:rFonts w:cstheme="minorHAnsi"/>
              </w:rPr>
              <w:t>alternative ideas using</w:t>
            </w:r>
          </w:p>
          <w:p w:rsidR="00EB4999" w:rsidRPr="00EB4999" w:rsidRDefault="00EB4999" w:rsidP="00EB4999">
            <w:pPr>
              <w:ind w:left="0" w:firstLine="0"/>
              <w:jc w:val="left"/>
              <w:rPr>
                <w:rFonts w:cstheme="minorHAnsi"/>
              </w:rPr>
            </w:pPr>
            <w:r w:rsidRPr="00EB4999">
              <w:rPr>
                <w:rFonts w:cstheme="minorHAnsi"/>
              </w:rPr>
              <w:t>established approaches to</w:t>
            </w:r>
          </w:p>
          <w:p w:rsidR="00EB4999" w:rsidRPr="00EB4999" w:rsidRDefault="00EB4999" w:rsidP="00EB4999">
            <w:pPr>
              <w:ind w:left="0" w:firstLine="0"/>
              <w:jc w:val="left"/>
              <w:rPr>
                <w:rFonts w:cstheme="minorHAnsi"/>
              </w:rPr>
            </w:pPr>
            <w:r w:rsidRPr="00EB4999">
              <w:rPr>
                <w:rFonts w:cstheme="minorHAnsi"/>
              </w:rPr>
              <w:t>resolve practical and theoretical</w:t>
            </w:r>
          </w:p>
          <w:p w:rsidR="00137109" w:rsidRDefault="00EB4999" w:rsidP="00EB4999">
            <w:pPr>
              <w:ind w:left="0" w:firstLine="0"/>
              <w:jc w:val="left"/>
              <w:rPr>
                <w:rFonts w:cstheme="minorHAnsi"/>
              </w:rPr>
            </w:pPr>
            <w:r w:rsidRPr="00EB4999">
              <w:rPr>
                <w:rFonts w:cstheme="minorHAnsi"/>
              </w:rPr>
              <w:t>problems.</w:t>
            </w:r>
          </w:p>
          <w:p w:rsidR="00EB4999" w:rsidRPr="00D018D4" w:rsidRDefault="00EB4999" w:rsidP="00EB4999">
            <w:pPr>
              <w:ind w:left="0" w:firstLine="0"/>
              <w:jc w:val="left"/>
              <w:rPr>
                <w:rFonts w:cstheme="minorHAnsi"/>
              </w:rPr>
            </w:pPr>
          </w:p>
        </w:tc>
        <w:tc>
          <w:tcPr>
            <w:tcW w:w="3402" w:type="dxa"/>
            <w:shd w:val="clear" w:color="auto" w:fill="auto"/>
          </w:tcPr>
          <w:p w:rsidR="00EB4999" w:rsidRDefault="00D018D4" w:rsidP="00D018D4">
            <w:pPr>
              <w:tabs>
                <w:tab w:val="left" w:pos="1200"/>
                <w:tab w:val="center" w:pos="1706"/>
              </w:tabs>
              <w:jc w:val="left"/>
              <w:rPr>
                <w:rFonts w:cstheme="minorHAnsi"/>
              </w:rPr>
            </w:pPr>
            <w:r>
              <w:rPr>
                <w:rFonts w:cstheme="minorHAnsi"/>
              </w:rPr>
              <w:lastRenderedPageBreak/>
              <w:tab/>
            </w:r>
            <w:r>
              <w:rPr>
                <w:rFonts w:cstheme="minorHAnsi"/>
              </w:rPr>
              <w:tab/>
            </w:r>
          </w:p>
          <w:p w:rsidR="00EB4999" w:rsidRPr="00EB4999" w:rsidRDefault="00EB4999" w:rsidP="00EB4999">
            <w:pPr>
              <w:tabs>
                <w:tab w:val="left" w:pos="1200"/>
                <w:tab w:val="center" w:pos="1706"/>
              </w:tabs>
              <w:ind w:left="0" w:firstLine="0"/>
              <w:jc w:val="left"/>
              <w:rPr>
                <w:rFonts w:cstheme="minorHAnsi"/>
              </w:rPr>
            </w:pPr>
            <w:r w:rsidRPr="00EB4999">
              <w:rPr>
                <w:rFonts w:cstheme="minorHAnsi"/>
              </w:rPr>
              <w:t>Decisive demonstration of</w:t>
            </w:r>
          </w:p>
          <w:p w:rsidR="00EB4999" w:rsidRPr="00EB4999" w:rsidRDefault="00EB4999" w:rsidP="00EB4999">
            <w:pPr>
              <w:tabs>
                <w:tab w:val="left" w:pos="1200"/>
                <w:tab w:val="center" w:pos="1706"/>
              </w:tabs>
              <w:ind w:left="0" w:firstLine="0"/>
              <w:jc w:val="left"/>
              <w:rPr>
                <w:rFonts w:cstheme="minorHAnsi"/>
              </w:rPr>
            </w:pPr>
            <w:r w:rsidRPr="00EB4999">
              <w:rPr>
                <w:rFonts w:cstheme="minorHAnsi"/>
              </w:rPr>
              <w:t>initiative in effectively solving</w:t>
            </w:r>
          </w:p>
          <w:p w:rsidR="00EB4999" w:rsidRPr="00EB4999" w:rsidRDefault="00EB4999" w:rsidP="00EB4999">
            <w:pPr>
              <w:tabs>
                <w:tab w:val="left" w:pos="1200"/>
                <w:tab w:val="center" w:pos="1706"/>
              </w:tabs>
              <w:ind w:left="0" w:firstLine="0"/>
              <w:jc w:val="left"/>
              <w:rPr>
                <w:rFonts w:cstheme="minorHAnsi"/>
              </w:rPr>
            </w:pPr>
            <w:r w:rsidRPr="00EB4999">
              <w:rPr>
                <w:rFonts w:cstheme="minorHAnsi"/>
              </w:rPr>
              <w:t>problems, adapting to</w:t>
            </w:r>
          </w:p>
          <w:p w:rsidR="00EB4999" w:rsidRPr="00EB4999" w:rsidRDefault="00EB4999" w:rsidP="00EB4999">
            <w:pPr>
              <w:tabs>
                <w:tab w:val="left" w:pos="1200"/>
                <w:tab w:val="center" w:pos="1706"/>
              </w:tabs>
              <w:ind w:left="0" w:firstLine="0"/>
              <w:jc w:val="left"/>
              <w:rPr>
                <w:rFonts w:cstheme="minorHAnsi"/>
              </w:rPr>
            </w:pPr>
            <w:r w:rsidRPr="00EB4999">
              <w:rPr>
                <w:rFonts w:cstheme="minorHAnsi"/>
              </w:rPr>
              <w:t>unforeseen practical and</w:t>
            </w:r>
          </w:p>
          <w:p w:rsidR="00EB4999" w:rsidRPr="00EB4999" w:rsidRDefault="00EB4999" w:rsidP="00EB4999">
            <w:pPr>
              <w:tabs>
                <w:tab w:val="left" w:pos="1200"/>
                <w:tab w:val="center" w:pos="1706"/>
              </w:tabs>
              <w:ind w:left="0" w:firstLine="0"/>
              <w:jc w:val="left"/>
              <w:rPr>
                <w:rFonts w:cstheme="minorHAnsi"/>
              </w:rPr>
            </w:pPr>
            <w:r w:rsidRPr="00EB4999">
              <w:rPr>
                <w:rFonts w:cstheme="minorHAnsi"/>
              </w:rPr>
              <w:t>theoretical challenges to achieve</w:t>
            </w:r>
          </w:p>
          <w:p w:rsidR="00EB4999" w:rsidRDefault="00EB4999" w:rsidP="00EB4999">
            <w:pPr>
              <w:tabs>
                <w:tab w:val="left" w:pos="1200"/>
                <w:tab w:val="center" w:pos="1706"/>
              </w:tabs>
              <w:ind w:left="0" w:firstLine="0"/>
              <w:jc w:val="left"/>
              <w:rPr>
                <w:rFonts w:cstheme="minorHAnsi"/>
              </w:rPr>
            </w:pPr>
            <w:r w:rsidRPr="00EB4999">
              <w:rPr>
                <w:rFonts w:cstheme="minorHAnsi"/>
              </w:rPr>
              <w:lastRenderedPageBreak/>
              <w:t>identified goals.</w:t>
            </w:r>
            <w:r w:rsidRPr="00EB4999">
              <w:rPr>
                <w:rFonts w:cstheme="minorHAnsi"/>
              </w:rPr>
              <w:cr/>
            </w:r>
          </w:p>
          <w:p w:rsidR="00FE4E8A" w:rsidRPr="00D018D4" w:rsidRDefault="00D018D4" w:rsidP="00EB4999">
            <w:pPr>
              <w:tabs>
                <w:tab w:val="left" w:pos="1200"/>
                <w:tab w:val="center" w:pos="1706"/>
              </w:tabs>
              <w:ind w:left="0" w:firstLine="0"/>
              <w:jc w:val="left"/>
              <w:rPr>
                <w:rFonts w:cstheme="minorHAnsi"/>
              </w:rPr>
            </w:pPr>
            <w:r>
              <w:rPr>
                <w:rFonts w:cstheme="minorHAnsi"/>
              </w:rPr>
              <w:tab/>
            </w:r>
            <w:r>
              <w:rPr>
                <w:rFonts w:cstheme="minorHAnsi"/>
              </w:rPr>
              <w:tab/>
            </w:r>
          </w:p>
        </w:tc>
        <w:tc>
          <w:tcPr>
            <w:tcW w:w="3860" w:type="dxa"/>
          </w:tcPr>
          <w:p w:rsidR="00FE4E8A" w:rsidRDefault="00FE4E8A" w:rsidP="00FE4E8A">
            <w:pPr>
              <w:ind w:left="0" w:firstLine="0"/>
              <w:jc w:val="left"/>
              <w:rPr>
                <w:rFonts w:cstheme="minorHAnsi"/>
              </w:rPr>
            </w:pPr>
          </w:p>
          <w:p w:rsidR="00D018D4" w:rsidRDefault="00EB4999" w:rsidP="00FE4E8A">
            <w:pPr>
              <w:ind w:left="0" w:firstLine="0"/>
              <w:jc w:val="left"/>
              <w:rPr>
                <w:rFonts w:cstheme="minorHAnsi"/>
              </w:rPr>
            </w:pPr>
            <w:r>
              <w:t xml:space="preserve">Decisive demonstration of initiative in effectively solving problems, autonomously implementing creative solutions and adapting to unforeseen </w:t>
            </w:r>
            <w:r>
              <w:lastRenderedPageBreak/>
              <w:t>practical and theoretical challenges to achieve identified goals.</w:t>
            </w:r>
          </w:p>
          <w:p w:rsidR="00D018D4" w:rsidRDefault="00D018D4" w:rsidP="00FE4E8A">
            <w:pPr>
              <w:ind w:left="0" w:firstLine="0"/>
              <w:jc w:val="left"/>
              <w:rPr>
                <w:rFonts w:cstheme="minorHAnsi"/>
              </w:rPr>
            </w:pPr>
          </w:p>
          <w:p w:rsidR="00D018D4" w:rsidRDefault="00D018D4" w:rsidP="00FE4E8A">
            <w:pPr>
              <w:ind w:left="0" w:firstLine="0"/>
              <w:jc w:val="left"/>
              <w:rPr>
                <w:rFonts w:cstheme="minorHAnsi"/>
              </w:rPr>
            </w:pPr>
          </w:p>
          <w:p w:rsidR="00D018D4" w:rsidRPr="00D018D4" w:rsidRDefault="00D018D4" w:rsidP="00FE4E8A">
            <w:pPr>
              <w:ind w:left="0" w:firstLine="0"/>
              <w:jc w:val="left"/>
              <w:rPr>
                <w:rFonts w:cstheme="minorHAnsi"/>
              </w:rPr>
            </w:pPr>
          </w:p>
        </w:tc>
      </w:tr>
      <w:tr w:rsidR="00FE4E8A" w:rsidRPr="00D018D4" w:rsidTr="00B369CA">
        <w:tc>
          <w:tcPr>
            <w:tcW w:w="3503" w:type="dxa"/>
            <w:shd w:val="clear" w:color="auto" w:fill="DBE5F1" w:themeFill="accent1" w:themeFillTint="33"/>
          </w:tcPr>
          <w:p w:rsidR="00FE4E8A" w:rsidRPr="00D018D4" w:rsidRDefault="003E3551" w:rsidP="00FE4E8A">
            <w:pPr>
              <w:ind w:left="0" w:firstLine="0"/>
              <w:jc w:val="left"/>
              <w:rPr>
                <w:rFonts w:cstheme="minorHAnsi"/>
                <w:b/>
              </w:rPr>
            </w:pPr>
            <w:r w:rsidRPr="00D018D4">
              <w:rPr>
                <w:rFonts w:cstheme="minorHAnsi"/>
                <w:b/>
              </w:rPr>
              <w:lastRenderedPageBreak/>
              <w:t>Planning &amp; Production</w:t>
            </w:r>
          </w:p>
        </w:tc>
        <w:tc>
          <w:tcPr>
            <w:tcW w:w="3267" w:type="dxa"/>
            <w:shd w:val="clear" w:color="auto" w:fill="D6E3BC" w:themeFill="accent3" w:themeFillTint="66"/>
          </w:tcPr>
          <w:p w:rsidR="00137109" w:rsidRPr="00D018D4" w:rsidRDefault="00EB4999" w:rsidP="00D018D4">
            <w:pPr>
              <w:ind w:left="0" w:firstLine="0"/>
              <w:jc w:val="left"/>
              <w:rPr>
                <w:rFonts w:cstheme="minorHAnsi"/>
              </w:rPr>
            </w:pPr>
            <w:r>
              <w:t>Evidence of effective planning and evaluation against aims that have contributed to a satisfactory completion of the task or tasks</w:t>
            </w:r>
          </w:p>
        </w:tc>
        <w:tc>
          <w:tcPr>
            <w:tcW w:w="3402" w:type="dxa"/>
            <w:shd w:val="clear" w:color="auto" w:fill="FFFFFF" w:themeFill="background1"/>
          </w:tcPr>
          <w:p w:rsidR="00FE4E8A" w:rsidRPr="00D018D4" w:rsidRDefault="00EB4999" w:rsidP="00FE4E8A">
            <w:pPr>
              <w:ind w:left="0" w:firstLine="0"/>
              <w:jc w:val="left"/>
              <w:rPr>
                <w:rFonts w:cstheme="minorHAnsi"/>
              </w:rPr>
            </w:pPr>
            <w:r>
              <w:t>Coherent and reasoned planning, subject engagement and commitment. Realistic evaluation against aims and efficient production against timescales.</w:t>
            </w:r>
          </w:p>
        </w:tc>
        <w:tc>
          <w:tcPr>
            <w:tcW w:w="3860" w:type="dxa"/>
            <w:shd w:val="clear" w:color="auto" w:fill="auto"/>
          </w:tcPr>
          <w:p w:rsidR="00FE4E8A" w:rsidRDefault="00EB4999" w:rsidP="00FE4E8A">
            <w:pPr>
              <w:ind w:left="0" w:firstLine="0"/>
              <w:jc w:val="left"/>
              <w:rPr>
                <w:rFonts w:cstheme="minorHAnsi"/>
              </w:rPr>
            </w:pPr>
            <w:r>
              <w:t>Detailed and coherent self</w:t>
            </w:r>
            <w:r w:rsidR="00156D54">
              <w:t>-</w:t>
            </w:r>
            <w:r>
              <w:t>directed planning and negotiation, subject engagement and commitment. Continuous evaluation against aims and efficient production against timescales.</w:t>
            </w:r>
          </w:p>
          <w:p w:rsidR="00EB4999" w:rsidRDefault="00EB4999" w:rsidP="00FE4E8A">
            <w:pPr>
              <w:ind w:left="0" w:firstLine="0"/>
              <w:jc w:val="left"/>
              <w:rPr>
                <w:rFonts w:cstheme="minorHAnsi"/>
              </w:rPr>
            </w:pPr>
          </w:p>
          <w:p w:rsidR="00EB4999" w:rsidRDefault="00EB4999" w:rsidP="00FE4E8A">
            <w:pPr>
              <w:ind w:left="0" w:firstLine="0"/>
              <w:jc w:val="left"/>
              <w:rPr>
                <w:rFonts w:cstheme="minorHAnsi"/>
              </w:rPr>
            </w:pPr>
          </w:p>
          <w:p w:rsidR="00EB4999" w:rsidRDefault="00EB4999" w:rsidP="00FE4E8A">
            <w:pPr>
              <w:ind w:left="0" w:firstLine="0"/>
              <w:jc w:val="left"/>
              <w:rPr>
                <w:rFonts w:cstheme="minorHAnsi"/>
              </w:rPr>
            </w:pPr>
          </w:p>
          <w:p w:rsidR="00EB4999" w:rsidRPr="00D018D4" w:rsidRDefault="00EB4999" w:rsidP="00FE4E8A">
            <w:pPr>
              <w:ind w:left="0" w:firstLine="0"/>
              <w:jc w:val="left"/>
              <w:rPr>
                <w:rFonts w:cstheme="minorHAnsi"/>
              </w:rPr>
            </w:pPr>
          </w:p>
        </w:tc>
      </w:tr>
      <w:tr w:rsidR="003E3551" w:rsidRPr="00D018D4" w:rsidTr="00D317C3">
        <w:tc>
          <w:tcPr>
            <w:tcW w:w="3503" w:type="dxa"/>
            <w:shd w:val="clear" w:color="auto" w:fill="DBE5F1" w:themeFill="accent1" w:themeFillTint="33"/>
          </w:tcPr>
          <w:p w:rsidR="003E3551" w:rsidRPr="00D018D4" w:rsidRDefault="003E3551" w:rsidP="00FE4E8A">
            <w:pPr>
              <w:ind w:left="0" w:firstLine="0"/>
              <w:jc w:val="left"/>
              <w:rPr>
                <w:rFonts w:cstheme="minorHAnsi"/>
                <w:b/>
              </w:rPr>
            </w:pPr>
          </w:p>
          <w:p w:rsidR="003E3551" w:rsidRPr="00D018D4" w:rsidRDefault="00D018D4" w:rsidP="00FE4E8A">
            <w:pPr>
              <w:ind w:left="0" w:firstLine="0"/>
              <w:jc w:val="left"/>
              <w:rPr>
                <w:rFonts w:cstheme="minorHAnsi"/>
                <w:b/>
              </w:rPr>
            </w:pPr>
            <w:r w:rsidRPr="00D018D4">
              <w:rPr>
                <w:rFonts w:cstheme="minorHAnsi"/>
                <w:b/>
              </w:rPr>
              <w:t>Practical Skills</w:t>
            </w:r>
          </w:p>
          <w:p w:rsidR="003E3551" w:rsidRPr="00D018D4" w:rsidRDefault="003E3551" w:rsidP="00FE4E8A">
            <w:pPr>
              <w:ind w:left="0" w:firstLine="0"/>
              <w:jc w:val="left"/>
              <w:rPr>
                <w:rFonts w:cstheme="minorHAnsi"/>
                <w:b/>
              </w:rPr>
            </w:pPr>
          </w:p>
          <w:p w:rsidR="003E3551" w:rsidRPr="00D018D4" w:rsidRDefault="003E3551" w:rsidP="00FE4E8A">
            <w:pPr>
              <w:ind w:left="0" w:firstLine="0"/>
              <w:jc w:val="left"/>
              <w:rPr>
                <w:rFonts w:cstheme="minorHAnsi"/>
                <w:b/>
              </w:rPr>
            </w:pPr>
          </w:p>
        </w:tc>
        <w:tc>
          <w:tcPr>
            <w:tcW w:w="3267" w:type="dxa"/>
            <w:shd w:val="clear" w:color="auto" w:fill="D6E3BC" w:themeFill="accent3" w:themeFillTint="66"/>
          </w:tcPr>
          <w:p w:rsidR="003E3551" w:rsidRDefault="00EB4999" w:rsidP="00FE4E8A">
            <w:pPr>
              <w:ind w:left="0" w:firstLine="0"/>
              <w:jc w:val="left"/>
            </w:pPr>
            <w:r>
              <w:t>Adequate range of skills and knowledge demonstrated. Competent execution and application of techniques used to develop ideas.</w:t>
            </w:r>
          </w:p>
          <w:p w:rsidR="00EB4999" w:rsidRPr="00D018D4" w:rsidRDefault="00EB4999" w:rsidP="00FE4E8A">
            <w:pPr>
              <w:ind w:left="0" w:firstLine="0"/>
              <w:jc w:val="left"/>
              <w:rPr>
                <w:rFonts w:cstheme="minorHAnsi"/>
              </w:rPr>
            </w:pPr>
          </w:p>
        </w:tc>
        <w:tc>
          <w:tcPr>
            <w:tcW w:w="3402" w:type="dxa"/>
            <w:shd w:val="clear" w:color="auto" w:fill="auto"/>
          </w:tcPr>
          <w:p w:rsidR="00EB4999" w:rsidRPr="00EB4999" w:rsidRDefault="00EB4999" w:rsidP="00EB4999">
            <w:pPr>
              <w:ind w:left="0" w:firstLine="0"/>
              <w:jc w:val="left"/>
              <w:rPr>
                <w:rFonts w:cstheme="minorHAnsi"/>
              </w:rPr>
            </w:pPr>
            <w:r>
              <w:rPr>
                <w:rFonts w:cstheme="minorHAnsi"/>
              </w:rPr>
              <w:t xml:space="preserve">Consistent and appropriate </w:t>
            </w:r>
            <w:r w:rsidRPr="00EB4999">
              <w:rPr>
                <w:rFonts w:cstheme="minorHAnsi"/>
              </w:rPr>
              <w:t>processes, skills and knowledge</w:t>
            </w:r>
          </w:p>
          <w:p w:rsidR="00EB4999" w:rsidRPr="00EB4999" w:rsidRDefault="00EB4999" w:rsidP="00EB4999">
            <w:pPr>
              <w:ind w:left="0" w:firstLine="0"/>
              <w:jc w:val="left"/>
              <w:rPr>
                <w:rFonts w:cstheme="minorHAnsi"/>
              </w:rPr>
            </w:pPr>
            <w:r w:rsidRPr="00EB4999">
              <w:rPr>
                <w:rFonts w:cstheme="minorHAnsi"/>
              </w:rPr>
              <w:t>applied to extend enquiry and</w:t>
            </w:r>
          </w:p>
          <w:p w:rsidR="003E3551" w:rsidRPr="00D018D4" w:rsidRDefault="00EB4999" w:rsidP="00EB4999">
            <w:pPr>
              <w:ind w:left="0" w:firstLine="0"/>
              <w:jc w:val="left"/>
              <w:rPr>
                <w:rFonts w:cstheme="minorHAnsi"/>
              </w:rPr>
            </w:pPr>
            <w:r w:rsidRPr="00EB4999">
              <w:rPr>
                <w:rFonts w:cstheme="minorHAnsi"/>
              </w:rPr>
              <w:t>develop creative solutions.</w:t>
            </w:r>
          </w:p>
        </w:tc>
        <w:tc>
          <w:tcPr>
            <w:tcW w:w="3860" w:type="dxa"/>
          </w:tcPr>
          <w:p w:rsidR="003E3551" w:rsidRPr="00D018D4" w:rsidRDefault="00EB4999" w:rsidP="00FE4E8A">
            <w:pPr>
              <w:ind w:left="0" w:firstLine="0"/>
              <w:jc w:val="left"/>
              <w:rPr>
                <w:rFonts w:cstheme="minorHAnsi"/>
              </w:rPr>
            </w:pPr>
            <w:r>
              <w:rPr>
                <w:rFonts w:cstheme="minorHAnsi"/>
              </w:rPr>
              <w:t xml:space="preserve">In depth understanding and </w:t>
            </w:r>
            <w:r>
              <w:t>aesthetic awareness, imaginative and flexible processes, skills and knowledge applied in extensive enquiry to develop creative solutions</w:t>
            </w:r>
          </w:p>
        </w:tc>
      </w:tr>
      <w:tr w:rsidR="003E3551" w:rsidRPr="00D018D4" w:rsidTr="009A69AA">
        <w:tc>
          <w:tcPr>
            <w:tcW w:w="3503" w:type="dxa"/>
            <w:shd w:val="clear" w:color="auto" w:fill="DBE5F1" w:themeFill="accent1" w:themeFillTint="33"/>
          </w:tcPr>
          <w:p w:rsidR="003E3551" w:rsidRPr="00D018D4" w:rsidRDefault="003E3551" w:rsidP="00FE4E8A">
            <w:pPr>
              <w:ind w:left="0" w:firstLine="0"/>
              <w:jc w:val="left"/>
              <w:rPr>
                <w:rFonts w:cstheme="minorHAnsi"/>
                <w:b/>
              </w:rPr>
            </w:pPr>
          </w:p>
          <w:p w:rsidR="003E3551" w:rsidRPr="00D018D4" w:rsidRDefault="00D018D4" w:rsidP="00FE4E8A">
            <w:pPr>
              <w:ind w:left="0" w:firstLine="0"/>
              <w:jc w:val="left"/>
              <w:rPr>
                <w:rFonts w:cstheme="minorHAnsi"/>
                <w:b/>
              </w:rPr>
            </w:pPr>
            <w:r w:rsidRPr="00D018D4">
              <w:rPr>
                <w:rFonts w:cstheme="minorHAnsi"/>
                <w:b/>
              </w:rPr>
              <w:t>Evaluation &amp; Reflection</w:t>
            </w:r>
          </w:p>
          <w:p w:rsidR="003E3551" w:rsidRPr="00D018D4" w:rsidRDefault="003E3551" w:rsidP="00FE4E8A">
            <w:pPr>
              <w:ind w:left="0" w:firstLine="0"/>
              <w:jc w:val="left"/>
              <w:rPr>
                <w:rFonts w:cstheme="minorHAnsi"/>
                <w:b/>
              </w:rPr>
            </w:pPr>
          </w:p>
          <w:p w:rsidR="003E3551" w:rsidRPr="00D018D4" w:rsidRDefault="003E3551" w:rsidP="00FE4E8A">
            <w:pPr>
              <w:ind w:left="0" w:firstLine="0"/>
              <w:jc w:val="left"/>
              <w:rPr>
                <w:rFonts w:cstheme="minorHAnsi"/>
                <w:b/>
              </w:rPr>
            </w:pPr>
          </w:p>
        </w:tc>
        <w:tc>
          <w:tcPr>
            <w:tcW w:w="3267" w:type="dxa"/>
            <w:shd w:val="clear" w:color="auto" w:fill="D6E3BC" w:themeFill="accent3" w:themeFillTint="66"/>
          </w:tcPr>
          <w:p w:rsidR="003E3551" w:rsidRPr="00D018D4" w:rsidRDefault="00EB4999" w:rsidP="00FE4E8A">
            <w:pPr>
              <w:ind w:left="0" w:firstLine="0"/>
              <w:jc w:val="left"/>
              <w:rPr>
                <w:rFonts w:cstheme="minorHAnsi"/>
              </w:rPr>
            </w:pPr>
            <w:r>
              <w:t>Clearly communicated evidence of valid evaluation and realistic analysis independently used to inform and develop ideas.</w:t>
            </w:r>
          </w:p>
        </w:tc>
        <w:tc>
          <w:tcPr>
            <w:tcW w:w="3402" w:type="dxa"/>
            <w:shd w:val="clear" w:color="auto" w:fill="FFFFFF" w:themeFill="background1"/>
          </w:tcPr>
          <w:p w:rsidR="003E3551" w:rsidRDefault="00EB4999" w:rsidP="00FE4E8A">
            <w:pPr>
              <w:ind w:left="0" w:firstLine="0"/>
              <w:jc w:val="left"/>
            </w:pPr>
            <w:r>
              <w:t>Effective communication of analysis and interpretation, independent synthesis of information and application of reasoned decision making to inform development of ideas.</w:t>
            </w:r>
          </w:p>
          <w:p w:rsidR="00EB4999" w:rsidRPr="00D018D4" w:rsidRDefault="00EB4999" w:rsidP="00FE4E8A">
            <w:pPr>
              <w:ind w:left="0" w:firstLine="0"/>
              <w:jc w:val="left"/>
              <w:rPr>
                <w:rFonts w:cstheme="minorHAnsi"/>
              </w:rPr>
            </w:pPr>
          </w:p>
        </w:tc>
        <w:tc>
          <w:tcPr>
            <w:tcW w:w="3860" w:type="dxa"/>
            <w:shd w:val="clear" w:color="auto" w:fill="auto"/>
          </w:tcPr>
          <w:p w:rsidR="003E3551" w:rsidRPr="00D018D4" w:rsidRDefault="00EB4999" w:rsidP="00FE4E8A">
            <w:pPr>
              <w:ind w:left="0" w:firstLine="0"/>
              <w:jc w:val="left"/>
              <w:rPr>
                <w:rFonts w:cstheme="minorHAnsi"/>
              </w:rPr>
            </w:pPr>
            <w:r>
              <w:t>Accomplished and professional communication of perceptive analysis and interpretation, demonstrating clarity and sophistication in thinking and maturity in decision making to progress ideas.</w:t>
            </w:r>
          </w:p>
        </w:tc>
      </w:tr>
      <w:tr w:rsidR="003E3551" w:rsidRPr="00D018D4" w:rsidTr="00B92C2A">
        <w:tc>
          <w:tcPr>
            <w:tcW w:w="3503" w:type="dxa"/>
            <w:shd w:val="clear" w:color="auto" w:fill="DBE5F1" w:themeFill="accent1" w:themeFillTint="33"/>
          </w:tcPr>
          <w:p w:rsidR="003E3551" w:rsidRPr="00D018D4" w:rsidRDefault="003E3551" w:rsidP="00FE4E8A">
            <w:pPr>
              <w:ind w:left="0" w:firstLine="0"/>
              <w:jc w:val="left"/>
              <w:rPr>
                <w:rFonts w:cstheme="minorHAnsi"/>
                <w:b/>
              </w:rPr>
            </w:pPr>
          </w:p>
          <w:p w:rsidR="003E3551" w:rsidRPr="00D018D4" w:rsidRDefault="00D018D4" w:rsidP="00FE4E8A">
            <w:pPr>
              <w:ind w:left="0" w:firstLine="0"/>
              <w:jc w:val="left"/>
              <w:rPr>
                <w:rFonts w:cstheme="minorHAnsi"/>
                <w:b/>
              </w:rPr>
            </w:pPr>
            <w:r w:rsidRPr="00D018D4">
              <w:rPr>
                <w:rFonts w:cstheme="minorHAnsi"/>
                <w:b/>
              </w:rPr>
              <w:t>Presentation</w:t>
            </w:r>
          </w:p>
          <w:p w:rsidR="003E3551" w:rsidRPr="00D018D4" w:rsidRDefault="003E3551" w:rsidP="00FE4E8A">
            <w:pPr>
              <w:ind w:left="0" w:firstLine="0"/>
              <w:jc w:val="left"/>
              <w:rPr>
                <w:rFonts w:cstheme="minorHAnsi"/>
                <w:b/>
              </w:rPr>
            </w:pPr>
          </w:p>
          <w:p w:rsidR="003E3551" w:rsidRPr="00D018D4" w:rsidRDefault="003E3551" w:rsidP="00FE4E8A">
            <w:pPr>
              <w:ind w:left="0" w:firstLine="0"/>
              <w:jc w:val="left"/>
              <w:rPr>
                <w:rFonts w:cstheme="minorHAnsi"/>
                <w:b/>
              </w:rPr>
            </w:pPr>
          </w:p>
          <w:p w:rsidR="003E3551" w:rsidRPr="00D018D4" w:rsidRDefault="003E3551" w:rsidP="00FE4E8A">
            <w:pPr>
              <w:ind w:left="0" w:firstLine="0"/>
              <w:jc w:val="left"/>
              <w:rPr>
                <w:rFonts w:cstheme="minorHAnsi"/>
                <w:b/>
              </w:rPr>
            </w:pPr>
          </w:p>
        </w:tc>
        <w:tc>
          <w:tcPr>
            <w:tcW w:w="3267" w:type="dxa"/>
            <w:shd w:val="clear" w:color="auto" w:fill="D6E3BC" w:themeFill="accent3" w:themeFillTint="66"/>
          </w:tcPr>
          <w:p w:rsidR="003E3551" w:rsidRPr="00D018D4" w:rsidRDefault="00EB4999" w:rsidP="00FE4E8A">
            <w:pPr>
              <w:ind w:left="0" w:firstLine="0"/>
              <w:jc w:val="left"/>
              <w:rPr>
                <w:rFonts w:cstheme="minorHAnsi"/>
              </w:rPr>
            </w:pPr>
            <w:r>
              <w:lastRenderedPageBreak/>
              <w:t xml:space="preserve">Competent communication and sufficient clarity and consistency in presentation of </w:t>
            </w:r>
            <w:r>
              <w:lastRenderedPageBreak/>
              <w:t>ideas appropriate to the intended audience.</w:t>
            </w:r>
          </w:p>
        </w:tc>
        <w:tc>
          <w:tcPr>
            <w:tcW w:w="3402" w:type="dxa"/>
            <w:shd w:val="clear" w:color="auto" w:fill="D6E3BC" w:themeFill="accent3" w:themeFillTint="66"/>
          </w:tcPr>
          <w:p w:rsidR="003E3551" w:rsidRPr="00D018D4" w:rsidRDefault="00EB4999" w:rsidP="00FE4E8A">
            <w:pPr>
              <w:ind w:left="0" w:firstLine="0"/>
              <w:jc w:val="left"/>
              <w:rPr>
                <w:rFonts w:cstheme="minorHAnsi"/>
              </w:rPr>
            </w:pPr>
            <w:r>
              <w:lastRenderedPageBreak/>
              <w:t xml:space="preserve">Confident selection, organisation and communication of ideas. Consistent approach to presentation demonstrating a </w:t>
            </w:r>
            <w:r>
              <w:lastRenderedPageBreak/>
              <w:t>good understanding of conventions and standards</w:t>
            </w:r>
          </w:p>
        </w:tc>
        <w:tc>
          <w:tcPr>
            <w:tcW w:w="3860" w:type="dxa"/>
          </w:tcPr>
          <w:p w:rsidR="003E3551" w:rsidRPr="00D018D4" w:rsidRDefault="00EB4999" w:rsidP="00FE4E8A">
            <w:pPr>
              <w:ind w:left="0" w:firstLine="0"/>
              <w:jc w:val="left"/>
              <w:rPr>
                <w:rFonts w:cstheme="minorHAnsi"/>
              </w:rPr>
            </w:pPr>
            <w:r>
              <w:lastRenderedPageBreak/>
              <w:t xml:space="preserve">Confident selection, organisation and communication of ideas. Demonstrating autonomy, personal style and an ambitious use of available </w:t>
            </w:r>
            <w:r>
              <w:lastRenderedPageBreak/>
              <w:t>resources to communicate ideas effectively to an intended audience</w:t>
            </w:r>
          </w:p>
        </w:tc>
      </w:tr>
    </w:tbl>
    <w:p w:rsidR="00B1368D" w:rsidRPr="00D018D4" w:rsidRDefault="00B1368D" w:rsidP="00FE72E8">
      <w:pPr>
        <w:ind w:left="142" w:firstLine="0"/>
        <w:jc w:val="left"/>
        <w:rPr>
          <w:rFonts w:cstheme="minorHAnsi"/>
        </w:rPr>
      </w:pPr>
    </w:p>
    <w:p w:rsidR="00B1368D" w:rsidRPr="00D018D4" w:rsidRDefault="00B1368D" w:rsidP="00FE72E8">
      <w:pPr>
        <w:ind w:left="142" w:firstLine="0"/>
        <w:jc w:val="left"/>
        <w:rPr>
          <w:rFonts w:cstheme="minorHAnsi"/>
        </w:rPr>
      </w:pPr>
    </w:p>
    <w:p w:rsidR="00B1368D" w:rsidRPr="00D018D4" w:rsidRDefault="00B1368D"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13806"/>
      </w:tblGrid>
      <w:tr w:rsidR="00C24E09" w:rsidRPr="00D018D4" w:rsidTr="00180B13">
        <w:tc>
          <w:tcPr>
            <w:tcW w:w="13806" w:type="dxa"/>
            <w:shd w:val="clear" w:color="auto" w:fill="B8CCE4" w:themeFill="accent1" w:themeFillTint="66"/>
          </w:tcPr>
          <w:p w:rsidR="00C24E09" w:rsidRPr="00D018D4" w:rsidRDefault="00C24E09" w:rsidP="00FE72E8">
            <w:pPr>
              <w:ind w:left="0" w:firstLine="0"/>
              <w:jc w:val="left"/>
              <w:rPr>
                <w:rFonts w:cstheme="minorHAnsi"/>
                <w:b/>
              </w:rPr>
            </w:pPr>
            <w:r w:rsidRPr="00D018D4">
              <w:rPr>
                <w:rFonts w:cstheme="minorHAnsi"/>
                <w:b/>
              </w:rPr>
              <w:t>FEEDBACK:</w:t>
            </w:r>
          </w:p>
        </w:tc>
      </w:tr>
      <w:tr w:rsidR="00180B13" w:rsidRPr="00D018D4" w:rsidTr="00180B13">
        <w:tc>
          <w:tcPr>
            <w:tcW w:w="13806" w:type="dxa"/>
            <w:shd w:val="clear" w:color="auto" w:fill="FFFFFF" w:themeFill="background1"/>
          </w:tcPr>
          <w:p w:rsidR="00156D54" w:rsidRDefault="00156D54" w:rsidP="00180B13">
            <w:pPr>
              <w:ind w:left="0" w:firstLine="0"/>
              <w:jc w:val="left"/>
              <w:rPr>
                <w:rFonts w:cstheme="minorHAnsi"/>
              </w:rPr>
            </w:pPr>
          </w:p>
          <w:p w:rsidR="00156D54" w:rsidRDefault="00156D54" w:rsidP="00180B13">
            <w:pPr>
              <w:ind w:left="0" w:firstLine="0"/>
              <w:jc w:val="left"/>
              <w:rPr>
                <w:rFonts w:cstheme="minorHAnsi"/>
              </w:rPr>
            </w:pPr>
          </w:p>
          <w:p w:rsidR="00B92C2A" w:rsidRDefault="00B92C2A" w:rsidP="00D317C3">
            <w:pPr>
              <w:ind w:left="0" w:firstLine="0"/>
              <w:jc w:val="left"/>
              <w:rPr>
                <w:rFonts w:cstheme="minorHAnsi"/>
                <w:color w:val="222222"/>
                <w:shd w:val="clear" w:color="auto" w:fill="FFFFFF"/>
              </w:rPr>
            </w:pPr>
            <w:proofErr w:type="spellStart"/>
            <w:r>
              <w:rPr>
                <w:rFonts w:cstheme="minorHAnsi"/>
                <w:color w:val="222222"/>
                <w:shd w:val="clear" w:color="auto" w:fill="FFFFFF"/>
              </w:rPr>
              <w:t>Suhayb</w:t>
            </w:r>
            <w:proofErr w:type="spellEnd"/>
            <w:r w:rsidR="0045514A">
              <w:rPr>
                <w:rFonts w:cstheme="minorHAnsi"/>
                <w:color w:val="222222"/>
                <w:shd w:val="clear" w:color="auto" w:fill="FFFFFF"/>
              </w:rPr>
              <w:t xml:space="preserve">, you have submitted a specialist study </w:t>
            </w:r>
            <w:r>
              <w:rPr>
                <w:rFonts w:cstheme="minorHAnsi"/>
                <w:color w:val="222222"/>
                <w:shd w:val="clear" w:color="auto" w:fill="FFFFFF"/>
              </w:rPr>
              <w:t xml:space="preserve">explores Streaming Services replacing Television. This is a relevant and mature theme which builds on previous knowledge of distribution and audiences. </w:t>
            </w:r>
          </w:p>
          <w:p w:rsidR="009A69AA" w:rsidRDefault="009A69AA" w:rsidP="00D317C3">
            <w:pPr>
              <w:ind w:left="0" w:firstLine="0"/>
              <w:jc w:val="left"/>
              <w:rPr>
                <w:rFonts w:cstheme="minorHAnsi"/>
                <w:color w:val="222222"/>
                <w:shd w:val="clear" w:color="auto" w:fill="FFFFFF"/>
              </w:rPr>
            </w:pPr>
          </w:p>
          <w:p w:rsidR="009A69AA" w:rsidRDefault="00B92C2A" w:rsidP="00D317C3">
            <w:pPr>
              <w:ind w:left="0" w:firstLine="0"/>
              <w:jc w:val="left"/>
              <w:rPr>
                <w:rFonts w:cstheme="minorHAnsi"/>
              </w:rPr>
            </w:pPr>
            <w:r>
              <w:rPr>
                <w:rFonts w:cstheme="minorHAnsi"/>
                <w:color w:val="222222"/>
                <w:shd w:val="clear" w:color="auto" w:fill="FFFFFF"/>
              </w:rPr>
              <w:t xml:space="preserve">Your seminar has incorporated a range of primary and secondary research information and draws upon the perspectives of different audiences who engage with streaming services and digital broadcasts. </w:t>
            </w:r>
            <w:r w:rsidR="009A69AA">
              <w:rPr>
                <w:rFonts w:cstheme="minorHAnsi"/>
              </w:rPr>
              <w:t xml:space="preserve">collected and represented lots of qualitive research – </w:t>
            </w:r>
            <w:r w:rsidR="00B369CA">
              <w:rPr>
                <w:rFonts w:cstheme="minorHAnsi"/>
              </w:rPr>
              <w:t>you need to ensure that you are</w:t>
            </w:r>
            <w:r w:rsidR="009A69AA">
              <w:rPr>
                <w:rFonts w:cstheme="minorHAnsi"/>
              </w:rPr>
              <w:t xml:space="preserve"> engaging with </w:t>
            </w:r>
            <w:r>
              <w:rPr>
                <w:rFonts w:cstheme="minorHAnsi"/>
              </w:rPr>
              <w:t>all of the</w:t>
            </w:r>
            <w:r w:rsidR="009A69AA">
              <w:rPr>
                <w:rFonts w:cstheme="minorHAnsi"/>
              </w:rPr>
              <w:t xml:space="preserve"> information </w:t>
            </w:r>
            <w:r>
              <w:rPr>
                <w:rFonts w:cstheme="minorHAnsi"/>
              </w:rPr>
              <w:t xml:space="preserve">– even the data that you feel was less relevant. </w:t>
            </w:r>
          </w:p>
          <w:p w:rsidR="00B92C2A" w:rsidRDefault="00B92C2A" w:rsidP="00D317C3">
            <w:pPr>
              <w:ind w:left="0" w:firstLine="0"/>
              <w:jc w:val="left"/>
              <w:rPr>
                <w:rFonts w:cstheme="minorHAnsi"/>
              </w:rPr>
            </w:pPr>
          </w:p>
          <w:p w:rsidR="00B92C2A" w:rsidRDefault="00B92C2A" w:rsidP="00D317C3">
            <w:pPr>
              <w:ind w:left="0" w:firstLine="0"/>
              <w:jc w:val="left"/>
            </w:pPr>
            <w:r>
              <w:rPr>
                <w:rFonts w:cstheme="minorHAnsi"/>
              </w:rPr>
              <w:t>Your study was professionally presented and demonstrated c</w:t>
            </w:r>
            <w:r>
              <w:t>onfident selection, organisation and communication of ideas.</w:t>
            </w:r>
            <w:r>
              <w:t xml:space="preserve"> </w:t>
            </w:r>
          </w:p>
          <w:p w:rsidR="00B92C2A" w:rsidRDefault="00B92C2A" w:rsidP="00D317C3">
            <w:pPr>
              <w:ind w:left="0" w:firstLine="0"/>
              <w:jc w:val="left"/>
              <w:rPr>
                <w:rFonts w:cstheme="minorHAnsi"/>
              </w:rPr>
            </w:pPr>
          </w:p>
          <w:p w:rsidR="009A69AA" w:rsidRDefault="00B92C2A" w:rsidP="00D317C3">
            <w:pPr>
              <w:ind w:left="0" w:firstLine="0"/>
              <w:jc w:val="left"/>
              <w:rPr>
                <w:rFonts w:cstheme="minorHAnsi"/>
              </w:rPr>
            </w:pPr>
            <w:r>
              <w:rPr>
                <w:rFonts w:cstheme="minorHAnsi"/>
              </w:rPr>
              <w:t xml:space="preserve">Further analysis into audience demographics and psychographics, would have really strengthened your study and allowed you to pinpoint specific </w:t>
            </w:r>
          </w:p>
          <w:p w:rsidR="00B369CA" w:rsidRDefault="00B369CA" w:rsidP="00D317C3">
            <w:pPr>
              <w:ind w:left="0" w:firstLine="0"/>
              <w:jc w:val="left"/>
              <w:rPr>
                <w:rFonts w:cstheme="minorHAnsi"/>
              </w:rPr>
            </w:pPr>
            <w:r>
              <w:rPr>
                <w:rFonts w:cstheme="minorHAnsi"/>
              </w:rPr>
              <w:t xml:space="preserve">Please always check that you are proof-reading work for spelling, punctuation and grammar before submission. All sources should be referenced accordingly. </w:t>
            </w:r>
          </w:p>
          <w:p w:rsidR="00B92C2A" w:rsidRDefault="00B92C2A" w:rsidP="00D317C3">
            <w:pPr>
              <w:ind w:left="0" w:firstLine="0"/>
              <w:jc w:val="left"/>
              <w:rPr>
                <w:rFonts w:cstheme="minorHAnsi"/>
              </w:rPr>
            </w:pPr>
          </w:p>
          <w:p w:rsidR="00B92C2A" w:rsidRDefault="00B92C2A" w:rsidP="00D317C3">
            <w:pPr>
              <w:ind w:left="0" w:firstLine="0"/>
              <w:jc w:val="left"/>
              <w:rPr>
                <w:rFonts w:cstheme="minorHAnsi"/>
              </w:rPr>
            </w:pPr>
            <w:r>
              <w:rPr>
                <w:rFonts w:cstheme="minorHAnsi"/>
              </w:rPr>
              <w:t>I would love to see how this idea could be further developed throughout FMP and how you can continue to assess the effectiveness of online streaming sites In contrast to traditional TV and broadcasting.</w:t>
            </w:r>
            <w:bookmarkStart w:id="0" w:name="_GoBack"/>
            <w:bookmarkEnd w:id="0"/>
          </w:p>
          <w:p w:rsidR="0045514A" w:rsidRDefault="0045514A" w:rsidP="00D317C3">
            <w:pPr>
              <w:ind w:left="0" w:firstLine="0"/>
              <w:jc w:val="left"/>
              <w:rPr>
                <w:rFonts w:cstheme="minorHAnsi"/>
              </w:rPr>
            </w:pPr>
          </w:p>
          <w:p w:rsidR="00B92C2A" w:rsidRDefault="00B92C2A" w:rsidP="00D317C3">
            <w:pPr>
              <w:ind w:left="0" w:firstLine="0"/>
              <w:jc w:val="left"/>
              <w:rPr>
                <w:rFonts w:cstheme="minorHAnsi"/>
              </w:rPr>
            </w:pPr>
            <w:r>
              <w:rPr>
                <w:rFonts w:cstheme="minorHAnsi"/>
              </w:rPr>
              <w:t xml:space="preserve">Well done </w:t>
            </w:r>
            <w:proofErr w:type="spellStart"/>
            <w:r>
              <w:rPr>
                <w:rFonts w:cstheme="minorHAnsi"/>
              </w:rPr>
              <w:t>Suhayb</w:t>
            </w:r>
            <w:proofErr w:type="spellEnd"/>
            <w:r>
              <w:rPr>
                <w:rFonts w:cstheme="minorHAnsi"/>
              </w:rPr>
              <w:t xml:space="preserve">! </w:t>
            </w:r>
          </w:p>
          <w:p w:rsidR="00792496" w:rsidRPr="00D018D4" w:rsidRDefault="00792496" w:rsidP="00B92C2A">
            <w:pPr>
              <w:ind w:left="0" w:firstLine="0"/>
              <w:jc w:val="left"/>
              <w:rPr>
                <w:rFonts w:cstheme="minorHAnsi"/>
              </w:rPr>
            </w:pPr>
          </w:p>
        </w:tc>
      </w:tr>
    </w:tbl>
    <w:p w:rsidR="00BD2B02" w:rsidRPr="00D018D4" w:rsidRDefault="00BD2B02" w:rsidP="00FE72E8">
      <w:pPr>
        <w:ind w:left="142" w:firstLine="0"/>
        <w:jc w:val="left"/>
        <w:rPr>
          <w:rFonts w:cstheme="minorHAnsi"/>
        </w:rPr>
      </w:pPr>
    </w:p>
    <w:p w:rsidR="00BD2B02" w:rsidRPr="00D018D4" w:rsidRDefault="00BD2B02" w:rsidP="00FE72E8">
      <w:pPr>
        <w:ind w:left="142" w:firstLine="0"/>
        <w:jc w:val="left"/>
        <w:rPr>
          <w:rFonts w:cstheme="minorHAnsi"/>
        </w:rPr>
      </w:pPr>
    </w:p>
    <w:p w:rsidR="00BD2B02" w:rsidRPr="00D018D4" w:rsidRDefault="00BD2B02" w:rsidP="00FE72E8">
      <w:pPr>
        <w:ind w:left="142" w:firstLine="0"/>
        <w:jc w:val="left"/>
        <w:rPr>
          <w:rFonts w:cstheme="minorHAnsi"/>
        </w:rPr>
      </w:pPr>
    </w:p>
    <w:sectPr w:rsidR="00BD2B02" w:rsidRPr="00D018D4" w:rsidSect="00FE72E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3D0" w:rsidRDefault="007F53D0" w:rsidP="00C24E09">
      <w:r>
        <w:separator/>
      </w:r>
    </w:p>
  </w:endnote>
  <w:endnote w:type="continuationSeparator" w:id="0">
    <w:p w:rsidR="007F53D0" w:rsidRDefault="007F53D0" w:rsidP="00C2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3D0" w:rsidRDefault="007F53D0" w:rsidP="00C24E09">
      <w:r>
        <w:separator/>
      </w:r>
    </w:p>
  </w:footnote>
  <w:footnote w:type="continuationSeparator" w:id="0">
    <w:p w:rsidR="007F53D0" w:rsidRDefault="007F53D0" w:rsidP="00C2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3E8" w:rsidRPr="001153E8" w:rsidRDefault="001153E8" w:rsidP="001153E8">
    <w:pPr>
      <w:pStyle w:val="Normal1"/>
      <w:ind w:left="5760" w:right="-540" w:hanging="6210"/>
      <w:rPr>
        <w:rFonts w:ascii="Calibri Light" w:hAnsi="Calibri Light" w:cs="Calibri Light"/>
        <w:b/>
        <w:color w:val="17365D" w:themeColor="text2" w:themeShade="BF"/>
        <w:sz w:val="24"/>
        <w:szCs w:val="24"/>
      </w:rPr>
    </w:pPr>
    <w:r w:rsidRPr="001153E8">
      <w:rPr>
        <w:rFonts w:ascii="Calibri Light" w:hAnsi="Calibri Light" w:cs="Calibri Light"/>
        <w:b/>
        <w:color w:val="17365D" w:themeColor="text2" w:themeShade="BF"/>
        <w:sz w:val="24"/>
        <w:szCs w:val="24"/>
      </w:rPr>
      <w:t>Bradford School of Art</w:t>
    </w:r>
    <w:r w:rsidR="00A362D2" w:rsidRPr="001153E8">
      <w:rPr>
        <w:rFonts w:ascii="Calibri Light" w:hAnsi="Calibri Light" w:cs="Calibri Light"/>
        <w:b/>
        <w:color w:val="17365D" w:themeColor="text2" w:themeShade="BF"/>
        <w:sz w:val="24"/>
        <w:szCs w:val="24"/>
      </w:rPr>
      <w:t xml:space="preserve">                                                     </w:t>
    </w:r>
  </w:p>
  <w:p w:rsidR="00A362D2" w:rsidRPr="001153E8" w:rsidRDefault="006E4ED7" w:rsidP="001153E8">
    <w:pPr>
      <w:pStyle w:val="Normal1"/>
      <w:ind w:left="5760" w:right="-540" w:hanging="6210"/>
      <w:rPr>
        <w:rFonts w:ascii="Calibri Light" w:hAnsi="Calibri Light" w:cs="Calibri Light"/>
        <w:color w:val="17365D" w:themeColor="text2" w:themeShade="BF"/>
        <w:sz w:val="24"/>
        <w:szCs w:val="24"/>
      </w:rPr>
    </w:pPr>
    <w:r w:rsidRPr="001153E8">
      <w:rPr>
        <w:rFonts w:ascii="Calibri Light" w:hAnsi="Calibri Light" w:cs="Calibri Light"/>
        <w:b/>
        <w:color w:val="17365D" w:themeColor="text2" w:themeShade="BF"/>
        <w:sz w:val="24"/>
        <w:szCs w:val="24"/>
      </w:rPr>
      <w:t>UAL L</w:t>
    </w:r>
    <w:r w:rsidR="00EB4999">
      <w:rPr>
        <w:rFonts w:ascii="Calibri Light" w:hAnsi="Calibri Light" w:cs="Calibri Light"/>
        <w:b/>
        <w:color w:val="17365D" w:themeColor="text2" w:themeShade="BF"/>
        <w:sz w:val="24"/>
        <w:szCs w:val="24"/>
      </w:rPr>
      <w:t>3 Extended</w:t>
    </w:r>
    <w:r w:rsidR="00A362D2" w:rsidRPr="001153E8">
      <w:rPr>
        <w:rFonts w:ascii="Calibri Light" w:hAnsi="Calibri Light" w:cs="Calibri Light"/>
        <w:b/>
        <w:color w:val="17365D" w:themeColor="text2" w:themeShade="BF"/>
        <w:sz w:val="24"/>
        <w:szCs w:val="24"/>
      </w:rPr>
      <w:t xml:space="preserve"> Diploma in Creative Media Production &amp; Technology</w:t>
    </w:r>
  </w:p>
  <w:p w:rsidR="00A362D2" w:rsidRDefault="00A36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CA6"/>
    <w:multiLevelType w:val="hybridMultilevel"/>
    <w:tmpl w:val="F5CE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70347"/>
    <w:multiLevelType w:val="multilevel"/>
    <w:tmpl w:val="ECD06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E8"/>
    <w:rsid w:val="0001658C"/>
    <w:rsid w:val="000643AC"/>
    <w:rsid w:val="000725B3"/>
    <w:rsid w:val="00082366"/>
    <w:rsid w:val="00100A46"/>
    <w:rsid w:val="001153E8"/>
    <w:rsid w:val="00137109"/>
    <w:rsid w:val="00143792"/>
    <w:rsid w:val="00156D54"/>
    <w:rsid w:val="0017523D"/>
    <w:rsid w:val="0017556F"/>
    <w:rsid w:val="00180B13"/>
    <w:rsid w:val="00235721"/>
    <w:rsid w:val="002B10B0"/>
    <w:rsid w:val="002B4314"/>
    <w:rsid w:val="002F496D"/>
    <w:rsid w:val="00315F70"/>
    <w:rsid w:val="003305E6"/>
    <w:rsid w:val="0034333D"/>
    <w:rsid w:val="00344F2D"/>
    <w:rsid w:val="00344F95"/>
    <w:rsid w:val="003E3551"/>
    <w:rsid w:val="00401033"/>
    <w:rsid w:val="0040105B"/>
    <w:rsid w:val="0045514A"/>
    <w:rsid w:val="00461A63"/>
    <w:rsid w:val="004B62EB"/>
    <w:rsid w:val="004C67F5"/>
    <w:rsid w:val="00517457"/>
    <w:rsid w:val="005757E7"/>
    <w:rsid w:val="006276F8"/>
    <w:rsid w:val="00662F50"/>
    <w:rsid w:val="00672F67"/>
    <w:rsid w:val="006B2B85"/>
    <w:rsid w:val="006C34DC"/>
    <w:rsid w:val="006E4ED7"/>
    <w:rsid w:val="006F5CFB"/>
    <w:rsid w:val="00706302"/>
    <w:rsid w:val="007156AD"/>
    <w:rsid w:val="0072152E"/>
    <w:rsid w:val="00761A52"/>
    <w:rsid w:val="00775058"/>
    <w:rsid w:val="00775FAA"/>
    <w:rsid w:val="00792496"/>
    <w:rsid w:val="007A5695"/>
    <w:rsid w:val="007F53D0"/>
    <w:rsid w:val="00815D3C"/>
    <w:rsid w:val="008316CE"/>
    <w:rsid w:val="00882F7E"/>
    <w:rsid w:val="008A0B83"/>
    <w:rsid w:val="008A69F7"/>
    <w:rsid w:val="008D6C60"/>
    <w:rsid w:val="009351E3"/>
    <w:rsid w:val="00952550"/>
    <w:rsid w:val="00954F68"/>
    <w:rsid w:val="00993AF7"/>
    <w:rsid w:val="009A69AA"/>
    <w:rsid w:val="009D18BE"/>
    <w:rsid w:val="00A362D2"/>
    <w:rsid w:val="00A64CDC"/>
    <w:rsid w:val="00AD16FE"/>
    <w:rsid w:val="00B1368D"/>
    <w:rsid w:val="00B369CA"/>
    <w:rsid w:val="00B42153"/>
    <w:rsid w:val="00B610F5"/>
    <w:rsid w:val="00B92C2A"/>
    <w:rsid w:val="00BD2B02"/>
    <w:rsid w:val="00BF3AC1"/>
    <w:rsid w:val="00BF5D83"/>
    <w:rsid w:val="00C24E09"/>
    <w:rsid w:val="00CC2B2F"/>
    <w:rsid w:val="00CC3CFF"/>
    <w:rsid w:val="00CD1418"/>
    <w:rsid w:val="00D018D4"/>
    <w:rsid w:val="00D22B8D"/>
    <w:rsid w:val="00D317C3"/>
    <w:rsid w:val="00D8000F"/>
    <w:rsid w:val="00DB132F"/>
    <w:rsid w:val="00DD5BBB"/>
    <w:rsid w:val="00E2512F"/>
    <w:rsid w:val="00E41513"/>
    <w:rsid w:val="00E45372"/>
    <w:rsid w:val="00E96346"/>
    <w:rsid w:val="00EA196D"/>
    <w:rsid w:val="00EB30BE"/>
    <w:rsid w:val="00EB4999"/>
    <w:rsid w:val="00EC3092"/>
    <w:rsid w:val="00EE0672"/>
    <w:rsid w:val="00EF417E"/>
    <w:rsid w:val="00F00225"/>
    <w:rsid w:val="00FA7015"/>
    <w:rsid w:val="00FC637D"/>
    <w:rsid w:val="00FE4E8A"/>
    <w:rsid w:val="00FE72E8"/>
    <w:rsid w:val="00FF3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B489"/>
  <w15:docId w15:val="{4FF087E1-170B-455E-B195-BA64DB9F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567" w:right="113" w:hanging="227"/>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E09"/>
    <w:pPr>
      <w:tabs>
        <w:tab w:val="center" w:pos="4513"/>
        <w:tab w:val="right" w:pos="9026"/>
      </w:tabs>
    </w:pPr>
  </w:style>
  <w:style w:type="character" w:customStyle="1" w:styleId="HeaderChar">
    <w:name w:val="Header Char"/>
    <w:basedOn w:val="DefaultParagraphFont"/>
    <w:link w:val="Header"/>
    <w:uiPriority w:val="99"/>
    <w:rsid w:val="00C24E09"/>
  </w:style>
  <w:style w:type="paragraph" w:styleId="Footer">
    <w:name w:val="footer"/>
    <w:basedOn w:val="Normal"/>
    <w:link w:val="FooterChar"/>
    <w:uiPriority w:val="99"/>
    <w:unhideWhenUsed/>
    <w:rsid w:val="00C24E09"/>
    <w:pPr>
      <w:tabs>
        <w:tab w:val="center" w:pos="4513"/>
        <w:tab w:val="right" w:pos="9026"/>
      </w:tabs>
    </w:pPr>
  </w:style>
  <w:style w:type="character" w:customStyle="1" w:styleId="FooterChar">
    <w:name w:val="Footer Char"/>
    <w:basedOn w:val="DefaultParagraphFont"/>
    <w:link w:val="Footer"/>
    <w:uiPriority w:val="99"/>
    <w:rsid w:val="00C24E09"/>
  </w:style>
  <w:style w:type="paragraph" w:customStyle="1" w:styleId="Normal1">
    <w:name w:val="Normal1"/>
    <w:rsid w:val="00C24E09"/>
    <w:pPr>
      <w:spacing w:line="276" w:lineRule="auto"/>
      <w:ind w:left="0" w:right="0" w:firstLine="0"/>
      <w:jc w:val="left"/>
    </w:pPr>
    <w:rPr>
      <w:rFonts w:ascii="Arial" w:eastAsia="Arial" w:hAnsi="Arial" w:cs="Arial"/>
      <w:color w:val="000000"/>
      <w:lang w:eastAsia="en-GB"/>
    </w:rPr>
  </w:style>
  <w:style w:type="paragraph" w:styleId="ListParagraph">
    <w:name w:val="List Paragraph"/>
    <w:basedOn w:val="Normal"/>
    <w:uiPriority w:val="34"/>
    <w:qFormat/>
    <w:rsid w:val="00A362D2"/>
    <w:pPr>
      <w:spacing w:after="200" w:line="276" w:lineRule="auto"/>
      <w:ind w:left="720" w:right="0" w:firstLine="0"/>
      <w:contextualSpacing/>
      <w:jc w:val="left"/>
    </w:pPr>
  </w:style>
  <w:style w:type="character" w:styleId="Strong">
    <w:name w:val="Strong"/>
    <w:basedOn w:val="DefaultParagraphFont"/>
    <w:uiPriority w:val="22"/>
    <w:qFormat/>
    <w:rsid w:val="00344F2D"/>
    <w:rPr>
      <w:b/>
      <w:bCs/>
    </w:rPr>
  </w:style>
  <w:style w:type="character" w:customStyle="1" w:styleId="normaltextrun">
    <w:name w:val="normaltextrun"/>
    <w:basedOn w:val="DefaultParagraphFont"/>
    <w:rsid w:val="0034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6" ma:contentTypeDescription="Create a new document." ma:contentTypeScope="" ma:versionID="8c6ae166871a083b8b1bc04f9a2d5c63">
  <xsd:schema xmlns:xsd="http://www.w3.org/2001/XMLSchema" xmlns:xs="http://www.w3.org/2001/XMLSchema" xmlns:p="http://schemas.microsoft.com/office/2006/metadata/properties" xmlns:ns2="ce1cb795-a779-47c4-8ccf-6d9d6abe33c4" targetNamespace="http://schemas.microsoft.com/office/2006/metadata/properties" ma:root="true" ma:fieldsID="2272149f9ecc65dd4cab744aa12aa9b1"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5AD4D-2EB7-4B05-8A36-7867F9E0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61FF-C3B1-4609-BC45-AD717B3E62C0}">
  <ds:schemaRefs>
    <ds:schemaRef ds:uri="http://schemas.microsoft.com/sharepoint/v3/contenttype/forms"/>
  </ds:schemaRefs>
</ds:datastoreItem>
</file>

<file path=customXml/itemProps3.xml><?xml version="1.0" encoding="utf-8"?>
<ds:datastoreItem xmlns:ds="http://schemas.openxmlformats.org/officeDocument/2006/customXml" ds:itemID="{50FD62E3-C1D5-4C44-B1FB-614FEEF18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Casey Shaw</cp:lastModifiedBy>
  <cp:revision>2</cp:revision>
  <dcterms:created xsi:type="dcterms:W3CDTF">2022-05-03T15:29:00Z</dcterms:created>
  <dcterms:modified xsi:type="dcterms:W3CDTF">2022-05-03T15:29:00Z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